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 xml:space="preserve">АДМИНИСТРАЦИЯ КАЛМАНСКОГО РАЙОНА </w:t>
      </w:r>
    </w:p>
    <w:p w:rsidR="0091712A" w:rsidRPr="00F54FB2" w:rsidRDefault="0091712A" w:rsidP="0091712A">
      <w:pPr>
        <w:jc w:val="center"/>
        <w:rPr>
          <w:b/>
          <w:sz w:val="26"/>
          <w:szCs w:val="26"/>
        </w:rPr>
      </w:pPr>
      <w:r w:rsidRPr="00F54FB2">
        <w:rPr>
          <w:b/>
          <w:sz w:val="26"/>
          <w:szCs w:val="26"/>
        </w:rPr>
        <w:t>АЛТАЙСКОГО КРАЯ</w:t>
      </w:r>
    </w:p>
    <w:p w:rsidR="0091712A" w:rsidRDefault="0091712A" w:rsidP="0091712A">
      <w:pPr>
        <w:jc w:val="center"/>
        <w:rPr>
          <w:b/>
          <w:sz w:val="28"/>
          <w:szCs w:val="28"/>
        </w:rPr>
      </w:pPr>
    </w:p>
    <w:p w:rsidR="00F54FB2" w:rsidRPr="007763D4" w:rsidRDefault="00F54FB2" w:rsidP="0091712A">
      <w:pPr>
        <w:jc w:val="center"/>
        <w:rPr>
          <w:b/>
          <w:sz w:val="28"/>
          <w:szCs w:val="28"/>
        </w:rPr>
      </w:pPr>
    </w:p>
    <w:p w:rsidR="0091712A" w:rsidRDefault="0091712A" w:rsidP="0091712A">
      <w:pPr>
        <w:jc w:val="center"/>
        <w:rPr>
          <w:b/>
          <w:sz w:val="36"/>
          <w:szCs w:val="36"/>
        </w:rPr>
      </w:pPr>
      <w:r w:rsidRPr="00F54FB2">
        <w:rPr>
          <w:b/>
          <w:sz w:val="36"/>
          <w:szCs w:val="36"/>
        </w:rPr>
        <w:t>ПОСТАНОВЛЕНИЕ</w:t>
      </w:r>
    </w:p>
    <w:p w:rsidR="00F54FB2" w:rsidRPr="00F54FB2" w:rsidRDefault="00F54FB2" w:rsidP="0091712A">
      <w:pPr>
        <w:jc w:val="center"/>
        <w:rPr>
          <w:b/>
          <w:sz w:val="36"/>
          <w:szCs w:val="36"/>
        </w:rPr>
      </w:pPr>
    </w:p>
    <w:p w:rsidR="0091712A" w:rsidRPr="007763D4" w:rsidRDefault="0091712A" w:rsidP="0091712A">
      <w:pPr>
        <w:rPr>
          <w:sz w:val="28"/>
          <w:szCs w:val="28"/>
        </w:rPr>
      </w:pPr>
    </w:p>
    <w:p w:rsidR="0091712A" w:rsidRDefault="00520B40" w:rsidP="00203E9C">
      <w:pPr>
        <w:pStyle w:val="a6"/>
        <w:jc w:val="both"/>
      </w:pPr>
      <w:r>
        <w:t xml:space="preserve">30 марта </w:t>
      </w:r>
      <w:r w:rsidR="00BF4614">
        <w:t>2023г.</w:t>
      </w:r>
      <w:r w:rsidR="0091712A" w:rsidRPr="00F54FB2">
        <w:t xml:space="preserve"> № </w:t>
      </w:r>
      <w:r>
        <w:t xml:space="preserve"> 172</w:t>
      </w:r>
      <w:r w:rsidR="0091712A" w:rsidRPr="00F54FB2">
        <w:t xml:space="preserve">                           </w:t>
      </w:r>
      <w:r w:rsidR="00F54FB2">
        <w:t xml:space="preserve">                             </w:t>
      </w:r>
      <w:r w:rsidR="00BF4614">
        <w:t xml:space="preserve">      </w:t>
      </w:r>
      <w:r w:rsidR="0091712A" w:rsidRPr="00F54FB2">
        <w:t>с. Калманка</w:t>
      </w:r>
    </w:p>
    <w:p w:rsidR="00FD5F92" w:rsidRPr="007763D4" w:rsidRDefault="007B73BB" w:rsidP="00203E9C">
      <w:pPr>
        <w:pStyle w:val="a6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678C4">
        <w:rPr>
          <w:sz w:val="28"/>
          <w:szCs w:val="28"/>
        </w:rPr>
        <w:t>финансовых условиях осуществления закупок товаров, работ, услуг за счет средств местного бюджета</w:t>
      </w:r>
      <w:r w:rsidR="00A53658">
        <w:rPr>
          <w:sz w:val="28"/>
          <w:szCs w:val="28"/>
        </w:rPr>
        <w:t xml:space="preserve"> </w:t>
      </w:r>
      <w:r w:rsidR="00FD5F92" w:rsidRPr="002E29D6">
        <w:rPr>
          <w:sz w:val="28"/>
          <w:szCs w:val="28"/>
        </w:rPr>
        <w:t xml:space="preserve"> </w:t>
      </w:r>
    </w:p>
    <w:p w:rsidR="00E760DF" w:rsidRPr="007763D4" w:rsidRDefault="00E760DF" w:rsidP="00203E9C">
      <w:pPr>
        <w:pStyle w:val="a6"/>
        <w:jc w:val="both"/>
        <w:rPr>
          <w:sz w:val="28"/>
          <w:szCs w:val="28"/>
        </w:rPr>
      </w:pPr>
    </w:p>
    <w:p w:rsidR="00825E2D" w:rsidRPr="007763D4" w:rsidRDefault="00FA2D82" w:rsidP="00203E9C">
      <w:pPr>
        <w:pStyle w:val="a6"/>
        <w:jc w:val="both"/>
        <w:rPr>
          <w:spacing w:val="40"/>
          <w:sz w:val="28"/>
          <w:szCs w:val="28"/>
        </w:rPr>
      </w:pPr>
      <w:r w:rsidRPr="007763D4">
        <w:rPr>
          <w:sz w:val="28"/>
          <w:szCs w:val="28"/>
        </w:rPr>
        <w:tab/>
      </w:r>
      <w:r w:rsidR="00657504" w:rsidRPr="007763D4">
        <w:rPr>
          <w:sz w:val="28"/>
          <w:szCs w:val="28"/>
        </w:rPr>
        <w:t xml:space="preserve">В </w:t>
      </w:r>
      <w:r w:rsidR="007B73BB">
        <w:rPr>
          <w:sz w:val="28"/>
          <w:szCs w:val="28"/>
        </w:rPr>
        <w:t>целях повышения эффективности осуществления закупок товаров, работ, услуг для муниципальных нужд Калманского района</w:t>
      </w:r>
      <w:r w:rsidR="00657504" w:rsidRPr="007763D4">
        <w:rPr>
          <w:sz w:val="28"/>
          <w:szCs w:val="28"/>
        </w:rPr>
        <w:t xml:space="preserve"> </w:t>
      </w:r>
      <w:r w:rsidR="00E760DF" w:rsidRPr="007763D4">
        <w:rPr>
          <w:spacing w:val="40"/>
          <w:sz w:val="28"/>
          <w:szCs w:val="28"/>
        </w:rPr>
        <w:t>постановля</w:t>
      </w:r>
      <w:r w:rsidR="00A53658">
        <w:rPr>
          <w:spacing w:val="40"/>
          <w:sz w:val="28"/>
          <w:szCs w:val="28"/>
        </w:rPr>
        <w:t>ет</w:t>
      </w:r>
      <w:r w:rsidR="00E760DF" w:rsidRPr="007763D4">
        <w:rPr>
          <w:spacing w:val="40"/>
          <w:sz w:val="28"/>
          <w:szCs w:val="28"/>
        </w:rPr>
        <w:t>:</w:t>
      </w:r>
    </w:p>
    <w:p w:rsidR="000F2417" w:rsidRPr="00064AAA" w:rsidRDefault="00064AAA" w:rsidP="00064AA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2417" w:rsidRPr="00064AAA">
        <w:rPr>
          <w:sz w:val="28"/>
          <w:szCs w:val="28"/>
        </w:rPr>
        <w:t xml:space="preserve">Муниципальные заказчики, муниципальные </w:t>
      </w:r>
      <w:r w:rsidR="008D7E94">
        <w:rPr>
          <w:sz w:val="28"/>
          <w:szCs w:val="28"/>
        </w:rPr>
        <w:t xml:space="preserve">унитарные, </w:t>
      </w:r>
      <w:r w:rsidR="000F2417" w:rsidRPr="00064AAA">
        <w:rPr>
          <w:sz w:val="28"/>
          <w:szCs w:val="28"/>
        </w:rPr>
        <w:t>бюджетные</w:t>
      </w:r>
      <w:r w:rsidR="008D7E94">
        <w:rPr>
          <w:sz w:val="28"/>
          <w:szCs w:val="28"/>
        </w:rPr>
        <w:t>, казенные</w:t>
      </w:r>
      <w:r w:rsidR="000F2417" w:rsidRPr="00064AAA">
        <w:rPr>
          <w:sz w:val="28"/>
          <w:szCs w:val="28"/>
        </w:rPr>
        <w:t xml:space="preserve"> и автономные учреждения при заключении муниципальных  контрактов (договоров) (далее - "муниципальный контракт") на поставку товаров, выполнение работ, оказание услуг для </w:t>
      </w:r>
      <w:r w:rsidR="00F678C4" w:rsidRPr="00064AAA">
        <w:rPr>
          <w:sz w:val="28"/>
          <w:szCs w:val="28"/>
        </w:rPr>
        <w:t>муниципальных нужд за счет средств местного бюджета</w:t>
      </w:r>
      <w:r w:rsidR="000F2417" w:rsidRPr="00064AAA">
        <w:rPr>
          <w:sz w:val="28"/>
          <w:szCs w:val="28"/>
        </w:rPr>
        <w:t xml:space="preserve"> вправе предусматривать авансовые платежи:</w:t>
      </w:r>
    </w:p>
    <w:p w:rsidR="00315F68" w:rsidRPr="00064AAA" w:rsidRDefault="000F2417" w:rsidP="00315F68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>в размере до 100 процентов суммы муниципального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муниципальным контрактам на оказание услуг связи, на подписку на печатные издания и на их приобретение, на целевую контрактную подготовку специалистов с дополнительными платными образовательными услугами, на оказание услуг по профессиональной переподготовке муниципальных служащих, на обучение на курсах повышения квалификации, на приобретение авиа- и железнодорожных билетов, билетов для проезда городским и пригородным транспортом</w:t>
      </w:r>
      <w:r w:rsidR="00607756">
        <w:rPr>
          <w:sz w:val="28"/>
          <w:szCs w:val="28"/>
        </w:rPr>
        <w:t xml:space="preserve">, </w:t>
      </w:r>
      <w:r w:rsidR="00607756" w:rsidRPr="00064AAA">
        <w:rPr>
          <w:sz w:val="28"/>
          <w:szCs w:val="28"/>
        </w:rPr>
        <w:t>гостиничных услуг (услуг по бронированию и найму жилого помещения) при служебных командировках работников</w:t>
      </w:r>
      <w:r w:rsidRPr="00064AAA">
        <w:rPr>
          <w:sz w:val="28"/>
          <w:szCs w:val="28"/>
        </w:rPr>
        <w:t>, на обязательное страхование гражданской ответственности владельцев автотранспортных средств,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мероприятиях, услуг по организации проживания, питания, транспортного обслуживания, услуг по обеспечению участия участников и сопровождающих лиц</w:t>
      </w:r>
      <w:r w:rsidR="00157F35" w:rsidRPr="00064AAA">
        <w:rPr>
          <w:sz w:val="28"/>
          <w:szCs w:val="28"/>
        </w:rPr>
        <w:t>, на покупку товаров, работ, услуг в соответствии с п.4</w:t>
      </w:r>
      <w:r w:rsidR="000E3ECE">
        <w:rPr>
          <w:sz w:val="28"/>
          <w:szCs w:val="28"/>
        </w:rPr>
        <w:t xml:space="preserve"> и п.5</w:t>
      </w:r>
      <w:r w:rsidR="00157F35" w:rsidRPr="00064AAA">
        <w:rPr>
          <w:sz w:val="28"/>
          <w:szCs w:val="28"/>
        </w:rPr>
        <w:t xml:space="preserve"> </w:t>
      </w:r>
      <w:r w:rsidR="00093E65" w:rsidRPr="00064AAA">
        <w:rPr>
          <w:sz w:val="28"/>
          <w:szCs w:val="28"/>
        </w:rPr>
        <w:t xml:space="preserve">ч.1 </w:t>
      </w:r>
      <w:r w:rsidR="00157F35" w:rsidRPr="00064AAA">
        <w:rPr>
          <w:sz w:val="28"/>
          <w:szCs w:val="28"/>
        </w:rPr>
        <w:t>ст.</w:t>
      </w:r>
      <w:r w:rsidR="00093E65" w:rsidRPr="00064AAA">
        <w:rPr>
          <w:sz w:val="28"/>
          <w:szCs w:val="28"/>
        </w:rPr>
        <w:t>93</w:t>
      </w:r>
      <w:r w:rsidR="00157F35" w:rsidRPr="00064AAA"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"Закон N 44-ФЗ") в случае, если цена такого контракта</w:t>
      </w:r>
      <w:r w:rsidR="000E3ECE">
        <w:rPr>
          <w:sz w:val="28"/>
          <w:szCs w:val="28"/>
        </w:rPr>
        <w:t xml:space="preserve"> (договора)</w:t>
      </w:r>
      <w:r w:rsidR="00157F35" w:rsidRPr="00064AAA">
        <w:rPr>
          <w:sz w:val="28"/>
          <w:szCs w:val="28"/>
        </w:rPr>
        <w:t xml:space="preserve"> не превышает 100 тыс</w:t>
      </w:r>
      <w:r w:rsidR="00157F35" w:rsidRPr="00315F68">
        <w:rPr>
          <w:sz w:val="28"/>
          <w:szCs w:val="28"/>
        </w:rPr>
        <w:t>.руб</w:t>
      </w:r>
      <w:r w:rsidR="000E3ECE">
        <w:rPr>
          <w:sz w:val="28"/>
          <w:szCs w:val="28"/>
        </w:rPr>
        <w:t>.</w:t>
      </w:r>
      <w:r w:rsidR="00315F68" w:rsidRPr="00315F68">
        <w:rPr>
          <w:sz w:val="28"/>
          <w:szCs w:val="28"/>
        </w:rPr>
        <w:t xml:space="preserve">, а также на оплату муниципальных контрактов, заключенных в целях </w:t>
      </w:r>
      <w:r w:rsidR="008D7E94">
        <w:rPr>
          <w:sz w:val="28"/>
          <w:szCs w:val="28"/>
        </w:rPr>
        <w:t>устранения последствий</w:t>
      </w:r>
      <w:r w:rsidR="00315F68" w:rsidRPr="00315F68">
        <w:rPr>
          <w:sz w:val="28"/>
          <w:szCs w:val="28"/>
        </w:rPr>
        <w:t xml:space="preserve"> аварии, обстоятельств непреодолимой силы, для предупреждения и (или) л</w:t>
      </w:r>
      <w:r w:rsidR="000E3ECE">
        <w:rPr>
          <w:sz w:val="28"/>
          <w:szCs w:val="28"/>
        </w:rPr>
        <w:t>иквидации чрезвычайной ситуации;</w:t>
      </w:r>
    </w:p>
    <w:p w:rsidR="00315F68" w:rsidRDefault="000F2417" w:rsidP="00064AAA">
      <w:pPr>
        <w:pStyle w:val="a6"/>
        <w:ind w:firstLine="709"/>
        <w:jc w:val="both"/>
        <w:rPr>
          <w:sz w:val="28"/>
          <w:szCs w:val="28"/>
        </w:rPr>
      </w:pPr>
      <w:bookmarkStart w:id="0" w:name="P30"/>
      <w:bookmarkStart w:id="1" w:name="P35"/>
      <w:bookmarkEnd w:id="0"/>
      <w:bookmarkEnd w:id="1"/>
      <w:r w:rsidRPr="00064AAA">
        <w:rPr>
          <w:sz w:val="28"/>
          <w:szCs w:val="28"/>
        </w:rPr>
        <w:lastRenderedPageBreak/>
        <w:t xml:space="preserve">в размере до 30 процентов суммы </w:t>
      </w:r>
      <w:r w:rsidR="00961F44" w:rsidRPr="00064AAA">
        <w:rPr>
          <w:sz w:val="28"/>
          <w:szCs w:val="28"/>
        </w:rPr>
        <w:t>муниципального</w:t>
      </w:r>
      <w:r w:rsidRPr="00064AAA">
        <w:rPr>
          <w:sz w:val="28"/>
          <w:szCs w:val="28"/>
        </w:rPr>
        <w:t xml:space="preserve">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- по остальным </w:t>
      </w:r>
      <w:r w:rsidR="00671813" w:rsidRPr="00064AAA">
        <w:rPr>
          <w:sz w:val="28"/>
          <w:szCs w:val="28"/>
        </w:rPr>
        <w:t>муниципальным</w:t>
      </w:r>
      <w:r w:rsidRPr="00064AAA">
        <w:rPr>
          <w:sz w:val="28"/>
          <w:szCs w:val="28"/>
        </w:rPr>
        <w:t xml:space="preserve"> контрактам</w:t>
      </w:r>
      <w:r w:rsidR="00315F68">
        <w:rPr>
          <w:sz w:val="28"/>
          <w:szCs w:val="28"/>
        </w:rPr>
        <w:t>.</w:t>
      </w:r>
    </w:p>
    <w:p w:rsidR="00EA7D21" w:rsidRPr="00E853F9" w:rsidRDefault="000F2417" w:rsidP="00064AAA">
      <w:pPr>
        <w:pStyle w:val="a6"/>
        <w:ind w:firstLine="709"/>
        <w:jc w:val="both"/>
        <w:rPr>
          <w:sz w:val="28"/>
          <w:szCs w:val="28"/>
        </w:rPr>
      </w:pPr>
      <w:r w:rsidRPr="00064AAA">
        <w:rPr>
          <w:sz w:val="28"/>
          <w:szCs w:val="28"/>
        </w:rPr>
        <w:t xml:space="preserve"> </w:t>
      </w:r>
      <w:r w:rsidR="00064AAA" w:rsidRPr="00E853F9">
        <w:rPr>
          <w:sz w:val="28"/>
          <w:szCs w:val="28"/>
        </w:rPr>
        <w:t xml:space="preserve">2. </w:t>
      </w:r>
      <w:r w:rsidR="00EA7D21" w:rsidRPr="00E853F9">
        <w:rPr>
          <w:sz w:val="28"/>
          <w:szCs w:val="28"/>
        </w:rPr>
        <w:t xml:space="preserve">Установить, что при проведении конкурсов и аукционов на право заключения муниципальных контрактов на выполнение работ по строительству, реконструкции, капитальному ремонту объектов капитального строительства за счет средств </w:t>
      </w:r>
      <w:r w:rsidR="00064AAA" w:rsidRPr="00E853F9">
        <w:rPr>
          <w:sz w:val="28"/>
          <w:szCs w:val="28"/>
        </w:rPr>
        <w:t>местного</w:t>
      </w:r>
      <w:r w:rsidR="00EA7D21" w:rsidRPr="00E853F9">
        <w:rPr>
          <w:sz w:val="28"/>
          <w:szCs w:val="28"/>
        </w:rPr>
        <w:t xml:space="preserve"> бюджета, за исключением указанных в </w:t>
      </w:r>
      <w:r w:rsidR="00064AAA" w:rsidRPr="00E853F9">
        <w:rPr>
          <w:sz w:val="28"/>
          <w:szCs w:val="28"/>
        </w:rPr>
        <w:t xml:space="preserve">пункте </w:t>
      </w:r>
      <w:hyperlink w:anchor="P48" w:history="1">
        <w:r w:rsidR="004B7001" w:rsidRPr="00E853F9">
          <w:rPr>
            <w:sz w:val="28"/>
            <w:szCs w:val="28"/>
          </w:rPr>
          <w:t>3</w:t>
        </w:r>
      </w:hyperlink>
      <w:r w:rsidR="00EA7D21" w:rsidRPr="00E853F9">
        <w:rPr>
          <w:sz w:val="28"/>
          <w:szCs w:val="28"/>
        </w:rPr>
        <w:t xml:space="preserve"> настоящего постановления, должны предусматриваться следующие условия: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заявки на участие в закупке в размере 1 процента, в случае если начальная (максимальная) цена контракта составляет от 1 млн. рублей до 20 млн. рублей; в размере 5 процентов при начальной (максимальной) цене контракта свыше 20 млн. рублей (за исключением случаев, когда закупка осуществляется в соответствии со </w:t>
      </w:r>
      <w:hyperlink r:id="rId8" w:history="1">
        <w:r w:rsidRPr="00E853F9">
          <w:rPr>
            <w:sz w:val="28"/>
            <w:szCs w:val="28"/>
          </w:rPr>
          <w:t>статьями 28</w:t>
        </w:r>
      </w:hyperlink>
      <w:r w:rsidRPr="00E853F9">
        <w:rPr>
          <w:sz w:val="28"/>
          <w:szCs w:val="28"/>
        </w:rPr>
        <w:t xml:space="preserve"> - </w:t>
      </w:r>
      <w:hyperlink r:id="rId9" w:history="1">
        <w:r w:rsidRPr="00E853F9">
          <w:rPr>
            <w:sz w:val="28"/>
            <w:szCs w:val="28"/>
          </w:rPr>
          <w:t>30</w:t>
        </w:r>
      </w:hyperlink>
      <w:r w:rsidRPr="00E853F9">
        <w:rPr>
          <w:sz w:val="28"/>
          <w:szCs w:val="28"/>
        </w:rPr>
        <w:t xml:space="preserve"> Закон</w:t>
      </w:r>
      <w:r w:rsidR="00157F35" w:rsidRPr="00E853F9">
        <w:rPr>
          <w:sz w:val="28"/>
          <w:szCs w:val="28"/>
        </w:rPr>
        <w:t>а</w:t>
      </w:r>
      <w:r w:rsidRPr="00E853F9">
        <w:rPr>
          <w:sz w:val="28"/>
          <w:szCs w:val="28"/>
        </w:rPr>
        <w:t xml:space="preserve"> N 44-ФЗ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</w:t>
      </w:r>
      <w:r w:rsidR="00693C76">
        <w:rPr>
          <w:sz w:val="28"/>
          <w:szCs w:val="28"/>
        </w:rPr>
        <w:t>)</w:t>
      </w:r>
      <w:r w:rsidRPr="00E853F9">
        <w:rPr>
          <w:sz w:val="28"/>
          <w:szCs w:val="28"/>
        </w:rPr>
        <w:t>;</w:t>
      </w:r>
    </w:p>
    <w:p w:rsidR="00EA7D21" w:rsidRPr="00E853F9" w:rsidRDefault="00EA7D21" w:rsidP="00064AAA">
      <w:pPr>
        <w:pStyle w:val="a6"/>
        <w:ind w:firstLine="709"/>
        <w:jc w:val="both"/>
        <w:rPr>
          <w:sz w:val="28"/>
          <w:szCs w:val="28"/>
        </w:rPr>
      </w:pPr>
      <w:r w:rsidRPr="00E853F9">
        <w:rPr>
          <w:sz w:val="28"/>
          <w:szCs w:val="28"/>
        </w:rPr>
        <w:t xml:space="preserve">обеспечение исполнения муниципального контракта в размере, предусмотренном </w:t>
      </w:r>
      <w:hyperlink r:id="rId10" w:history="1">
        <w:r w:rsidRPr="00E853F9">
          <w:rPr>
            <w:sz w:val="28"/>
            <w:szCs w:val="28"/>
          </w:rPr>
          <w:t>статьей 96</w:t>
        </w:r>
      </w:hyperlink>
      <w:r w:rsidRPr="00E853F9">
        <w:rPr>
          <w:sz w:val="28"/>
          <w:szCs w:val="28"/>
        </w:rPr>
        <w:t xml:space="preserve"> Закона N 44-ФЗ, но не менее 10 процентов его начальной (максимальной) цены либо его цены, если закупка осуществлена в соответствии с </w:t>
      </w:r>
      <w:hyperlink r:id="rId11" w:history="1">
        <w:r w:rsidRPr="00E853F9">
          <w:rPr>
            <w:sz w:val="28"/>
            <w:szCs w:val="28"/>
          </w:rPr>
          <w:t>пунктом 1 части 1 статьи 30</w:t>
        </w:r>
      </w:hyperlink>
      <w:r w:rsidRPr="00E853F9">
        <w:rPr>
          <w:sz w:val="28"/>
          <w:szCs w:val="28"/>
        </w:rPr>
        <w:t xml:space="preserve"> Закона N 44-ФЗ.</w:t>
      </w:r>
    </w:p>
    <w:p w:rsidR="000F2417" w:rsidRPr="00900C41" w:rsidRDefault="00EA7D2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>3. 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Pr="00900C41">
        <w:rPr>
          <w:sz w:val="28"/>
          <w:szCs w:val="28"/>
        </w:rPr>
        <w:t xml:space="preserve"> муниципальные заказчики вправе предусмотреть условие о зачете авансовых платежей в размере</w:t>
      </w:r>
      <w:r w:rsidR="004B7001" w:rsidRPr="00900C41">
        <w:rPr>
          <w:sz w:val="28"/>
          <w:szCs w:val="28"/>
        </w:rPr>
        <w:t xml:space="preserve"> до 30 процентов </w:t>
      </w:r>
      <w:r w:rsidRPr="00900C41">
        <w:rPr>
          <w:sz w:val="28"/>
          <w:szCs w:val="28"/>
        </w:rPr>
        <w:t>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вида.</w:t>
      </w:r>
    </w:p>
    <w:p w:rsidR="00EA7D21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0C41">
        <w:rPr>
          <w:sz w:val="28"/>
          <w:szCs w:val="28"/>
        </w:rPr>
        <w:t xml:space="preserve">. </w:t>
      </w:r>
      <w:r w:rsidR="00EA7D21" w:rsidRPr="00900C41">
        <w:rPr>
          <w:sz w:val="28"/>
          <w:szCs w:val="28"/>
        </w:rPr>
        <w:t>Установить, что при проведении конкурсов и аукционов на право заключения муниципальных контрактов на выполнение работ по обеспечению дорожной деятельности на автомобильных дорогах местного значения</w:t>
      </w:r>
      <w:r w:rsidR="002A6F79" w:rsidRPr="00900C41">
        <w:rPr>
          <w:sz w:val="28"/>
          <w:szCs w:val="28"/>
        </w:rPr>
        <w:t xml:space="preserve"> за счет средств местного бюджета</w:t>
      </w:r>
      <w:r w:rsidR="00EA7D21" w:rsidRPr="00900C41">
        <w:rPr>
          <w:sz w:val="28"/>
          <w:szCs w:val="28"/>
        </w:rPr>
        <w:t xml:space="preserve"> обеспечение заявки на участие в закупках должно быть предусмотрено в размере 1 процента начальной (максимальной) цены муниципального контракта, обеспечение исполнения </w:t>
      </w:r>
      <w:r w:rsidR="00860450" w:rsidRPr="00900C41">
        <w:rPr>
          <w:sz w:val="28"/>
          <w:szCs w:val="28"/>
        </w:rPr>
        <w:t>муниципального</w:t>
      </w:r>
      <w:r w:rsidR="00EA7D21" w:rsidRPr="00900C41">
        <w:rPr>
          <w:sz w:val="28"/>
          <w:szCs w:val="28"/>
        </w:rPr>
        <w:t xml:space="preserve"> контракта - в размере 10 процентов его начальной (максимальной) цены либо его цены, если закупка осуществлена в соответствии с </w:t>
      </w:r>
      <w:hyperlink r:id="rId12" w:history="1">
        <w:r w:rsidR="00EA7D21" w:rsidRPr="00900C41">
          <w:rPr>
            <w:sz w:val="28"/>
            <w:szCs w:val="28"/>
          </w:rPr>
          <w:t>пунктом 1 части 1 статьи 30</w:t>
        </w:r>
      </w:hyperlink>
      <w:r w:rsidR="00EA7D21" w:rsidRPr="00900C41">
        <w:rPr>
          <w:sz w:val="28"/>
          <w:szCs w:val="28"/>
        </w:rPr>
        <w:t xml:space="preserve"> Закона N 44-ФЗ.</w:t>
      </w:r>
    </w:p>
    <w:p w:rsidR="00137C8A" w:rsidRPr="00900C41" w:rsidRDefault="00900C41" w:rsidP="00900C41">
      <w:pPr>
        <w:pStyle w:val="a6"/>
        <w:ind w:firstLine="709"/>
        <w:jc w:val="both"/>
        <w:rPr>
          <w:sz w:val="28"/>
          <w:szCs w:val="28"/>
        </w:rPr>
      </w:pPr>
      <w:r w:rsidRPr="00900C41">
        <w:rPr>
          <w:sz w:val="28"/>
          <w:szCs w:val="28"/>
        </w:rPr>
        <w:t xml:space="preserve">5. </w:t>
      </w:r>
      <w:r w:rsidR="00137C8A" w:rsidRPr="00900C41">
        <w:rPr>
          <w:sz w:val="28"/>
          <w:szCs w:val="28"/>
        </w:rPr>
        <w:t>Разместить настоящее постановление на официальном сайте администрации района в информационно-телекоммуникационной сети «Интернет».</w:t>
      </w:r>
    </w:p>
    <w:p w:rsidR="005010DB" w:rsidRPr="00900C41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1D3A" w:rsidRPr="00900C4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37C8A" w:rsidRPr="007763D4">
        <w:rPr>
          <w:sz w:val="28"/>
          <w:szCs w:val="28"/>
        </w:rPr>
        <w:t xml:space="preserve">Калманского </w:t>
      </w:r>
      <w:r w:rsidR="005010DB" w:rsidRPr="007763D4">
        <w:rPr>
          <w:sz w:val="28"/>
          <w:szCs w:val="28"/>
        </w:rPr>
        <w:t>района</w:t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 w:rsidR="005010DB" w:rsidRPr="007763D4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137C8A" w:rsidRPr="007763D4">
        <w:rPr>
          <w:sz w:val="28"/>
          <w:szCs w:val="28"/>
        </w:rPr>
        <w:t xml:space="preserve">           </w:t>
      </w:r>
      <w:r w:rsidR="00BF4614">
        <w:rPr>
          <w:sz w:val="28"/>
          <w:szCs w:val="28"/>
        </w:rPr>
        <w:t xml:space="preserve">    </w:t>
      </w:r>
      <w:r w:rsidR="00137C8A" w:rsidRPr="007763D4">
        <w:rPr>
          <w:sz w:val="28"/>
          <w:szCs w:val="28"/>
        </w:rPr>
        <w:t xml:space="preserve">     </w:t>
      </w:r>
      <w:r w:rsidR="00E71D3A">
        <w:rPr>
          <w:sz w:val="28"/>
          <w:szCs w:val="28"/>
        </w:rPr>
        <w:t xml:space="preserve">    О.В. Чернолуцкая</w:t>
      </w:r>
    </w:p>
    <w:p w:rsidR="005D799C" w:rsidRPr="005D799C" w:rsidRDefault="005D799C" w:rsidP="005010DB">
      <w:pPr>
        <w:tabs>
          <w:tab w:val="left" w:pos="0"/>
        </w:tabs>
        <w:jc w:val="both"/>
        <w:rPr>
          <w:sz w:val="2"/>
          <w:szCs w:val="2"/>
        </w:rPr>
      </w:pPr>
    </w:p>
    <w:p w:rsidR="005D799C" w:rsidRDefault="005D799C" w:rsidP="005010DB">
      <w:pPr>
        <w:tabs>
          <w:tab w:val="left" w:pos="0"/>
        </w:tabs>
        <w:jc w:val="both"/>
        <w:rPr>
          <w:sz w:val="28"/>
          <w:szCs w:val="28"/>
        </w:rPr>
      </w:pPr>
    </w:p>
    <w:sectPr w:rsidR="005D799C" w:rsidSect="005D799C">
      <w:headerReference w:type="default" r:id="rId13"/>
      <w:pgSz w:w="11905" w:h="16838"/>
      <w:pgMar w:top="1021" w:right="567" w:bottom="907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F2" w:rsidRDefault="00E07BF2" w:rsidP="00F54FB2">
      <w:r>
        <w:separator/>
      </w:r>
    </w:p>
  </w:endnote>
  <w:endnote w:type="continuationSeparator" w:id="0">
    <w:p w:rsidR="00E07BF2" w:rsidRDefault="00E07BF2" w:rsidP="00F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F2" w:rsidRDefault="00E07BF2" w:rsidP="00F54FB2">
      <w:r>
        <w:separator/>
      </w:r>
    </w:p>
  </w:footnote>
  <w:footnote w:type="continuationSeparator" w:id="0">
    <w:p w:rsidR="00E07BF2" w:rsidRDefault="00E07BF2" w:rsidP="00F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417"/>
      <w:docPartObj>
        <w:docPartGallery w:val="Page Numbers (Top of Page)"/>
        <w:docPartUnique/>
      </w:docPartObj>
    </w:sdtPr>
    <w:sdtContent>
      <w:p w:rsidR="008077F3" w:rsidRDefault="008077F3">
        <w:pPr>
          <w:pStyle w:val="ab"/>
          <w:jc w:val="center"/>
        </w:pPr>
      </w:p>
      <w:p w:rsidR="008077F3" w:rsidRDefault="002F0E68">
        <w:pPr>
          <w:pStyle w:val="ab"/>
          <w:jc w:val="center"/>
        </w:pPr>
        <w:fldSimple w:instr=" PAGE   \* MERGEFORMAT ">
          <w:r w:rsidR="00520B40">
            <w:rPr>
              <w:noProof/>
            </w:rPr>
            <w:t>2</w:t>
          </w:r>
        </w:fldSimple>
      </w:p>
    </w:sdtContent>
  </w:sdt>
  <w:p w:rsidR="00D20B79" w:rsidRDefault="00D20B7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5F3050"/>
    <w:multiLevelType w:val="hybridMultilevel"/>
    <w:tmpl w:val="26CE1210"/>
    <w:lvl w:ilvl="0" w:tplc="109692E0">
      <w:start w:val="5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856A9"/>
    <w:multiLevelType w:val="hybridMultilevel"/>
    <w:tmpl w:val="C448BA54"/>
    <w:lvl w:ilvl="0" w:tplc="D5B296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635411"/>
    <w:multiLevelType w:val="hybridMultilevel"/>
    <w:tmpl w:val="48065CF8"/>
    <w:lvl w:ilvl="0" w:tplc="3C2CF20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AC35D88"/>
    <w:multiLevelType w:val="hybridMultilevel"/>
    <w:tmpl w:val="7E7E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771B"/>
    <w:multiLevelType w:val="hybridMultilevel"/>
    <w:tmpl w:val="457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D48EA"/>
    <w:multiLevelType w:val="hybridMultilevel"/>
    <w:tmpl w:val="211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0DF"/>
    <w:rsid w:val="00010577"/>
    <w:rsid w:val="0001121D"/>
    <w:rsid w:val="000112A0"/>
    <w:rsid w:val="00011E2B"/>
    <w:rsid w:val="000266B5"/>
    <w:rsid w:val="00050019"/>
    <w:rsid w:val="0005302C"/>
    <w:rsid w:val="000618E9"/>
    <w:rsid w:val="00063914"/>
    <w:rsid w:val="000648A3"/>
    <w:rsid w:val="00064AAA"/>
    <w:rsid w:val="00093E65"/>
    <w:rsid w:val="000A7912"/>
    <w:rsid w:val="000B3286"/>
    <w:rsid w:val="000C4802"/>
    <w:rsid w:val="000D02F3"/>
    <w:rsid w:val="000D152F"/>
    <w:rsid w:val="000E3BCE"/>
    <w:rsid w:val="000E3ECE"/>
    <w:rsid w:val="000E7160"/>
    <w:rsid w:val="000F2417"/>
    <w:rsid w:val="000F2587"/>
    <w:rsid w:val="000F27AF"/>
    <w:rsid w:val="00106257"/>
    <w:rsid w:val="00135E26"/>
    <w:rsid w:val="00137C8A"/>
    <w:rsid w:val="00142E80"/>
    <w:rsid w:val="00155723"/>
    <w:rsid w:val="00157F35"/>
    <w:rsid w:val="00174622"/>
    <w:rsid w:val="001808DC"/>
    <w:rsid w:val="001972B0"/>
    <w:rsid w:val="001A36C6"/>
    <w:rsid w:val="001C399D"/>
    <w:rsid w:val="001D5536"/>
    <w:rsid w:val="001E3728"/>
    <w:rsid w:val="001E48A2"/>
    <w:rsid w:val="00203E9C"/>
    <w:rsid w:val="00214C2A"/>
    <w:rsid w:val="00224C87"/>
    <w:rsid w:val="00226C2A"/>
    <w:rsid w:val="002278FA"/>
    <w:rsid w:val="00242C5C"/>
    <w:rsid w:val="00251657"/>
    <w:rsid w:val="0026433E"/>
    <w:rsid w:val="0027460C"/>
    <w:rsid w:val="00284169"/>
    <w:rsid w:val="00286D85"/>
    <w:rsid w:val="0029278B"/>
    <w:rsid w:val="002954EB"/>
    <w:rsid w:val="002A18C6"/>
    <w:rsid w:val="002A6BB6"/>
    <w:rsid w:val="002A6F79"/>
    <w:rsid w:val="002B0E9A"/>
    <w:rsid w:val="002B1C63"/>
    <w:rsid w:val="002B2EC6"/>
    <w:rsid w:val="002B5101"/>
    <w:rsid w:val="002C594C"/>
    <w:rsid w:val="002C5D45"/>
    <w:rsid w:val="002C7556"/>
    <w:rsid w:val="002E29D6"/>
    <w:rsid w:val="002F0E68"/>
    <w:rsid w:val="00315F68"/>
    <w:rsid w:val="003637BA"/>
    <w:rsid w:val="003670D0"/>
    <w:rsid w:val="003675C5"/>
    <w:rsid w:val="00385438"/>
    <w:rsid w:val="003A03E0"/>
    <w:rsid w:val="003A5F8A"/>
    <w:rsid w:val="003B097D"/>
    <w:rsid w:val="003B388A"/>
    <w:rsid w:val="003B6A37"/>
    <w:rsid w:val="004031F2"/>
    <w:rsid w:val="00403FD9"/>
    <w:rsid w:val="00410C01"/>
    <w:rsid w:val="00412214"/>
    <w:rsid w:val="00413408"/>
    <w:rsid w:val="00416C8A"/>
    <w:rsid w:val="0044234B"/>
    <w:rsid w:val="00444ADE"/>
    <w:rsid w:val="00447580"/>
    <w:rsid w:val="004649E0"/>
    <w:rsid w:val="00475001"/>
    <w:rsid w:val="00477126"/>
    <w:rsid w:val="00485C24"/>
    <w:rsid w:val="00493EE3"/>
    <w:rsid w:val="004A01FC"/>
    <w:rsid w:val="004A7184"/>
    <w:rsid w:val="004A7831"/>
    <w:rsid w:val="004B2533"/>
    <w:rsid w:val="004B5421"/>
    <w:rsid w:val="004B5671"/>
    <w:rsid w:val="004B7001"/>
    <w:rsid w:val="004C5386"/>
    <w:rsid w:val="004D4C5D"/>
    <w:rsid w:val="004E30E1"/>
    <w:rsid w:val="005010DB"/>
    <w:rsid w:val="005166F5"/>
    <w:rsid w:val="00520B40"/>
    <w:rsid w:val="005403C7"/>
    <w:rsid w:val="00540869"/>
    <w:rsid w:val="00543566"/>
    <w:rsid w:val="00544735"/>
    <w:rsid w:val="0056264A"/>
    <w:rsid w:val="00565AC0"/>
    <w:rsid w:val="0057309F"/>
    <w:rsid w:val="0057717D"/>
    <w:rsid w:val="00585804"/>
    <w:rsid w:val="00595535"/>
    <w:rsid w:val="00595738"/>
    <w:rsid w:val="005B45A7"/>
    <w:rsid w:val="005D1647"/>
    <w:rsid w:val="005D799C"/>
    <w:rsid w:val="005F5475"/>
    <w:rsid w:val="005F6F19"/>
    <w:rsid w:val="00605C37"/>
    <w:rsid w:val="00607756"/>
    <w:rsid w:val="0061316F"/>
    <w:rsid w:val="00616DE1"/>
    <w:rsid w:val="00617462"/>
    <w:rsid w:val="00656046"/>
    <w:rsid w:val="006565A9"/>
    <w:rsid w:val="00657504"/>
    <w:rsid w:val="00661AB7"/>
    <w:rsid w:val="0067054D"/>
    <w:rsid w:val="00671813"/>
    <w:rsid w:val="00681F95"/>
    <w:rsid w:val="00687F55"/>
    <w:rsid w:val="00693C76"/>
    <w:rsid w:val="006978CD"/>
    <w:rsid w:val="006A071A"/>
    <w:rsid w:val="006A0E3C"/>
    <w:rsid w:val="006A2C70"/>
    <w:rsid w:val="006B4460"/>
    <w:rsid w:val="006B71F3"/>
    <w:rsid w:val="006B7E94"/>
    <w:rsid w:val="006C0ED3"/>
    <w:rsid w:val="006C6573"/>
    <w:rsid w:val="006E5EEC"/>
    <w:rsid w:val="0070001F"/>
    <w:rsid w:val="00712D98"/>
    <w:rsid w:val="00716F8E"/>
    <w:rsid w:val="00721178"/>
    <w:rsid w:val="007213B8"/>
    <w:rsid w:val="00724AC7"/>
    <w:rsid w:val="00730104"/>
    <w:rsid w:val="00747988"/>
    <w:rsid w:val="00762113"/>
    <w:rsid w:val="00775A1A"/>
    <w:rsid w:val="007763D4"/>
    <w:rsid w:val="00781F04"/>
    <w:rsid w:val="00783DE8"/>
    <w:rsid w:val="007877AF"/>
    <w:rsid w:val="007A037C"/>
    <w:rsid w:val="007B361E"/>
    <w:rsid w:val="007B581D"/>
    <w:rsid w:val="007B73BB"/>
    <w:rsid w:val="007C638A"/>
    <w:rsid w:val="007D13A9"/>
    <w:rsid w:val="007E0A79"/>
    <w:rsid w:val="007E278F"/>
    <w:rsid w:val="007E61E7"/>
    <w:rsid w:val="00801E03"/>
    <w:rsid w:val="00805606"/>
    <w:rsid w:val="008077F3"/>
    <w:rsid w:val="0082032A"/>
    <w:rsid w:val="008226BA"/>
    <w:rsid w:val="00825E2D"/>
    <w:rsid w:val="00860450"/>
    <w:rsid w:val="00864D7E"/>
    <w:rsid w:val="00882C22"/>
    <w:rsid w:val="00883DA1"/>
    <w:rsid w:val="00891E87"/>
    <w:rsid w:val="0089771A"/>
    <w:rsid w:val="00897B7E"/>
    <w:rsid w:val="008A6336"/>
    <w:rsid w:val="008B15EC"/>
    <w:rsid w:val="008B2D9E"/>
    <w:rsid w:val="008D3E94"/>
    <w:rsid w:val="008D7E94"/>
    <w:rsid w:val="008E0BB8"/>
    <w:rsid w:val="008E2379"/>
    <w:rsid w:val="008E5D2A"/>
    <w:rsid w:val="0090025A"/>
    <w:rsid w:val="00900C41"/>
    <w:rsid w:val="00910488"/>
    <w:rsid w:val="00915B84"/>
    <w:rsid w:val="0091712A"/>
    <w:rsid w:val="00934279"/>
    <w:rsid w:val="00961505"/>
    <w:rsid w:val="00961F44"/>
    <w:rsid w:val="00983D36"/>
    <w:rsid w:val="00986DFD"/>
    <w:rsid w:val="00987F68"/>
    <w:rsid w:val="0099110D"/>
    <w:rsid w:val="0099443A"/>
    <w:rsid w:val="0099643D"/>
    <w:rsid w:val="009A1135"/>
    <w:rsid w:val="009A16C6"/>
    <w:rsid w:val="009B016A"/>
    <w:rsid w:val="009B4387"/>
    <w:rsid w:val="009B670C"/>
    <w:rsid w:val="009D09B3"/>
    <w:rsid w:val="009D5A8F"/>
    <w:rsid w:val="009D6F34"/>
    <w:rsid w:val="009E0D98"/>
    <w:rsid w:val="009E4C6A"/>
    <w:rsid w:val="009E5567"/>
    <w:rsid w:val="009E7265"/>
    <w:rsid w:val="00A00D36"/>
    <w:rsid w:val="00A0151A"/>
    <w:rsid w:val="00A04595"/>
    <w:rsid w:val="00A228EC"/>
    <w:rsid w:val="00A40568"/>
    <w:rsid w:val="00A421B1"/>
    <w:rsid w:val="00A4521E"/>
    <w:rsid w:val="00A53658"/>
    <w:rsid w:val="00A71840"/>
    <w:rsid w:val="00A7458D"/>
    <w:rsid w:val="00A83DEE"/>
    <w:rsid w:val="00A9737E"/>
    <w:rsid w:val="00AB6067"/>
    <w:rsid w:val="00AB634A"/>
    <w:rsid w:val="00AC45F8"/>
    <w:rsid w:val="00AC64E6"/>
    <w:rsid w:val="00AC6E47"/>
    <w:rsid w:val="00AD5782"/>
    <w:rsid w:val="00AE2F4A"/>
    <w:rsid w:val="00AF1459"/>
    <w:rsid w:val="00AF481D"/>
    <w:rsid w:val="00B06CDD"/>
    <w:rsid w:val="00B42BB8"/>
    <w:rsid w:val="00B521F7"/>
    <w:rsid w:val="00B7579F"/>
    <w:rsid w:val="00B81A94"/>
    <w:rsid w:val="00B9305D"/>
    <w:rsid w:val="00B97BB3"/>
    <w:rsid w:val="00BA1E48"/>
    <w:rsid w:val="00BA2E90"/>
    <w:rsid w:val="00BC2907"/>
    <w:rsid w:val="00BE3C1B"/>
    <w:rsid w:val="00BF4614"/>
    <w:rsid w:val="00C10FB0"/>
    <w:rsid w:val="00C36E68"/>
    <w:rsid w:val="00C40AAE"/>
    <w:rsid w:val="00C444FC"/>
    <w:rsid w:val="00C456E6"/>
    <w:rsid w:val="00C45E5C"/>
    <w:rsid w:val="00C626EC"/>
    <w:rsid w:val="00C66794"/>
    <w:rsid w:val="00C8202F"/>
    <w:rsid w:val="00C83E37"/>
    <w:rsid w:val="00C9236B"/>
    <w:rsid w:val="00CA2AEC"/>
    <w:rsid w:val="00CB00D4"/>
    <w:rsid w:val="00CB1B27"/>
    <w:rsid w:val="00CC4D18"/>
    <w:rsid w:val="00CE2F43"/>
    <w:rsid w:val="00CE59B6"/>
    <w:rsid w:val="00CE693B"/>
    <w:rsid w:val="00CF071E"/>
    <w:rsid w:val="00D14CCF"/>
    <w:rsid w:val="00D20B79"/>
    <w:rsid w:val="00D220F2"/>
    <w:rsid w:val="00D52C84"/>
    <w:rsid w:val="00D52CDB"/>
    <w:rsid w:val="00D60B1D"/>
    <w:rsid w:val="00D72DC6"/>
    <w:rsid w:val="00D75E98"/>
    <w:rsid w:val="00D92A6E"/>
    <w:rsid w:val="00DA19B3"/>
    <w:rsid w:val="00DA29B6"/>
    <w:rsid w:val="00DA4A13"/>
    <w:rsid w:val="00DA5624"/>
    <w:rsid w:val="00DC1B29"/>
    <w:rsid w:val="00DC4FF0"/>
    <w:rsid w:val="00DE1AC6"/>
    <w:rsid w:val="00DE5201"/>
    <w:rsid w:val="00DF2FE7"/>
    <w:rsid w:val="00DF4391"/>
    <w:rsid w:val="00E01601"/>
    <w:rsid w:val="00E0399A"/>
    <w:rsid w:val="00E07BF2"/>
    <w:rsid w:val="00E178BB"/>
    <w:rsid w:val="00E34170"/>
    <w:rsid w:val="00E34E59"/>
    <w:rsid w:val="00E44365"/>
    <w:rsid w:val="00E5214F"/>
    <w:rsid w:val="00E64F8C"/>
    <w:rsid w:val="00E70882"/>
    <w:rsid w:val="00E71D3A"/>
    <w:rsid w:val="00E722C6"/>
    <w:rsid w:val="00E752FF"/>
    <w:rsid w:val="00E760DF"/>
    <w:rsid w:val="00E81FFB"/>
    <w:rsid w:val="00E853F9"/>
    <w:rsid w:val="00E90AB1"/>
    <w:rsid w:val="00E9492E"/>
    <w:rsid w:val="00E975C3"/>
    <w:rsid w:val="00EA7D21"/>
    <w:rsid w:val="00EB7DED"/>
    <w:rsid w:val="00ED0035"/>
    <w:rsid w:val="00EE2208"/>
    <w:rsid w:val="00F0669C"/>
    <w:rsid w:val="00F11989"/>
    <w:rsid w:val="00F15B7D"/>
    <w:rsid w:val="00F160AE"/>
    <w:rsid w:val="00F20BE5"/>
    <w:rsid w:val="00F215AB"/>
    <w:rsid w:val="00F265CB"/>
    <w:rsid w:val="00F31120"/>
    <w:rsid w:val="00F3289C"/>
    <w:rsid w:val="00F34560"/>
    <w:rsid w:val="00F40843"/>
    <w:rsid w:val="00F54FB2"/>
    <w:rsid w:val="00F569E3"/>
    <w:rsid w:val="00F66FCE"/>
    <w:rsid w:val="00F678C4"/>
    <w:rsid w:val="00F6796B"/>
    <w:rsid w:val="00F7600F"/>
    <w:rsid w:val="00F93B96"/>
    <w:rsid w:val="00FA2D82"/>
    <w:rsid w:val="00FA3A10"/>
    <w:rsid w:val="00FA7525"/>
    <w:rsid w:val="00FC0B39"/>
    <w:rsid w:val="00FC135C"/>
    <w:rsid w:val="00FC305F"/>
    <w:rsid w:val="00FC4150"/>
    <w:rsid w:val="00FD16AD"/>
    <w:rsid w:val="00FD520D"/>
    <w:rsid w:val="00FD5F92"/>
    <w:rsid w:val="00FE3F80"/>
    <w:rsid w:val="00FE5FEB"/>
    <w:rsid w:val="00FE6768"/>
    <w:rsid w:val="00FF4836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  <w:style w:type="paragraph" w:styleId="a6">
    <w:name w:val="No Spacing"/>
    <w:uiPriority w:val="1"/>
    <w:qFormat/>
    <w:rsid w:val="00657504"/>
    <w:pPr>
      <w:ind w:right="0"/>
      <w:jc w:val="left"/>
    </w:pPr>
    <w:rPr>
      <w:rFonts w:eastAsia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3D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FD5F92"/>
    <w:pPr>
      <w:widowControl w:val="0"/>
      <w:autoSpaceDE w:val="0"/>
      <w:autoSpaceDN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5F92"/>
    <w:pPr>
      <w:widowControl w:val="0"/>
      <w:autoSpaceDE w:val="0"/>
      <w:autoSpaceDN w:val="0"/>
      <w:ind w:righ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2C594C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C594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54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54FB2"/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4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4FB2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8E3038F4496BE314C38172923E75612B44F20199D1E2203D207599878638155277A2D822EA282532A53086C80C8EC350668B35509E7696415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8E3038F4496BE314C38172923E75612B44F20199D1E2203D207599878638155277A2D822FA986522A53086C80C8EC350668B35509E7696415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68E3038F4496BE314C38172923E75612B44F20199D1E2203D207599878638155277A2D822FA2875E2A53086C80C8EC350668B35509E76964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8E3038F4496BE314C38172923E75612B44F20199D1E2203D207599878638155277A2D822EA2815C2A53086C80C8EC350668B35509E769641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6970-9F60-4B85-8478-7D76988E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Михайлова Наталья</cp:lastModifiedBy>
  <cp:revision>4</cp:revision>
  <cp:lastPrinted>2023-03-29T02:25:00Z</cp:lastPrinted>
  <dcterms:created xsi:type="dcterms:W3CDTF">2023-03-29T02:28:00Z</dcterms:created>
  <dcterms:modified xsi:type="dcterms:W3CDTF">2023-03-30T02:10:00Z</dcterms:modified>
</cp:coreProperties>
</file>