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0" w:rsidRDefault="00BC7110" w:rsidP="00BC7110">
      <w:pPr>
        <w:pStyle w:val="1"/>
        <w:spacing w:line="240" w:lineRule="atLeast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АДМИНИСТРАЦИЯ   КАЛМАНСКОГО   РАЙОНА</w:t>
      </w:r>
    </w:p>
    <w:p w:rsidR="00BC7110" w:rsidRDefault="00BC7110" w:rsidP="00BC71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665B17" w:rsidRDefault="00665B17" w:rsidP="00BC7110">
      <w:pPr>
        <w:spacing w:after="0" w:line="240" w:lineRule="atLeast"/>
        <w:jc w:val="center"/>
        <w:rPr>
          <w:rFonts w:ascii="Arial" w:hAnsi="Arial" w:cs="Arial"/>
          <w:b/>
          <w:spacing w:val="90"/>
          <w:sz w:val="36"/>
          <w:szCs w:val="36"/>
        </w:rPr>
      </w:pPr>
    </w:p>
    <w:p w:rsidR="00665B17" w:rsidRDefault="00665B17" w:rsidP="00BC7110">
      <w:pPr>
        <w:spacing w:after="0" w:line="240" w:lineRule="atLeast"/>
        <w:jc w:val="center"/>
        <w:rPr>
          <w:rFonts w:ascii="Arial" w:hAnsi="Arial" w:cs="Arial"/>
          <w:b/>
          <w:spacing w:val="90"/>
          <w:sz w:val="36"/>
          <w:szCs w:val="36"/>
        </w:rPr>
      </w:pPr>
    </w:p>
    <w:p w:rsidR="00665B17" w:rsidRDefault="00665B17" w:rsidP="00BC7110">
      <w:pPr>
        <w:spacing w:after="0" w:line="240" w:lineRule="atLeast"/>
        <w:jc w:val="center"/>
        <w:rPr>
          <w:rFonts w:ascii="Arial" w:hAnsi="Arial" w:cs="Arial"/>
          <w:b/>
          <w:spacing w:val="90"/>
          <w:sz w:val="36"/>
          <w:szCs w:val="36"/>
        </w:rPr>
      </w:pPr>
    </w:p>
    <w:p w:rsidR="00BC7110" w:rsidRDefault="00BC7110" w:rsidP="00BC7110">
      <w:pPr>
        <w:spacing w:after="0" w:line="240" w:lineRule="atLeast"/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665B17" w:rsidRDefault="00665B17" w:rsidP="00BC711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65B17" w:rsidRDefault="00665B17" w:rsidP="00BC711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65B17" w:rsidRDefault="00665B17" w:rsidP="00BC711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C7110" w:rsidRDefault="00423181" w:rsidP="00BC71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21 марта 2012 г. №164</w:t>
      </w:r>
      <w:r w:rsidR="00BC7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C7110">
        <w:rPr>
          <w:rFonts w:ascii="Arial" w:hAnsi="Arial" w:cs="Arial"/>
          <w:sz w:val="18"/>
          <w:szCs w:val="18"/>
        </w:rPr>
        <w:t>с. Калманка</w:t>
      </w:r>
    </w:p>
    <w:p w:rsidR="00BC7110" w:rsidRDefault="00BC7110" w:rsidP="00BC7110">
      <w:pPr>
        <w:pStyle w:val="2"/>
        <w:spacing w:line="240" w:lineRule="atLeast"/>
        <w:rPr>
          <w:rFonts w:eastAsiaTheme="minorEastAsia"/>
          <w:szCs w:val="28"/>
        </w:rPr>
      </w:pPr>
    </w:p>
    <w:p w:rsidR="00FD65C1" w:rsidRPr="005E58EB" w:rsidRDefault="00FD65C1" w:rsidP="00FD65C1">
      <w:pPr>
        <w:pStyle w:val="3"/>
        <w:jc w:val="both"/>
      </w:pPr>
      <w:r w:rsidRPr="005E58EB">
        <w:t xml:space="preserve">Об утверждении </w:t>
      </w:r>
      <w:r w:rsidR="00FA0A62">
        <w:rPr>
          <w:szCs w:val="28"/>
        </w:rPr>
        <w:t>П</w:t>
      </w:r>
      <w:r w:rsidR="00B86646">
        <w:rPr>
          <w:szCs w:val="28"/>
        </w:rPr>
        <w:t>орядка исполнения в администрации Калманского района и</w:t>
      </w:r>
      <w:r w:rsidR="00B735DB">
        <w:rPr>
          <w:szCs w:val="28"/>
        </w:rPr>
        <w:t xml:space="preserve"> её структурных подразделениях поручений и указаний Президента Российской Федерации</w:t>
      </w:r>
      <w:r w:rsidR="00B86646">
        <w:rPr>
          <w:szCs w:val="28"/>
        </w:rPr>
        <w:t xml:space="preserve"> </w:t>
      </w:r>
    </w:p>
    <w:p w:rsidR="00665B17" w:rsidRDefault="00665B17" w:rsidP="00FA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FA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A5" w:rsidRDefault="00FA0A62" w:rsidP="00FA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A6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FA0A62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A0A6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28.03.2011 № 352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62">
        <w:rPr>
          <w:rFonts w:ascii="Times New Roman" w:hAnsi="Times New Roman" w:cs="Times New Roman"/>
          <w:sz w:val="28"/>
          <w:szCs w:val="28"/>
        </w:rPr>
        <w:t xml:space="preserve">«О мерах по совершенствованию организации исполнения поручений и указаний Президента Российской Федерации», постановления Администрации Алтайского края от 17.01.2012 № 15 «Об утверждении порядка исполнения  в Администрации Алтайского края поручений и указаний Президента Российской Федерации» и в целях обеспечения надлежащего исполнения названных выше поручений и указаний </w:t>
      </w:r>
      <w:proofErr w:type="gramEnd"/>
    </w:p>
    <w:p w:rsidR="00FA0A62" w:rsidRPr="00FA0A62" w:rsidRDefault="00FA0A62" w:rsidP="00FA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FA0A62">
        <w:rPr>
          <w:rFonts w:ascii="Times New Roman" w:hAnsi="Times New Roman" w:cs="Times New Roman"/>
          <w:spacing w:val="-10"/>
          <w:sz w:val="28"/>
          <w:szCs w:val="28"/>
        </w:rPr>
        <w:t>п</w:t>
      </w:r>
      <w:proofErr w:type="gramEnd"/>
      <w:r w:rsidRPr="00FA0A62">
        <w:rPr>
          <w:rFonts w:ascii="Times New Roman" w:hAnsi="Times New Roman" w:cs="Times New Roman"/>
          <w:spacing w:val="-10"/>
          <w:sz w:val="28"/>
          <w:szCs w:val="28"/>
        </w:rPr>
        <w:t xml:space="preserve"> о с т а н о в л я ю:</w:t>
      </w:r>
    </w:p>
    <w:p w:rsidR="00FA0A62" w:rsidRPr="00FA0A62" w:rsidRDefault="00FA0A62" w:rsidP="00FA0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A62">
        <w:rPr>
          <w:rFonts w:ascii="Times New Roman" w:hAnsi="Times New Roman" w:cs="Times New Roman"/>
          <w:spacing w:val="-8"/>
          <w:sz w:val="28"/>
          <w:szCs w:val="28"/>
        </w:rPr>
        <w:t xml:space="preserve">1. </w:t>
      </w:r>
      <w:r w:rsidRPr="00FA0A6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FA0A6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A0A62">
        <w:rPr>
          <w:rFonts w:ascii="Times New Roman" w:hAnsi="Times New Roman" w:cs="Times New Roman"/>
          <w:sz w:val="28"/>
          <w:szCs w:val="28"/>
        </w:rPr>
        <w:t xml:space="preserve"> исполнения в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FA0A62">
        <w:rPr>
          <w:rFonts w:ascii="Times New Roman" w:hAnsi="Times New Roman" w:cs="Times New Roman"/>
          <w:sz w:val="28"/>
          <w:szCs w:val="28"/>
        </w:rPr>
        <w:t xml:space="preserve"> района и </w:t>
      </w:r>
      <w:r>
        <w:rPr>
          <w:rFonts w:ascii="Times New Roman" w:hAnsi="Times New Roman" w:cs="Times New Roman"/>
          <w:sz w:val="28"/>
          <w:szCs w:val="28"/>
        </w:rPr>
        <w:t>её структурных подразделениях</w:t>
      </w:r>
      <w:r w:rsidRPr="00FA0A62">
        <w:rPr>
          <w:rFonts w:ascii="Times New Roman" w:hAnsi="Times New Roman" w:cs="Times New Roman"/>
          <w:sz w:val="28"/>
          <w:szCs w:val="28"/>
        </w:rPr>
        <w:t xml:space="preserve"> поручений и указаний Президента Российской Федерации (прилагается).</w:t>
      </w:r>
    </w:p>
    <w:p w:rsidR="00FA0A62" w:rsidRPr="00FA0A62" w:rsidRDefault="00FA0A62" w:rsidP="00FA0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A62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9A2A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района, управляющий делами – руководитель аппарата администрации района, председатели комитетов, начальники отделов</w:t>
      </w:r>
      <w:r w:rsidRPr="00FA0A62">
        <w:rPr>
          <w:rFonts w:ascii="Times New Roman" w:hAnsi="Times New Roman" w:cs="Times New Roman"/>
          <w:sz w:val="28"/>
          <w:szCs w:val="28"/>
        </w:rPr>
        <w:t>, другие ответственные исполнители, определенные главой администрации района, несут персональную ответственность за своевременное и надлежащее исполнение поручений и указаний Президента Российской Федерации и обеспечивают:</w:t>
      </w:r>
    </w:p>
    <w:p w:rsidR="00FA0A62" w:rsidRPr="00FA0A62" w:rsidRDefault="00FA0A62" w:rsidP="00FA0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A62">
        <w:rPr>
          <w:rFonts w:ascii="Times New Roman" w:hAnsi="Times New Roman" w:cs="Times New Roman"/>
          <w:sz w:val="28"/>
          <w:szCs w:val="28"/>
        </w:rPr>
        <w:t>1) организацию исполнения поручений и указаний Президента Российской Федерации в полном объеме и в установленные сроки;</w:t>
      </w:r>
    </w:p>
    <w:p w:rsidR="00FA0A62" w:rsidRPr="00FA0A62" w:rsidRDefault="00FA0A62" w:rsidP="00FA0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A62">
        <w:rPr>
          <w:rFonts w:ascii="Times New Roman" w:hAnsi="Times New Roman" w:cs="Times New Roman"/>
          <w:sz w:val="28"/>
          <w:szCs w:val="28"/>
        </w:rPr>
        <w:t xml:space="preserve">2) подготовку проектов докладов </w:t>
      </w:r>
      <w:r w:rsidR="005C5E55">
        <w:rPr>
          <w:rFonts w:ascii="Times New Roman" w:hAnsi="Times New Roman" w:cs="Times New Roman"/>
          <w:sz w:val="28"/>
          <w:szCs w:val="28"/>
        </w:rPr>
        <w:t>(</w:t>
      </w:r>
      <w:r w:rsidRPr="00FA0A62">
        <w:rPr>
          <w:rFonts w:ascii="Times New Roman" w:hAnsi="Times New Roman" w:cs="Times New Roman"/>
          <w:sz w:val="28"/>
          <w:szCs w:val="28"/>
        </w:rPr>
        <w:t>информации</w:t>
      </w:r>
      <w:r w:rsidR="005C5E55">
        <w:rPr>
          <w:rFonts w:ascii="Times New Roman" w:hAnsi="Times New Roman" w:cs="Times New Roman"/>
          <w:sz w:val="28"/>
          <w:szCs w:val="28"/>
        </w:rPr>
        <w:t>)</w:t>
      </w:r>
      <w:r w:rsidRPr="00FA0A62">
        <w:rPr>
          <w:rFonts w:ascii="Times New Roman" w:hAnsi="Times New Roman" w:cs="Times New Roman"/>
          <w:sz w:val="28"/>
          <w:szCs w:val="28"/>
        </w:rPr>
        <w:t xml:space="preserve"> об исполнении поручений и указаний Президента Российской Федерации в установленные сроки.</w:t>
      </w:r>
    </w:p>
    <w:p w:rsidR="00FA0A62" w:rsidRPr="00FA0A62" w:rsidRDefault="00FA0A62" w:rsidP="00FA0A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0A62">
        <w:rPr>
          <w:rFonts w:ascii="Times New Roman" w:hAnsi="Times New Roman" w:cs="Times New Roman"/>
          <w:spacing w:val="-8"/>
          <w:sz w:val="28"/>
          <w:szCs w:val="28"/>
        </w:rPr>
        <w:t xml:space="preserve">3. Настоящее постановление разместить на официальном сайте администрации </w:t>
      </w:r>
      <w:r w:rsidR="005C5E55">
        <w:rPr>
          <w:rFonts w:ascii="Times New Roman" w:hAnsi="Times New Roman" w:cs="Times New Roman"/>
          <w:spacing w:val="-8"/>
          <w:sz w:val="28"/>
          <w:szCs w:val="28"/>
        </w:rPr>
        <w:t>Калманского</w:t>
      </w:r>
      <w:r w:rsidRPr="00FA0A62">
        <w:rPr>
          <w:rFonts w:ascii="Times New Roman" w:hAnsi="Times New Roman" w:cs="Times New Roman"/>
          <w:spacing w:val="-8"/>
          <w:sz w:val="28"/>
          <w:szCs w:val="28"/>
        </w:rPr>
        <w:t xml:space="preserve"> района: </w:t>
      </w:r>
      <w:hyperlink r:id="rId8" w:history="1">
        <w:r w:rsidR="00FE3A9A" w:rsidRPr="0039055B">
          <w:rPr>
            <w:rStyle w:val="a7"/>
            <w:rFonts w:ascii="Times New Roman" w:hAnsi="Times New Roman" w:cs="Times New Roman"/>
            <w:spacing w:val="-8"/>
            <w:sz w:val="28"/>
            <w:szCs w:val="28"/>
            <w:lang w:val="en-US"/>
          </w:rPr>
          <w:t>www</w:t>
        </w:r>
        <w:r w:rsidR="00FE3A9A" w:rsidRPr="0039055B">
          <w:rPr>
            <w:rStyle w:val="a7"/>
            <w:rFonts w:ascii="Times New Roman" w:hAnsi="Times New Roman" w:cs="Times New Roman"/>
            <w:spacing w:val="-8"/>
            <w:sz w:val="28"/>
            <w:szCs w:val="28"/>
          </w:rPr>
          <w:t>.</w:t>
        </w:r>
        <w:r w:rsidR="00FE3A9A" w:rsidRPr="0039055B">
          <w:rPr>
            <w:rStyle w:val="a7"/>
            <w:rFonts w:ascii="Times New Roman" w:hAnsi="Times New Roman" w:cs="Times New Roman"/>
            <w:spacing w:val="-8"/>
            <w:sz w:val="28"/>
            <w:szCs w:val="28"/>
            <w:lang w:val="en-US"/>
          </w:rPr>
          <w:t>kalmanka</w:t>
        </w:r>
        <w:r w:rsidR="00FE3A9A" w:rsidRPr="00FE3A9A">
          <w:rPr>
            <w:rStyle w:val="a7"/>
            <w:rFonts w:ascii="Times New Roman" w:hAnsi="Times New Roman" w:cs="Times New Roman"/>
            <w:spacing w:val="-8"/>
            <w:sz w:val="28"/>
            <w:szCs w:val="28"/>
          </w:rPr>
          <w:t>-</w:t>
        </w:r>
        <w:r w:rsidR="00FE3A9A" w:rsidRPr="0039055B">
          <w:rPr>
            <w:rStyle w:val="a7"/>
            <w:rFonts w:ascii="Times New Roman" w:hAnsi="Times New Roman" w:cs="Times New Roman"/>
            <w:spacing w:val="-8"/>
            <w:sz w:val="28"/>
            <w:szCs w:val="28"/>
            <w:lang w:val="en-US"/>
          </w:rPr>
          <w:t>adm</w:t>
        </w:r>
        <w:r w:rsidR="00FE3A9A" w:rsidRPr="0039055B">
          <w:rPr>
            <w:rStyle w:val="a7"/>
            <w:rFonts w:ascii="Times New Roman" w:hAnsi="Times New Roman" w:cs="Times New Roman"/>
            <w:spacing w:val="-8"/>
            <w:sz w:val="28"/>
            <w:szCs w:val="28"/>
          </w:rPr>
          <w:t>.</w:t>
        </w:r>
        <w:r w:rsidR="00FE3A9A" w:rsidRPr="0039055B">
          <w:rPr>
            <w:rStyle w:val="a7"/>
            <w:rFonts w:ascii="Times New Roman" w:hAnsi="Times New Roman" w:cs="Times New Roman"/>
            <w:spacing w:val="-8"/>
            <w:sz w:val="28"/>
            <w:szCs w:val="28"/>
            <w:lang w:val="en-US"/>
          </w:rPr>
          <w:t>ru</w:t>
        </w:r>
      </w:hyperlink>
      <w:r w:rsidRPr="00FA0A62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FA0A62" w:rsidRPr="00FA0A62" w:rsidRDefault="00FA0A62" w:rsidP="00FA0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A0A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A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E1D" w:rsidRDefault="005A7E1D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С.А. Тахтаров</w:t>
      </w:r>
    </w:p>
    <w:p w:rsidR="005A7E1D" w:rsidRDefault="005A7E1D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A9E" w:rsidRDefault="00247A9E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A9E" w:rsidRDefault="00247A9E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A9E" w:rsidRDefault="00247A9E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A9E" w:rsidRDefault="00247A9E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8C" w:rsidRDefault="00FE348C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8C" w:rsidRDefault="00FE348C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8C" w:rsidRDefault="00FE348C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8C" w:rsidRDefault="00FE348C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8C" w:rsidRDefault="00FE348C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8C" w:rsidRDefault="00FE348C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8C" w:rsidRDefault="00FE348C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8C" w:rsidRDefault="00FE348C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8C" w:rsidRDefault="00FE348C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8C" w:rsidRDefault="00FE348C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181" w:rsidRDefault="00423181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8D6" w:rsidRDefault="005878D6" w:rsidP="005878D6">
      <w:pPr>
        <w:pStyle w:val="a4"/>
        <w:jc w:val="right"/>
      </w:pPr>
      <w:r>
        <w:lastRenderedPageBreak/>
        <w:t xml:space="preserve">Утверждено </w:t>
      </w:r>
    </w:p>
    <w:p w:rsidR="005878D6" w:rsidRDefault="005878D6" w:rsidP="005878D6">
      <w:pPr>
        <w:pStyle w:val="a4"/>
        <w:jc w:val="right"/>
        <w:rPr>
          <w:szCs w:val="28"/>
        </w:rPr>
      </w:pPr>
      <w:r>
        <w:t>п</w:t>
      </w:r>
      <w:r w:rsidRPr="0095677E">
        <w:rPr>
          <w:szCs w:val="28"/>
        </w:rPr>
        <w:t>остановлени</w:t>
      </w:r>
      <w:r>
        <w:rPr>
          <w:szCs w:val="28"/>
        </w:rPr>
        <w:t>ем</w:t>
      </w:r>
      <w:r w:rsidRPr="0095677E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5878D6" w:rsidRPr="0095677E" w:rsidRDefault="005878D6" w:rsidP="005878D6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Калманского района</w:t>
      </w:r>
    </w:p>
    <w:p w:rsidR="005878D6" w:rsidRPr="0095677E" w:rsidRDefault="005878D6" w:rsidP="005878D6">
      <w:pPr>
        <w:pStyle w:val="a3"/>
        <w:jc w:val="right"/>
        <w:rPr>
          <w:sz w:val="28"/>
          <w:szCs w:val="28"/>
        </w:rPr>
      </w:pPr>
      <w:r w:rsidRPr="0095677E">
        <w:rPr>
          <w:sz w:val="28"/>
          <w:szCs w:val="28"/>
        </w:rPr>
        <w:t xml:space="preserve">от </w:t>
      </w:r>
      <w:r w:rsidR="00423181">
        <w:rPr>
          <w:sz w:val="28"/>
          <w:szCs w:val="28"/>
        </w:rPr>
        <w:t xml:space="preserve">21 марта 2012 г. </w:t>
      </w:r>
      <w:r w:rsidRPr="0095677E">
        <w:rPr>
          <w:sz w:val="28"/>
          <w:szCs w:val="28"/>
        </w:rPr>
        <w:t xml:space="preserve">№ </w:t>
      </w:r>
      <w:r w:rsidR="00423181">
        <w:rPr>
          <w:sz w:val="28"/>
          <w:szCs w:val="28"/>
        </w:rPr>
        <w:t>164</w:t>
      </w:r>
      <w:bookmarkStart w:id="0" w:name="_GoBack"/>
      <w:bookmarkEnd w:id="0"/>
    </w:p>
    <w:p w:rsidR="005878D6" w:rsidRDefault="005878D6" w:rsidP="005878D6">
      <w:pPr>
        <w:ind w:left="5040"/>
        <w:jc w:val="center"/>
        <w:rPr>
          <w:sz w:val="28"/>
        </w:rPr>
      </w:pPr>
    </w:p>
    <w:p w:rsidR="005878D6" w:rsidRDefault="005878D6" w:rsidP="005878D6">
      <w:pPr>
        <w:shd w:val="clear" w:color="auto" w:fill="FFFFFF"/>
        <w:jc w:val="center"/>
        <w:rPr>
          <w:b/>
          <w:sz w:val="28"/>
        </w:rPr>
      </w:pPr>
    </w:p>
    <w:p w:rsidR="005878D6" w:rsidRPr="005878D6" w:rsidRDefault="005878D6" w:rsidP="00587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A4C" w:rsidRPr="001D27E8" w:rsidRDefault="009E3A4C" w:rsidP="001D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ПОРЯДОК</w:t>
      </w:r>
    </w:p>
    <w:p w:rsidR="009E3A4C" w:rsidRDefault="009E3A4C" w:rsidP="001D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 xml:space="preserve">исполнения в </w:t>
      </w:r>
      <w:r w:rsidR="0080049C">
        <w:rPr>
          <w:rFonts w:ascii="Times New Roman" w:hAnsi="Times New Roman" w:cs="Times New Roman"/>
          <w:sz w:val="28"/>
          <w:szCs w:val="28"/>
        </w:rPr>
        <w:t>а</w:t>
      </w:r>
      <w:r w:rsidRPr="001D27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0049C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1D27E8">
        <w:rPr>
          <w:rFonts w:ascii="Times New Roman" w:hAnsi="Times New Roman" w:cs="Times New Roman"/>
          <w:sz w:val="28"/>
          <w:szCs w:val="28"/>
        </w:rPr>
        <w:t xml:space="preserve"> </w:t>
      </w:r>
      <w:r w:rsidR="00B735DB">
        <w:rPr>
          <w:rFonts w:ascii="Times New Roman" w:hAnsi="Times New Roman" w:cs="Times New Roman"/>
          <w:sz w:val="28"/>
          <w:szCs w:val="28"/>
        </w:rPr>
        <w:t xml:space="preserve">и её структурных подразделениях </w:t>
      </w:r>
      <w:r w:rsidRPr="001D27E8">
        <w:rPr>
          <w:rFonts w:ascii="Times New Roman" w:hAnsi="Times New Roman" w:cs="Times New Roman"/>
          <w:sz w:val="28"/>
          <w:szCs w:val="28"/>
        </w:rPr>
        <w:t>поручений и указаний Президента</w:t>
      </w:r>
      <w:r w:rsidR="001D27E8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F370B" w:rsidRPr="001D27E8" w:rsidRDefault="009F370B" w:rsidP="001D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4C" w:rsidRPr="0080049C" w:rsidRDefault="009E3A4C" w:rsidP="009F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 xml:space="preserve">1. Порядок исполнения в </w:t>
      </w:r>
      <w:r w:rsidR="0080049C">
        <w:rPr>
          <w:rFonts w:ascii="Times New Roman" w:hAnsi="Times New Roman" w:cs="Times New Roman"/>
          <w:sz w:val="28"/>
          <w:szCs w:val="28"/>
        </w:rPr>
        <w:t>а</w:t>
      </w:r>
      <w:r w:rsidRPr="001D27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0049C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1D27E8">
        <w:rPr>
          <w:rFonts w:ascii="Times New Roman" w:hAnsi="Times New Roman" w:cs="Times New Roman"/>
          <w:sz w:val="28"/>
          <w:szCs w:val="28"/>
        </w:rPr>
        <w:t xml:space="preserve"> </w:t>
      </w:r>
      <w:r w:rsidR="009A2AA5">
        <w:rPr>
          <w:rFonts w:ascii="Times New Roman" w:hAnsi="Times New Roman" w:cs="Times New Roman"/>
          <w:sz w:val="28"/>
          <w:szCs w:val="28"/>
        </w:rPr>
        <w:t xml:space="preserve">и её структурных подразделениях </w:t>
      </w:r>
      <w:r w:rsidRPr="001D27E8">
        <w:rPr>
          <w:rFonts w:ascii="Times New Roman" w:hAnsi="Times New Roman" w:cs="Times New Roman"/>
          <w:sz w:val="28"/>
          <w:szCs w:val="28"/>
        </w:rPr>
        <w:t>поручений и</w:t>
      </w:r>
      <w:r w:rsidR="009F370B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 xml:space="preserve">указаний Президента Российской Федерации (далее - </w:t>
      </w:r>
      <w:r w:rsidRPr="001D27E8">
        <w:rPr>
          <w:rFonts w:ascii="Cambria Math" w:hAnsi="Cambria Math" w:cs="Times New Roman"/>
          <w:sz w:val="28"/>
          <w:szCs w:val="28"/>
        </w:rPr>
        <w:t>≪</w:t>
      </w:r>
      <w:r w:rsidRPr="001D27E8">
        <w:rPr>
          <w:rFonts w:ascii="Times New Roman" w:hAnsi="Times New Roman" w:cs="Times New Roman"/>
          <w:sz w:val="28"/>
          <w:szCs w:val="28"/>
        </w:rPr>
        <w:t>Порядок</w:t>
      </w:r>
      <w:r w:rsidRPr="001D27E8">
        <w:rPr>
          <w:rFonts w:ascii="Cambria Math" w:hAnsi="Cambria Math" w:cs="Times New Roman"/>
          <w:sz w:val="28"/>
          <w:szCs w:val="28"/>
        </w:rPr>
        <w:t>≫</w:t>
      </w:r>
      <w:r w:rsidRPr="001D27E8">
        <w:rPr>
          <w:rFonts w:ascii="Times New Roman" w:hAnsi="Times New Roman" w:cs="Times New Roman"/>
          <w:sz w:val="28"/>
          <w:szCs w:val="28"/>
        </w:rPr>
        <w:t>)</w:t>
      </w:r>
      <w:r w:rsidR="0080049C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распространяется на поручения и указания Президента Российской Федерации,</w:t>
      </w:r>
      <w:r w:rsidR="0080049C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531E8E">
        <w:rPr>
          <w:rFonts w:ascii="Times New Roman" w:hAnsi="Times New Roman" w:cs="Times New Roman"/>
          <w:sz w:val="28"/>
          <w:szCs w:val="28"/>
        </w:rPr>
        <w:t>главе администрации района, руководителям структурных подрезделений администрации района</w:t>
      </w:r>
      <w:r w:rsidRPr="00AF3BF8">
        <w:rPr>
          <w:rFonts w:ascii="Times New Roman" w:hAnsi="Times New Roman" w:cs="Times New Roman"/>
          <w:sz w:val="28"/>
          <w:szCs w:val="28"/>
        </w:rPr>
        <w:t>.</w:t>
      </w:r>
    </w:p>
    <w:p w:rsidR="009E3A4C" w:rsidRPr="001D27E8" w:rsidRDefault="009E3A4C" w:rsidP="001D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2. Все поручения Президента Российской Федерации в день поступления в</w:t>
      </w:r>
      <w:r w:rsidR="0080049C">
        <w:rPr>
          <w:rFonts w:ascii="Times New Roman" w:hAnsi="Times New Roman" w:cs="Times New Roman"/>
          <w:sz w:val="28"/>
          <w:szCs w:val="28"/>
        </w:rPr>
        <w:t xml:space="preserve"> а</w:t>
      </w:r>
      <w:r w:rsidRPr="001D27E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0049C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1D27E8">
        <w:rPr>
          <w:rFonts w:ascii="Times New Roman" w:hAnsi="Times New Roman" w:cs="Times New Roman"/>
          <w:sz w:val="28"/>
          <w:szCs w:val="28"/>
        </w:rPr>
        <w:t xml:space="preserve"> регистрируются в </w:t>
      </w:r>
      <w:r w:rsidR="009F370B">
        <w:rPr>
          <w:rFonts w:ascii="Times New Roman" w:hAnsi="Times New Roman" w:cs="Times New Roman"/>
          <w:sz w:val="28"/>
          <w:szCs w:val="28"/>
        </w:rPr>
        <w:t>приемной администрации Калманского района</w:t>
      </w:r>
      <w:r w:rsidRPr="001D27E8">
        <w:rPr>
          <w:rFonts w:ascii="Times New Roman" w:hAnsi="Times New Roman" w:cs="Times New Roman"/>
          <w:sz w:val="28"/>
          <w:szCs w:val="28"/>
        </w:rPr>
        <w:t xml:space="preserve"> и представляются на</w:t>
      </w:r>
      <w:r w:rsidR="009F370B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F370B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Pr="001D27E8">
        <w:rPr>
          <w:rFonts w:ascii="Times New Roman" w:hAnsi="Times New Roman" w:cs="Times New Roman"/>
          <w:sz w:val="28"/>
          <w:szCs w:val="28"/>
        </w:rPr>
        <w:t>.</w:t>
      </w:r>
    </w:p>
    <w:p w:rsidR="009E3A4C" w:rsidRPr="001D27E8" w:rsidRDefault="009E3A4C" w:rsidP="001D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 xml:space="preserve">3. </w:t>
      </w:r>
      <w:r w:rsidR="009F370B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1D27E8">
        <w:rPr>
          <w:rFonts w:ascii="Times New Roman" w:hAnsi="Times New Roman" w:cs="Times New Roman"/>
          <w:sz w:val="28"/>
          <w:szCs w:val="28"/>
        </w:rPr>
        <w:t xml:space="preserve"> определяет ответственных исполнителей и</w:t>
      </w:r>
      <w:r w:rsidR="009F370B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дает им задания в форме резолюций. Поручения Президента Российской</w:t>
      </w:r>
      <w:r w:rsidR="009F370B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Федерации и задания оперативно доводятся до исполнителей.</w:t>
      </w:r>
    </w:p>
    <w:p w:rsidR="009E3A4C" w:rsidRPr="001D27E8" w:rsidRDefault="009E3A4C" w:rsidP="001D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 xml:space="preserve">4. Подлинник документа с резолюцией </w:t>
      </w:r>
      <w:r w:rsidR="009F370B">
        <w:rPr>
          <w:rFonts w:ascii="Times New Roman" w:hAnsi="Times New Roman" w:cs="Times New Roman"/>
          <w:sz w:val="28"/>
          <w:szCs w:val="28"/>
        </w:rPr>
        <w:t xml:space="preserve">главы администрации района </w:t>
      </w:r>
      <w:r w:rsidR="00502E87">
        <w:rPr>
          <w:rFonts w:ascii="Times New Roman" w:hAnsi="Times New Roman" w:cs="Times New Roman"/>
          <w:sz w:val="28"/>
          <w:szCs w:val="28"/>
        </w:rPr>
        <w:t>остается на хранен</w:t>
      </w:r>
      <w:proofErr w:type="gramStart"/>
      <w:r w:rsidR="00502E8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502E87">
        <w:rPr>
          <w:rFonts w:ascii="Times New Roman" w:hAnsi="Times New Roman" w:cs="Times New Roman"/>
          <w:sz w:val="28"/>
          <w:szCs w:val="28"/>
        </w:rPr>
        <w:t>правляющего делами – руководителя аппарата администрации района. Рассылке</w:t>
      </w:r>
      <w:r w:rsidRPr="001D27E8">
        <w:rPr>
          <w:rFonts w:ascii="Times New Roman" w:hAnsi="Times New Roman" w:cs="Times New Roman"/>
          <w:sz w:val="28"/>
          <w:szCs w:val="28"/>
        </w:rPr>
        <w:t xml:space="preserve"> непосредственным исполнителям </w:t>
      </w:r>
      <w:r w:rsidR="00502E87">
        <w:rPr>
          <w:rFonts w:ascii="Times New Roman" w:hAnsi="Times New Roman" w:cs="Times New Roman"/>
          <w:sz w:val="28"/>
          <w:szCs w:val="28"/>
        </w:rPr>
        <w:t>подлежат только копии документа</w:t>
      </w:r>
      <w:r w:rsidRPr="001D27E8">
        <w:rPr>
          <w:rFonts w:ascii="Times New Roman" w:hAnsi="Times New Roman" w:cs="Times New Roman"/>
          <w:sz w:val="28"/>
          <w:szCs w:val="28"/>
        </w:rPr>
        <w:t>.</w:t>
      </w:r>
    </w:p>
    <w:p w:rsidR="009E3A4C" w:rsidRPr="001D27E8" w:rsidRDefault="009E3A4C" w:rsidP="001D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 xml:space="preserve">5. Функции </w:t>
      </w:r>
      <w:proofErr w:type="gramStart"/>
      <w:r w:rsidRPr="001D27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27E8">
        <w:rPr>
          <w:rFonts w:ascii="Times New Roman" w:hAnsi="Times New Roman" w:cs="Times New Roman"/>
          <w:sz w:val="28"/>
          <w:szCs w:val="28"/>
        </w:rPr>
        <w:t xml:space="preserve"> исполнением поручений и указаний Президента</w:t>
      </w:r>
      <w:r w:rsidR="00D2416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02E87">
        <w:rPr>
          <w:rFonts w:ascii="Times New Roman" w:hAnsi="Times New Roman" w:cs="Times New Roman"/>
          <w:sz w:val="28"/>
          <w:szCs w:val="28"/>
        </w:rPr>
        <w:t xml:space="preserve">возлагаются на </w:t>
      </w:r>
      <w:r w:rsidR="00D2416F">
        <w:rPr>
          <w:rFonts w:ascii="Times New Roman" w:hAnsi="Times New Roman" w:cs="Times New Roman"/>
          <w:sz w:val="28"/>
          <w:szCs w:val="28"/>
        </w:rPr>
        <w:t>управляющего делами – руководител</w:t>
      </w:r>
      <w:r w:rsidR="00502E87">
        <w:rPr>
          <w:rFonts w:ascii="Times New Roman" w:hAnsi="Times New Roman" w:cs="Times New Roman"/>
          <w:sz w:val="28"/>
          <w:szCs w:val="28"/>
        </w:rPr>
        <w:t>я</w:t>
      </w:r>
      <w:r w:rsidR="00D2416F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502E8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1D27E8">
        <w:rPr>
          <w:rFonts w:ascii="Times New Roman" w:hAnsi="Times New Roman" w:cs="Times New Roman"/>
          <w:sz w:val="28"/>
          <w:szCs w:val="28"/>
        </w:rPr>
        <w:t>.</w:t>
      </w:r>
    </w:p>
    <w:p w:rsidR="009E3A4C" w:rsidRPr="001D27E8" w:rsidRDefault="009E3A4C" w:rsidP="001D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 xml:space="preserve">6. Если резолюцией </w:t>
      </w:r>
      <w:r w:rsidR="00D2416F">
        <w:rPr>
          <w:rFonts w:ascii="Times New Roman" w:hAnsi="Times New Roman" w:cs="Times New Roman"/>
          <w:sz w:val="28"/>
          <w:szCs w:val="28"/>
        </w:rPr>
        <w:t>главой администрации района</w:t>
      </w:r>
      <w:r w:rsidRPr="001D27E8">
        <w:rPr>
          <w:rFonts w:ascii="Times New Roman" w:hAnsi="Times New Roman" w:cs="Times New Roman"/>
          <w:sz w:val="28"/>
          <w:szCs w:val="28"/>
        </w:rPr>
        <w:t xml:space="preserve"> определено несколько</w:t>
      </w:r>
      <w:r w:rsidR="00D2416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должностных лиц, ответственных за исполнение поручения Президента</w:t>
      </w:r>
      <w:r w:rsidR="00D2416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Российской Федерации, то работу по его исполнению координирует должностное</w:t>
      </w:r>
      <w:r w:rsidR="00D2416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 xml:space="preserve">лицо, указанное первым или обозначенное </w:t>
      </w:r>
      <w:r w:rsidR="00D2416F">
        <w:rPr>
          <w:rFonts w:ascii="Times New Roman" w:hAnsi="Times New Roman" w:cs="Times New Roman"/>
          <w:sz w:val="28"/>
          <w:szCs w:val="28"/>
        </w:rPr>
        <w:t>главой администрацией района</w:t>
      </w:r>
      <w:r w:rsidRPr="001D27E8">
        <w:rPr>
          <w:rFonts w:ascii="Times New Roman" w:hAnsi="Times New Roman" w:cs="Times New Roman"/>
          <w:sz w:val="28"/>
          <w:szCs w:val="28"/>
        </w:rPr>
        <w:t>, если в</w:t>
      </w:r>
      <w:r w:rsidR="00D2416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резолюции не определено иное. Такой исполнитель считается ответственным</w:t>
      </w:r>
      <w:r w:rsidR="00D2416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(головным) исполнителем. Остальные исполнители, указанные в резолюции</w:t>
      </w:r>
      <w:r w:rsidR="00D2416F"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Pr="001D27E8">
        <w:rPr>
          <w:rFonts w:ascii="Times New Roman" w:hAnsi="Times New Roman" w:cs="Times New Roman"/>
          <w:sz w:val="28"/>
          <w:szCs w:val="28"/>
        </w:rPr>
        <w:t>, являются соисполнителями.</w:t>
      </w:r>
      <w:r w:rsidR="00D2416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Ответственный (головной) исполнитель и соисполнители несут равную</w:t>
      </w:r>
      <w:r w:rsidR="00D2416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ответственность за исполнение поручения Президента Российской Федерации.</w:t>
      </w:r>
    </w:p>
    <w:p w:rsidR="009E3A4C" w:rsidRPr="001D27E8" w:rsidRDefault="009E3A4C" w:rsidP="001D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7. Рассмотрение поступивших в</w:t>
      </w:r>
      <w:r w:rsidR="00D2416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 xml:space="preserve">соответствии с резолюцией </w:t>
      </w:r>
      <w:r w:rsidR="00D2416F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1D27E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2416F">
        <w:rPr>
          <w:rFonts w:ascii="Times New Roman" w:hAnsi="Times New Roman" w:cs="Times New Roman"/>
          <w:sz w:val="28"/>
          <w:szCs w:val="28"/>
        </w:rPr>
        <w:t xml:space="preserve">, </w:t>
      </w:r>
      <w:r w:rsidRPr="001D27E8">
        <w:rPr>
          <w:rFonts w:ascii="Times New Roman" w:hAnsi="Times New Roman" w:cs="Times New Roman"/>
          <w:sz w:val="28"/>
          <w:szCs w:val="28"/>
        </w:rPr>
        <w:t>осуществляется в день их поступления, а имеющих срочный характер -</w:t>
      </w:r>
      <w:r w:rsidR="00D2416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 xml:space="preserve">незамедлительно. Ответственный (головной) </w:t>
      </w:r>
      <w:r w:rsidRPr="001D27E8">
        <w:rPr>
          <w:rFonts w:ascii="Times New Roman" w:hAnsi="Times New Roman" w:cs="Times New Roman"/>
          <w:sz w:val="28"/>
          <w:szCs w:val="28"/>
        </w:rPr>
        <w:lastRenderedPageBreak/>
        <w:t>исполнитель обеспечивает</w:t>
      </w:r>
      <w:r w:rsidR="00D2416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подготовку проекта доклада (информации) об исполнении и организует работу по</w:t>
      </w:r>
      <w:r w:rsidR="00D2416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исполнению данного ему поручения. В пределах установленного для</w:t>
      </w:r>
      <w:r w:rsidR="00D2416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ответственного исполнителя срока он может дать дополнительное поручение иным</w:t>
      </w:r>
      <w:r w:rsidR="00D2416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исполнителям в части относящихся к их компетенции вопросов либо проводить</w:t>
      </w:r>
      <w:r w:rsidR="00D2416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совещания. Соисполнители представляют ответственному (головному)</w:t>
      </w:r>
      <w:r w:rsidR="00D2416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исполнителю информацию об исполнении задания в установленный для них срок.</w:t>
      </w:r>
    </w:p>
    <w:p w:rsidR="009E3A4C" w:rsidRPr="001D27E8" w:rsidRDefault="009E3A4C" w:rsidP="001D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 xml:space="preserve">8. Если в резолюции </w:t>
      </w:r>
      <w:r w:rsidR="006D0D25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1D27E8">
        <w:rPr>
          <w:rFonts w:ascii="Times New Roman" w:hAnsi="Times New Roman" w:cs="Times New Roman"/>
          <w:sz w:val="28"/>
          <w:szCs w:val="28"/>
        </w:rPr>
        <w:t xml:space="preserve"> определено, что каждый</w:t>
      </w:r>
      <w:r w:rsidR="00502E87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из соисполнителей обеспечивает исполнение поручения только в своей части, то</w:t>
      </w:r>
      <w:r w:rsidR="006D0D25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подготовка проекта доклада</w:t>
      </w:r>
      <w:r w:rsidR="00502E87">
        <w:rPr>
          <w:rFonts w:ascii="Times New Roman" w:hAnsi="Times New Roman" w:cs="Times New Roman"/>
          <w:sz w:val="28"/>
          <w:szCs w:val="28"/>
        </w:rPr>
        <w:t xml:space="preserve"> (информации)</w:t>
      </w:r>
      <w:r w:rsidRPr="001D27E8">
        <w:rPr>
          <w:rFonts w:ascii="Times New Roman" w:hAnsi="Times New Roman" w:cs="Times New Roman"/>
          <w:sz w:val="28"/>
          <w:szCs w:val="28"/>
        </w:rPr>
        <w:t xml:space="preserve"> осуществляется каждым исполнителем</w:t>
      </w:r>
      <w:r w:rsidR="006D0D25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9E3A4C" w:rsidRPr="001D27E8" w:rsidRDefault="009E3A4C" w:rsidP="00B9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 xml:space="preserve">9. </w:t>
      </w:r>
      <w:r w:rsidR="000B7B3F">
        <w:rPr>
          <w:rFonts w:ascii="Times New Roman" w:hAnsi="Times New Roman" w:cs="Times New Roman"/>
          <w:sz w:val="28"/>
          <w:szCs w:val="28"/>
        </w:rPr>
        <w:t>Исполнители в обязательном порядке дол</w:t>
      </w:r>
      <w:r w:rsidR="009A2AA5">
        <w:rPr>
          <w:rFonts w:ascii="Times New Roman" w:hAnsi="Times New Roman" w:cs="Times New Roman"/>
          <w:sz w:val="28"/>
          <w:szCs w:val="28"/>
        </w:rPr>
        <w:t>ж</w:t>
      </w:r>
      <w:r w:rsidR="000B7B3F">
        <w:rPr>
          <w:rFonts w:ascii="Times New Roman" w:hAnsi="Times New Roman" w:cs="Times New Roman"/>
          <w:sz w:val="28"/>
          <w:szCs w:val="28"/>
        </w:rPr>
        <w:t>ны согласовывать порядок и этапы своей работы по исполнению поручения Президента Российской Федерации (план работы по исполнению поручения Президента Российской Федерации)</w:t>
      </w:r>
      <w:r w:rsidR="00B95071">
        <w:rPr>
          <w:rFonts w:ascii="Times New Roman" w:hAnsi="Times New Roman" w:cs="Times New Roman"/>
          <w:sz w:val="28"/>
          <w:szCs w:val="28"/>
        </w:rPr>
        <w:t xml:space="preserve"> с главой администрации района.</w:t>
      </w:r>
      <w:r w:rsidR="000B7B3F" w:rsidRPr="001D27E8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Ответственные исполнители к установленному сроку представляют</w:t>
      </w:r>
      <w:r w:rsidR="006D0D25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95071">
        <w:rPr>
          <w:rFonts w:ascii="Times New Roman" w:hAnsi="Times New Roman" w:cs="Times New Roman"/>
          <w:sz w:val="28"/>
          <w:szCs w:val="28"/>
        </w:rPr>
        <w:t xml:space="preserve">(информацию) </w:t>
      </w:r>
      <w:r w:rsidRPr="001D27E8">
        <w:rPr>
          <w:rFonts w:ascii="Times New Roman" w:hAnsi="Times New Roman" w:cs="Times New Roman"/>
          <w:sz w:val="28"/>
          <w:szCs w:val="28"/>
        </w:rPr>
        <w:t xml:space="preserve">об исполнении поручения </w:t>
      </w:r>
      <w:r w:rsidR="00B95071">
        <w:rPr>
          <w:rFonts w:ascii="Times New Roman" w:hAnsi="Times New Roman" w:cs="Times New Roman"/>
          <w:sz w:val="28"/>
          <w:szCs w:val="28"/>
        </w:rPr>
        <w:t>управляющему делами – руководителю аппарата администрации района, о чем делается соответствующая запись на подлиннике документа.</w:t>
      </w:r>
    </w:p>
    <w:p w:rsidR="00517743" w:rsidRPr="00517743" w:rsidRDefault="009E3A4C" w:rsidP="00517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43">
        <w:rPr>
          <w:rFonts w:ascii="Times New Roman" w:hAnsi="Times New Roman" w:cs="Times New Roman"/>
          <w:sz w:val="28"/>
          <w:szCs w:val="28"/>
        </w:rPr>
        <w:t xml:space="preserve">10. </w:t>
      </w:r>
      <w:r w:rsidR="00517743" w:rsidRPr="00517743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B735DB">
        <w:rPr>
          <w:rFonts w:ascii="Times New Roman" w:hAnsi="Times New Roman" w:cs="Times New Roman"/>
          <w:sz w:val="28"/>
          <w:szCs w:val="28"/>
        </w:rPr>
        <w:t xml:space="preserve">(информации) </w:t>
      </w:r>
      <w:r w:rsidR="00517743" w:rsidRPr="00517743">
        <w:rPr>
          <w:rFonts w:ascii="Times New Roman" w:hAnsi="Times New Roman" w:cs="Times New Roman"/>
          <w:sz w:val="28"/>
          <w:szCs w:val="28"/>
        </w:rPr>
        <w:t>о выполнении поручения Президента Российской Федерации должны быть изложены конкретные результаты исполнения поручения. Управляющий делами</w:t>
      </w:r>
      <w:r w:rsidR="00B735DB">
        <w:rPr>
          <w:rFonts w:ascii="Times New Roman" w:hAnsi="Times New Roman" w:cs="Times New Roman"/>
          <w:sz w:val="28"/>
          <w:szCs w:val="28"/>
        </w:rPr>
        <w:t xml:space="preserve"> – руководитель аппарата</w:t>
      </w:r>
      <w:r w:rsidR="00517743" w:rsidRPr="00517743">
        <w:rPr>
          <w:rFonts w:ascii="Times New Roman" w:hAnsi="Times New Roman" w:cs="Times New Roman"/>
          <w:sz w:val="28"/>
          <w:szCs w:val="28"/>
        </w:rPr>
        <w:t xml:space="preserve"> администрации района осуществляет проверку полноты и качества представленного проекта доклада </w:t>
      </w:r>
      <w:r w:rsidR="00B735DB">
        <w:rPr>
          <w:rFonts w:ascii="Times New Roman" w:hAnsi="Times New Roman" w:cs="Times New Roman"/>
          <w:sz w:val="28"/>
          <w:szCs w:val="28"/>
        </w:rPr>
        <w:t xml:space="preserve">(информации) </w:t>
      </w:r>
      <w:r w:rsidR="00517743" w:rsidRPr="00517743">
        <w:rPr>
          <w:rFonts w:ascii="Times New Roman" w:hAnsi="Times New Roman" w:cs="Times New Roman"/>
          <w:sz w:val="28"/>
          <w:szCs w:val="28"/>
        </w:rPr>
        <w:t>и, если он не соответствует требованиям инструкции по делопроизводству и поставленным в поручениях Президента Российской Федерации задачам, возвращает исполнителю для доработки. После устранения замечаний проект доклада</w:t>
      </w:r>
      <w:r w:rsidR="00517743">
        <w:rPr>
          <w:rFonts w:ascii="Times New Roman" w:hAnsi="Times New Roman" w:cs="Times New Roman"/>
          <w:sz w:val="28"/>
          <w:szCs w:val="28"/>
        </w:rPr>
        <w:t xml:space="preserve"> (информации)</w:t>
      </w:r>
      <w:r w:rsidR="00517743" w:rsidRPr="00517743">
        <w:rPr>
          <w:rFonts w:ascii="Times New Roman" w:hAnsi="Times New Roman" w:cs="Times New Roman"/>
          <w:sz w:val="28"/>
          <w:szCs w:val="28"/>
        </w:rPr>
        <w:t xml:space="preserve"> незамедлительно представляется повторно.</w:t>
      </w:r>
    </w:p>
    <w:p w:rsidR="00517743" w:rsidRPr="00517743" w:rsidRDefault="00517743" w:rsidP="00517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43">
        <w:rPr>
          <w:rFonts w:ascii="Times New Roman" w:hAnsi="Times New Roman" w:cs="Times New Roman"/>
          <w:sz w:val="28"/>
          <w:szCs w:val="28"/>
        </w:rPr>
        <w:t>Если в поручении Президента Российской Федерации установлен срок «постоянно», то исполнители в соответствии с настоящим Порядком готовят информацию о ходе его исполнения для направления в Администрацию Президента Российской Федерации один раз в полугодие.</w:t>
      </w:r>
    </w:p>
    <w:p w:rsidR="00517743" w:rsidRPr="00517743" w:rsidRDefault="00517743" w:rsidP="00517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43">
        <w:rPr>
          <w:rFonts w:ascii="Times New Roman" w:hAnsi="Times New Roman" w:cs="Times New Roman"/>
          <w:sz w:val="28"/>
          <w:szCs w:val="28"/>
        </w:rPr>
        <w:t>11. Управляющим делами</w:t>
      </w:r>
      <w:r w:rsidR="00696F07">
        <w:rPr>
          <w:rFonts w:ascii="Times New Roman" w:hAnsi="Times New Roman" w:cs="Times New Roman"/>
          <w:sz w:val="28"/>
          <w:szCs w:val="28"/>
        </w:rPr>
        <w:t xml:space="preserve"> - руководителем аппарата</w:t>
      </w:r>
      <w:r w:rsidRPr="00517743">
        <w:rPr>
          <w:rFonts w:ascii="Times New Roman" w:hAnsi="Times New Roman" w:cs="Times New Roman"/>
          <w:sz w:val="28"/>
          <w:szCs w:val="28"/>
        </w:rPr>
        <w:t xml:space="preserve"> администрации района проект доклада</w:t>
      </w:r>
      <w:r>
        <w:rPr>
          <w:rFonts w:ascii="Times New Roman" w:hAnsi="Times New Roman" w:cs="Times New Roman"/>
          <w:sz w:val="28"/>
          <w:szCs w:val="28"/>
        </w:rPr>
        <w:t xml:space="preserve"> (информации)</w:t>
      </w:r>
      <w:r w:rsidRPr="00517743">
        <w:rPr>
          <w:rFonts w:ascii="Times New Roman" w:hAnsi="Times New Roman" w:cs="Times New Roman"/>
          <w:sz w:val="28"/>
          <w:szCs w:val="28"/>
        </w:rPr>
        <w:t xml:space="preserve"> о выполнении Поручения незамедлительно представляется на согласование главе администрации района, а после согласования в течение суток направляется в Администрацию Президента Российской Федерации посредством почтовой связи. Если доклад</w:t>
      </w:r>
      <w:r>
        <w:rPr>
          <w:rFonts w:ascii="Times New Roman" w:hAnsi="Times New Roman" w:cs="Times New Roman"/>
          <w:sz w:val="28"/>
          <w:szCs w:val="28"/>
        </w:rPr>
        <w:t xml:space="preserve"> (информация)</w:t>
      </w:r>
      <w:r w:rsidRPr="00517743">
        <w:rPr>
          <w:rFonts w:ascii="Times New Roman" w:hAnsi="Times New Roman" w:cs="Times New Roman"/>
          <w:sz w:val="28"/>
          <w:szCs w:val="28"/>
        </w:rPr>
        <w:t xml:space="preserve"> об исполнении поручения Президента Российской Федерации направляется в Администрацию Президента Российской Федерации позднее установленного администрацией района срока, то исполнитель обязан отправить данный доклад </w:t>
      </w:r>
      <w:r>
        <w:rPr>
          <w:rFonts w:ascii="Times New Roman" w:hAnsi="Times New Roman" w:cs="Times New Roman"/>
          <w:sz w:val="28"/>
          <w:szCs w:val="28"/>
        </w:rPr>
        <w:t xml:space="preserve">(информацию) </w:t>
      </w:r>
      <w:r w:rsidRPr="00517743">
        <w:rPr>
          <w:rFonts w:ascii="Times New Roman" w:hAnsi="Times New Roman" w:cs="Times New Roman"/>
          <w:sz w:val="28"/>
          <w:szCs w:val="28"/>
        </w:rPr>
        <w:t>в Контрольное управление Президента Российской Федерации средствами электронной связи.</w:t>
      </w:r>
    </w:p>
    <w:p w:rsidR="00517743" w:rsidRPr="00517743" w:rsidRDefault="00517743" w:rsidP="005177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7743">
        <w:rPr>
          <w:rFonts w:ascii="Times New Roman" w:hAnsi="Times New Roman" w:cs="Times New Roman"/>
          <w:sz w:val="28"/>
          <w:szCs w:val="28"/>
        </w:rPr>
        <w:t>12. В случае</w:t>
      </w:r>
      <w:proofErr w:type="gramStart"/>
      <w:r w:rsidRPr="005177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7743">
        <w:rPr>
          <w:rFonts w:ascii="Times New Roman" w:hAnsi="Times New Roman" w:cs="Times New Roman"/>
          <w:sz w:val="28"/>
          <w:szCs w:val="28"/>
        </w:rPr>
        <w:t xml:space="preserve"> если глава администрации района определен в Поручении ответственным (головным) исполнителем, то проект доклада </w:t>
      </w:r>
      <w:r>
        <w:rPr>
          <w:rFonts w:ascii="Times New Roman" w:hAnsi="Times New Roman" w:cs="Times New Roman"/>
          <w:sz w:val="28"/>
          <w:szCs w:val="28"/>
        </w:rPr>
        <w:t xml:space="preserve">(информация) </w:t>
      </w:r>
      <w:r w:rsidRPr="00517743">
        <w:rPr>
          <w:rFonts w:ascii="Times New Roman" w:hAnsi="Times New Roman" w:cs="Times New Roman"/>
          <w:sz w:val="28"/>
          <w:szCs w:val="28"/>
        </w:rPr>
        <w:t xml:space="preserve">о выполнении Поручения готовится на имя Президента Российской Федерации (если не указано иное) и подписывается главой администрации района. В </w:t>
      </w:r>
      <w:r w:rsidRPr="00517743">
        <w:rPr>
          <w:rFonts w:ascii="Times New Roman" w:hAnsi="Times New Roman" w:cs="Times New Roman"/>
          <w:sz w:val="28"/>
          <w:szCs w:val="28"/>
        </w:rPr>
        <w:lastRenderedPageBreak/>
        <w:t>случае</w:t>
      </w:r>
      <w:proofErr w:type="gramStart"/>
      <w:r w:rsidRPr="005177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7743">
        <w:rPr>
          <w:rFonts w:ascii="Times New Roman" w:hAnsi="Times New Roman" w:cs="Times New Roman"/>
          <w:sz w:val="28"/>
          <w:szCs w:val="28"/>
        </w:rPr>
        <w:t xml:space="preserve"> если глава администрации района определен в Поручении соисполнителем, то проект доклада </w:t>
      </w:r>
      <w:r>
        <w:rPr>
          <w:rFonts w:ascii="Times New Roman" w:hAnsi="Times New Roman" w:cs="Times New Roman"/>
          <w:sz w:val="28"/>
          <w:szCs w:val="28"/>
        </w:rPr>
        <w:t>(информация) (</w:t>
      </w:r>
      <w:r w:rsidRPr="00517743">
        <w:rPr>
          <w:rFonts w:ascii="Times New Roman" w:hAnsi="Times New Roman" w:cs="Times New Roman"/>
          <w:sz w:val="28"/>
          <w:szCs w:val="28"/>
        </w:rPr>
        <w:t xml:space="preserve">готовится в адрес должностного лица, определенного в Поручении ответственным (головным) исполнителем. В этом случае проект доклада </w:t>
      </w:r>
      <w:r>
        <w:rPr>
          <w:rFonts w:ascii="Times New Roman" w:hAnsi="Times New Roman" w:cs="Times New Roman"/>
          <w:sz w:val="28"/>
          <w:szCs w:val="28"/>
        </w:rPr>
        <w:t xml:space="preserve">(информация) </w:t>
      </w:r>
      <w:r w:rsidRPr="00517743">
        <w:rPr>
          <w:rFonts w:ascii="Times New Roman" w:hAnsi="Times New Roman" w:cs="Times New Roman"/>
          <w:sz w:val="28"/>
          <w:szCs w:val="28"/>
        </w:rPr>
        <w:t>оформляется за подписью первого заместителя, заместителя главы администрации района и до отправки адресату согласовывается с главой администрации района.</w:t>
      </w:r>
    </w:p>
    <w:p w:rsidR="00517743" w:rsidRPr="00517743" w:rsidRDefault="00517743" w:rsidP="005177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774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17743">
        <w:rPr>
          <w:rFonts w:ascii="Times New Roman" w:hAnsi="Times New Roman" w:cs="Times New Roman"/>
          <w:sz w:val="28"/>
          <w:szCs w:val="28"/>
        </w:rPr>
        <w:t>При наличии объективных обстоятельств, препятствующих исполнению поручения Президента Российской Федерации в установленный срок, ответственный исполнитель не позднее, чем по истечении первой половины данного периода готовит на имя Президента Российской Федерации проект письма с обоснованными предложениями о продлении срока исполнения либо его корректировке и представляет указанный проект на подпись главе администрации района.</w:t>
      </w:r>
      <w:proofErr w:type="gramEnd"/>
    </w:p>
    <w:p w:rsidR="00517743" w:rsidRPr="00517743" w:rsidRDefault="00517743" w:rsidP="005177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7743">
        <w:rPr>
          <w:rFonts w:ascii="Times New Roman" w:hAnsi="Times New Roman" w:cs="Times New Roman"/>
          <w:sz w:val="28"/>
          <w:szCs w:val="28"/>
        </w:rPr>
        <w:t>Копия этого документа, подписанного главой администрации района, направляется в аппарат полномочного представителя Президента Российской Федерации в Сибирском федеральном округе.</w:t>
      </w:r>
    </w:p>
    <w:p w:rsidR="00517743" w:rsidRPr="00517743" w:rsidRDefault="00517743" w:rsidP="005177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7743">
        <w:rPr>
          <w:rFonts w:ascii="Times New Roman" w:hAnsi="Times New Roman" w:cs="Times New Roman"/>
          <w:sz w:val="28"/>
          <w:szCs w:val="28"/>
        </w:rPr>
        <w:t>14.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7743">
        <w:rPr>
          <w:rFonts w:ascii="Times New Roman" w:hAnsi="Times New Roman" w:cs="Times New Roman"/>
          <w:sz w:val="28"/>
          <w:szCs w:val="28"/>
        </w:rPr>
        <w:t xml:space="preserve"> нарушения срока исполнения поручения Президента Российской Федерации, срока направления доклада </w:t>
      </w:r>
      <w:r>
        <w:rPr>
          <w:rFonts w:ascii="Times New Roman" w:hAnsi="Times New Roman" w:cs="Times New Roman"/>
          <w:sz w:val="28"/>
          <w:szCs w:val="28"/>
        </w:rPr>
        <w:t xml:space="preserve">(информации) </w:t>
      </w:r>
      <w:r w:rsidRPr="00517743">
        <w:rPr>
          <w:rFonts w:ascii="Times New Roman" w:hAnsi="Times New Roman" w:cs="Times New Roman"/>
          <w:sz w:val="28"/>
          <w:szCs w:val="28"/>
        </w:rPr>
        <w:t>об исполнении поручения Президента Российской Федерации или некачественной его подготовки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7743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 назначается служебная проверка, по результатам которой издается правовой акт о наказании ответственного исполнителя поручения Президента Российской Федерации.</w:t>
      </w:r>
    </w:p>
    <w:p w:rsidR="00517743" w:rsidRPr="00517743" w:rsidRDefault="00517743" w:rsidP="005177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7743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17743">
        <w:rPr>
          <w:rFonts w:ascii="Times New Roman" w:hAnsi="Times New Roman" w:cs="Times New Roman"/>
          <w:sz w:val="28"/>
          <w:szCs w:val="28"/>
        </w:rPr>
        <w:t>Снятие с контроля поручений Президента Российской Федерации осуществляется на основании решения, принятого Президентом Российской Федерации, либо руководителем Администрации Президента Российской Федерации, либо помощником Президента Российской Федерации - начальником Контрольного управления Президента Российской Федерации, при поступлении из Администрации Президента Российской Федерации или аппарата полномочного представителя Президента Российской Федерации в Сибирском федеральном округе информации о снятии поручений с контроля.</w:t>
      </w:r>
      <w:proofErr w:type="gramEnd"/>
    </w:p>
    <w:p w:rsidR="00517743" w:rsidRPr="00517743" w:rsidRDefault="00517743" w:rsidP="005177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7743">
        <w:rPr>
          <w:rFonts w:ascii="Times New Roman" w:hAnsi="Times New Roman" w:cs="Times New Roman"/>
          <w:sz w:val="28"/>
          <w:szCs w:val="28"/>
        </w:rPr>
        <w:t xml:space="preserve">16. Управляющий делами </w:t>
      </w:r>
      <w:r w:rsidR="00007E08">
        <w:rPr>
          <w:rFonts w:ascii="Times New Roman" w:hAnsi="Times New Roman" w:cs="Times New Roman"/>
          <w:sz w:val="28"/>
          <w:szCs w:val="28"/>
        </w:rPr>
        <w:t xml:space="preserve">– руководитель аппарата </w:t>
      </w:r>
      <w:r w:rsidRPr="00517743">
        <w:rPr>
          <w:rFonts w:ascii="Times New Roman" w:hAnsi="Times New Roman" w:cs="Times New Roman"/>
          <w:sz w:val="28"/>
          <w:szCs w:val="28"/>
        </w:rPr>
        <w:t>администрации района раз в год выносит на рассмотрение Совета администрации района вопрос о ходе исполнения поручений и указаний Президента Российской Федерации.</w:t>
      </w:r>
    </w:p>
    <w:p w:rsidR="00517743" w:rsidRPr="00517743" w:rsidRDefault="00517743" w:rsidP="005177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7743">
        <w:rPr>
          <w:rFonts w:ascii="Times New Roman" w:hAnsi="Times New Roman" w:cs="Times New Roman"/>
          <w:sz w:val="28"/>
          <w:szCs w:val="28"/>
        </w:rPr>
        <w:t>17. Поручения Президента Российской Федерации, содержащие сведения, составляющие государственную тайну и иную информацию ограниченного доступа, исполняются в соответствии с требованиями нормативных правовых актов по вопросам защиты информации, доступ к которой органичен федеральными законами.</w:t>
      </w:r>
    </w:p>
    <w:p w:rsidR="005878D6" w:rsidRPr="001D27E8" w:rsidRDefault="005878D6" w:rsidP="00517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78D6" w:rsidRPr="001D27E8" w:rsidSect="0073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70B"/>
    <w:multiLevelType w:val="hybridMultilevel"/>
    <w:tmpl w:val="DF881EF8"/>
    <w:lvl w:ilvl="0" w:tplc="A04ABF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F2D"/>
    <w:multiLevelType w:val="multilevel"/>
    <w:tmpl w:val="75F828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3"/>
        </w:tabs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4"/>
        </w:tabs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2035508B"/>
    <w:multiLevelType w:val="hybridMultilevel"/>
    <w:tmpl w:val="98940B70"/>
    <w:lvl w:ilvl="0" w:tplc="9850B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840"/>
    <w:multiLevelType w:val="hybridMultilevel"/>
    <w:tmpl w:val="0096D360"/>
    <w:lvl w:ilvl="0" w:tplc="55E0DFE8">
      <w:start w:val="1"/>
      <w:numFmt w:val="decimal"/>
      <w:lvlText w:val="2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809C9"/>
    <w:multiLevelType w:val="hybridMultilevel"/>
    <w:tmpl w:val="4E84716E"/>
    <w:lvl w:ilvl="0" w:tplc="F70063D4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5FF487C"/>
    <w:multiLevelType w:val="hybridMultilevel"/>
    <w:tmpl w:val="9718F00A"/>
    <w:lvl w:ilvl="0" w:tplc="55003306">
      <w:start w:val="1"/>
      <w:numFmt w:val="decimal"/>
      <w:lvlText w:val="1.%1."/>
      <w:lvlJc w:val="left"/>
      <w:pPr>
        <w:tabs>
          <w:tab w:val="num" w:pos="1069"/>
        </w:tabs>
        <w:ind w:left="1069" w:firstLine="0"/>
      </w:pPr>
      <w:rPr>
        <w:rFonts w:ascii="Times New Roman" w:hAnsi="Times New Roman" w:cs="Times New Roman" w:hint="default"/>
      </w:rPr>
    </w:lvl>
    <w:lvl w:ilvl="1" w:tplc="C87CC520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EF16C1BE">
      <w:numFmt w:val="none"/>
      <w:lvlText w:val=""/>
      <w:lvlJc w:val="left"/>
      <w:pPr>
        <w:tabs>
          <w:tab w:val="num" w:pos="360"/>
        </w:tabs>
      </w:pPr>
    </w:lvl>
    <w:lvl w:ilvl="3" w:tplc="0B94777E">
      <w:numFmt w:val="none"/>
      <w:lvlText w:val=""/>
      <w:lvlJc w:val="left"/>
      <w:pPr>
        <w:tabs>
          <w:tab w:val="num" w:pos="360"/>
        </w:tabs>
      </w:pPr>
    </w:lvl>
    <w:lvl w:ilvl="4" w:tplc="820C6694">
      <w:numFmt w:val="none"/>
      <w:lvlText w:val=""/>
      <w:lvlJc w:val="left"/>
      <w:pPr>
        <w:tabs>
          <w:tab w:val="num" w:pos="360"/>
        </w:tabs>
      </w:pPr>
    </w:lvl>
    <w:lvl w:ilvl="5" w:tplc="B380EBC2">
      <w:numFmt w:val="none"/>
      <w:lvlText w:val=""/>
      <w:lvlJc w:val="left"/>
      <w:pPr>
        <w:tabs>
          <w:tab w:val="num" w:pos="360"/>
        </w:tabs>
      </w:pPr>
    </w:lvl>
    <w:lvl w:ilvl="6" w:tplc="FF46CC82">
      <w:numFmt w:val="none"/>
      <w:lvlText w:val=""/>
      <w:lvlJc w:val="left"/>
      <w:pPr>
        <w:tabs>
          <w:tab w:val="num" w:pos="360"/>
        </w:tabs>
      </w:pPr>
    </w:lvl>
    <w:lvl w:ilvl="7" w:tplc="1346C386">
      <w:numFmt w:val="none"/>
      <w:lvlText w:val=""/>
      <w:lvlJc w:val="left"/>
      <w:pPr>
        <w:tabs>
          <w:tab w:val="num" w:pos="360"/>
        </w:tabs>
      </w:pPr>
    </w:lvl>
    <w:lvl w:ilvl="8" w:tplc="76843E9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D97121"/>
    <w:multiLevelType w:val="hybridMultilevel"/>
    <w:tmpl w:val="5650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110"/>
    <w:rsid w:val="00007E08"/>
    <w:rsid w:val="000B5234"/>
    <w:rsid w:val="000B6CAE"/>
    <w:rsid w:val="000B7B3F"/>
    <w:rsid w:val="001A7674"/>
    <w:rsid w:val="001D27E8"/>
    <w:rsid w:val="00247A9E"/>
    <w:rsid w:val="002E2818"/>
    <w:rsid w:val="00323C3F"/>
    <w:rsid w:val="003E100F"/>
    <w:rsid w:val="00423181"/>
    <w:rsid w:val="004463FE"/>
    <w:rsid w:val="00502E87"/>
    <w:rsid w:val="00516E5D"/>
    <w:rsid w:val="00517743"/>
    <w:rsid w:val="00531E8E"/>
    <w:rsid w:val="00537CDC"/>
    <w:rsid w:val="005878D6"/>
    <w:rsid w:val="005A7E1D"/>
    <w:rsid w:val="005C5E55"/>
    <w:rsid w:val="00617D40"/>
    <w:rsid w:val="00665B17"/>
    <w:rsid w:val="00696F07"/>
    <w:rsid w:val="006D0D25"/>
    <w:rsid w:val="007357AF"/>
    <w:rsid w:val="007F6BC8"/>
    <w:rsid w:val="0080049C"/>
    <w:rsid w:val="00825179"/>
    <w:rsid w:val="008664FC"/>
    <w:rsid w:val="009A2AA5"/>
    <w:rsid w:val="009E3A4C"/>
    <w:rsid w:val="009F370B"/>
    <w:rsid w:val="00AB3CDE"/>
    <w:rsid w:val="00AD22D4"/>
    <w:rsid w:val="00AF3BF8"/>
    <w:rsid w:val="00B735DB"/>
    <w:rsid w:val="00B86646"/>
    <w:rsid w:val="00B95071"/>
    <w:rsid w:val="00BC7110"/>
    <w:rsid w:val="00C06C43"/>
    <w:rsid w:val="00C91263"/>
    <w:rsid w:val="00CE0658"/>
    <w:rsid w:val="00D2416F"/>
    <w:rsid w:val="00D674D1"/>
    <w:rsid w:val="00D82A80"/>
    <w:rsid w:val="00EA63F3"/>
    <w:rsid w:val="00F03A8B"/>
    <w:rsid w:val="00F0558D"/>
    <w:rsid w:val="00F36906"/>
    <w:rsid w:val="00FA0A62"/>
    <w:rsid w:val="00FA3F70"/>
    <w:rsid w:val="00FA5DA1"/>
    <w:rsid w:val="00FD65C1"/>
    <w:rsid w:val="00FE348C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AF"/>
  </w:style>
  <w:style w:type="paragraph" w:styleId="1">
    <w:name w:val="heading 1"/>
    <w:basedOn w:val="a"/>
    <w:next w:val="a"/>
    <w:link w:val="10"/>
    <w:uiPriority w:val="9"/>
    <w:qFormat/>
    <w:rsid w:val="00BC71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C71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11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C71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C7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FD65C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"/>
    <w:basedOn w:val="a"/>
    <w:rsid w:val="00FD65C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FD65C1"/>
    <w:pPr>
      <w:shd w:val="clear" w:color="auto" w:fill="FFFFFF"/>
      <w:spacing w:after="0" w:line="240" w:lineRule="auto"/>
      <w:ind w:right="552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D65C1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4">
    <w:name w:val="Title"/>
    <w:basedOn w:val="a"/>
    <w:link w:val="a5"/>
    <w:qFormat/>
    <w:rsid w:val="005878D6"/>
    <w:pPr>
      <w:spacing w:after="0" w:line="240" w:lineRule="auto"/>
      <w:ind w:left="504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5878D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basedOn w:val="a"/>
    <w:rsid w:val="0058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587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1D27E8"/>
    <w:pPr>
      <w:spacing w:after="0" w:line="240" w:lineRule="auto"/>
    </w:pPr>
  </w:style>
  <w:style w:type="character" w:styleId="a7">
    <w:name w:val="Hyperlink"/>
    <w:basedOn w:val="a0"/>
    <w:rsid w:val="00FA0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manka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1B6F297A574363F77C29DB84A785730C60530440254490659881BA3EBB8C13B7D03397047341B66B0FACR7d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1B6F297A574363F77C37D692CBDB7F0B6A0F0846254FC33FC7DAE769RBd2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СтарковаЛА</dc:creator>
  <cp:keywords/>
  <dc:description/>
  <cp:lastModifiedBy>Михайлова Наталья Федоровна</cp:lastModifiedBy>
  <cp:revision>18</cp:revision>
  <cp:lastPrinted>2011-02-25T05:34:00Z</cp:lastPrinted>
  <dcterms:created xsi:type="dcterms:W3CDTF">2012-01-24T08:44:00Z</dcterms:created>
  <dcterms:modified xsi:type="dcterms:W3CDTF">2012-03-22T01:51:00Z</dcterms:modified>
</cp:coreProperties>
</file>