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9E" w:rsidRDefault="00E8609E" w:rsidP="00E8609E">
      <w:pPr>
        <w:jc w:val="right"/>
        <w:rPr>
          <w:b/>
          <w:sz w:val="28"/>
          <w:szCs w:val="28"/>
        </w:rPr>
      </w:pPr>
    </w:p>
    <w:p w:rsidR="00E8609E" w:rsidRPr="002367D4" w:rsidRDefault="00E8609E" w:rsidP="00E8609E">
      <w:pPr>
        <w:jc w:val="center"/>
        <w:rPr>
          <w:b/>
          <w:sz w:val="28"/>
          <w:szCs w:val="28"/>
        </w:rPr>
      </w:pPr>
      <w:r w:rsidRPr="002367D4">
        <w:rPr>
          <w:b/>
          <w:sz w:val="28"/>
          <w:szCs w:val="28"/>
        </w:rPr>
        <w:t>РАЙОННОЕ СОБРАНИЕ ДЕПУТАТОВ КАЛМАНСКОГО  РАЙОНА</w:t>
      </w:r>
      <w:r w:rsidRPr="002367D4">
        <w:rPr>
          <w:b/>
          <w:sz w:val="28"/>
          <w:szCs w:val="28"/>
        </w:rPr>
        <w:br/>
        <w:t>АЛТАЙСКОГО  КРАЯ</w:t>
      </w:r>
      <w:r w:rsidRPr="002367D4">
        <w:rPr>
          <w:b/>
          <w:sz w:val="28"/>
          <w:szCs w:val="28"/>
        </w:rPr>
        <w:br/>
      </w:r>
    </w:p>
    <w:p w:rsidR="00E8609E" w:rsidRPr="002963D0" w:rsidRDefault="00E8609E" w:rsidP="00E8609E">
      <w:pPr>
        <w:jc w:val="center"/>
        <w:rPr>
          <w:b/>
          <w:spacing w:val="84"/>
          <w:sz w:val="28"/>
          <w:szCs w:val="28"/>
        </w:rPr>
      </w:pPr>
      <w:r w:rsidRPr="00232878">
        <w:rPr>
          <w:spacing w:val="84"/>
          <w:sz w:val="32"/>
          <w:szCs w:val="32"/>
        </w:rPr>
        <w:br/>
      </w:r>
      <w:r w:rsidRPr="002963D0">
        <w:rPr>
          <w:b/>
          <w:spacing w:val="84"/>
          <w:sz w:val="28"/>
          <w:szCs w:val="28"/>
        </w:rPr>
        <w:t>РЕШЕНИЕ</w:t>
      </w:r>
    </w:p>
    <w:p w:rsidR="00E8609E" w:rsidRDefault="00E8609E" w:rsidP="00E8609E">
      <w:pPr>
        <w:rPr>
          <w:b/>
          <w:spacing w:val="28"/>
        </w:rPr>
      </w:pPr>
    </w:p>
    <w:p w:rsidR="00E8609E" w:rsidRPr="007A6B40" w:rsidRDefault="00E8609E" w:rsidP="00E8609E">
      <w:pPr>
        <w:rPr>
          <w:b/>
          <w:spacing w:val="28"/>
        </w:rPr>
      </w:pPr>
    </w:p>
    <w:p w:rsidR="00E8609E" w:rsidRPr="00590E28" w:rsidRDefault="00E8609E" w:rsidP="00E8609E">
      <w:r>
        <w:t>19.04.</w:t>
      </w:r>
      <w:r w:rsidRPr="00590E28">
        <w:t xml:space="preserve"> 20</w:t>
      </w:r>
      <w:r>
        <w:t>17.   № 16</w:t>
      </w:r>
      <w:r>
        <w:tab/>
      </w:r>
      <w:r>
        <w:tab/>
      </w:r>
      <w:r>
        <w:tab/>
      </w:r>
      <w:r>
        <w:tab/>
      </w:r>
      <w:r w:rsidRPr="00590E28">
        <w:t xml:space="preserve">                                 </w:t>
      </w:r>
      <w:r>
        <w:t xml:space="preserve">                   </w:t>
      </w:r>
      <w:r w:rsidRPr="00590E28">
        <w:t xml:space="preserve">       </w:t>
      </w:r>
      <w:proofErr w:type="gramStart"/>
      <w:r w:rsidRPr="00590E28">
        <w:t>с</w:t>
      </w:r>
      <w:proofErr w:type="gramEnd"/>
      <w:r w:rsidRPr="00590E28">
        <w:t>. Калманка</w:t>
      </w:r>
    </w:p>
    <w:p w:rsidR="00E8609E" w:rsidRPr="007A6B40" w:rsidRDefault="00E8609E" w:rsidP="00E8609E">
      <w:pPr>
        <w:rPr>
          <w:rFonts w:ascii="Arial" w:hAnsi="Arial" w:cs="Arial"/>
        </w:rPr>
      </w:pPr>
    </w:p>
    <w:p w:rsidR="00E8609E" w:rsidRPr="00B94AC7" w:rsidRDefault="00E8609E" w:rsidP="00E8609E">
      <w:pPr>
        <w:ind w:right="5386"/>
        <w:jc w:val="both"/>
        <w:rPr>
          <w:sz w:val="28"/>
          <w:szCs w:val="28"/>
        </w:rPr>
      </w:pPr>
      <w:r w:rsidRPr="00B94AC7">
        <w:rPr>
          <w:sz w:val="28"/>
          <w:szCs w:val="28"/>
        </w:rPr>
        <w:t xml:space="preserve">Об утверждении отчета администрации района </w:t>
      </w:r>
      <w:r w:rsidRPr="00590E28">
        <w:rPr>
          <w:sz w:val="28"/>
          <w:szCs w:val="28"/>
        </w:rPr>
        <w:t xml:space="preserve">о выполнении программы социально – экономического развития муниципального образования Калманский район Алтайского края на </w:t>
      </w:r>
      <w:r>
        <w:rPr>
          <w:sz w:val="28"/>
          <w:szCs w:val="28"/>
        </w:rPr>
        <w:t>период до 2017</w:t>
      </w:r>
      <w:r w:rsidRPr="00590E28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90E28">
        <w:rPr>
          <w:sz w:val="28"/>
          <w:szCs w:val="28"/>
        </w:rPr>
        <w:t xml:space="preserve"> за 20</w:t>
      </w:r>
      <w:r>
        <w:rPr>
          <w:sz w:val="28"/>
          <w:szCs w:val="28"/>
        </w:rPr>
        <w:t>16</w:t>
      </w:r>
      <w:r w:rsidRPr="00590E28">
        <w:rPr>
          <w:sz w:val="28"/>
          <w:szCs w:val="28"/>
        </w:rPr>
        <w:t xml:space="preserve"> год</w:t>
      </w:r>
    </w:p>
    <w:p w:rsidR="00E8609E" w:rsidRPr="00B94AC7" w:rsidRDefault="00E8609E" w:rsidP="00E8609E">
      <w:pPr>
        <w:rPr>
          <w:sz w:val="28"/>
          <w:szCs w:val="28"/>
        </w:rPr>
      </w:pPr>
    </w:p>
    <w:p w:rsidR="00E8609E" w:rsidRPr="00B94AC7" w:rsidRDefault="00E8609E" w:rsidP="00E8609E">
      <w:pPr>
        <w:rPr>
          <w:sz w:val="28"/>
          <w:szCs w:val="28"/>
        </w:rPr>
      </w:pPr>
    </w:p>
    <w:p w:rsidR="00E8609E" w:rsidRPr="00B94AC7" w:rsidRDefault="00E8609E" w:rsidP="00E8609E">
      <w:pPr>
        <w:ind w:right="-5" w:firstLine="540"/>
        <w:jc w:val="both"/>
        <w:rPr>
          <w:sz w:val="28"/>
          <w:szCs w:val="28"/>
        </w:rPr>
      </w:pPr>
      <w:r w:rsidRPr="00B94AC7">
        <w:rPr>
          <w:sz w:val="28"/>
          <w:szCs w:val="28"/>
        </w:rPr>
        <w:t>Заслушав и обсудив информацию начальника отдела экономического развития администр</w:t>
      </w:r>
      <w:r w:rsidRPr="00B94AC7">
        <w:rPr>
          <w:sz w:val="28"/>
          <w:szCs w:val="28"/>
        </w:rPr>
        <w:t>а</w:t>
      </w:r>
      <w:r w:rsidRPr="00B94AC7">
        <w:rPr>
          <w:sz w:val="28"/>
          <w:szCs w:val="28"/>
        </w:rPr>
        <w:t>ции Калманского района Кошелевой Н.Н., руководствуясь Уставом муниципального образования Калманский район Алтайского края, районное Собрание депут</w:t>
      </w:r>
      <w:r w:rsidRPr="00B94AC7">
        <w:rPr>
          <w:sz w:val="28"/>
          <w:szCs w:val="28"/>
        </w:rPr>
        <w:t>а</w:t>
      </w:r>
      <w:r w:rsidRPr="00B94AC7">
        <w:rPr>
          <w:sz w:val="28"/>
          <w:szCs w:val="28"/>
        </w:rPr>
        <w:t xml:space="preserve">тов </w:t>
      </w:r>
    </w:p>
    <w:p w:rsidR="00E8609E" w:rsidRPr="00B94AC7" w:rsidRDefault="00E8609E" w:rsidP="00E8609E">
      <w:pPr>
        <w:ind w:right="-5" w:firstLine="540"/>
        <w:jc w:val="both"/>
        <w:rPr>
          <w:sz w:val="28"/>
          <w:szCs w:val="28"/>
        </w:rPr>
      </w:pPr>
      <w:r w:rsidRPr="00B94AC7">
        <w:rPr>
          <w:sz w:val="28"/>
          <w:szCs w:val="28"/>
        </w:rPr>
        <w:t>РЕШИЛО:</w:t>
      </w:r>
    </w:p>
    <w:p w:rsidR="00E8609E" w:rsidRPr="004914D7" w:rsidRDefault="00E8609E" w:rsidP="00E8609E">
      <w:pPr>
        <w:ind w:right="-1"/>
        <w:jc w:val="both"/>
        <w:rPr>
          <w:sz w:val="28"/>
          <w:szCs w:val="28"/>
        </w:rPr>
      </w:pPr>
      <w:r w:rsidRPr="00B94AC7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о</w:t>
      </w:r>
      <w:r w:rsidRPr="00B94AC7">
        <w:rPr>
          <w:sz w:val="28"/>
          <w:szCs w:val="28"/>
        </w:rPr>
        <w:t xml:space="preserve">тчет администрации района </w:t>
      </w:r>
      <w:r w:rsidRPr="00590E28">
        <w:rPr>
          <w:sz w:val="28"/>
          <w:szCs w:val="28"/>
        </w:rPr>
        <w:t xml:space="preserve">о выполнении программы социально – экономического развития муниципального образования Калманский район Алтайского края на </w:t>
      </w:r>
      <w:r>
        <w:rPr>
          <w:sz w:val="28"/>
          <w:szCs w:val="28"/>
        </w:rPr>
        <w:t>период до 2017 года</w:t>
      </w:r>
      <w:r w:rsidRPr="00590E28">
        <w:rPr>
          <w:sz w:val="28"/>
          <w:szCs w:val="28"/>
        </w:rPr>
        <w:t xml:space="preserve"> за 20</w:t>
      </w:r>
      <w:r>
        <w:rPr>
          <w:sz w:val="28"/>
          <w:szCs w:val="28"/>
        </w:rPr>
        <w:t>16</w:t>
      </w:r>
      <w:r w:rsidRPr="00590E28">
        <w:rPr>
          <w:sz w:val="28"/>
          <w:szCs w:val="28"/>
        </w:rPr>
        <w:t xml:space="preserve"> год</w:t>
      </w:r>
      <w:r w:rsidRPr="00B94AC7">
        <w:rPr>
          <w:sz w:val="28"/>
          <w:szCs w:val="28"/>
        </w:rPr>
        <w:t xml:space="preserve"> (прилагается).</w:t>
      </w:r>
    </w:p>
    <w:p w:rsidR="00E8609E" w:rsidRPr="004914D7" w:rsidRDefault="00E8609E" w:rsidP="00E8609E">
      <w:pPr>
        <w:ind w:right="-1"/>
        <w:jc w:val="both"/>
        <w:rPr>
          <w:sz w:val="28"/>
          <w:szCs w:val="28"/>
        </w:rPr>
      </w:pPr>
    </w:p>
    <w:p w:rsidR="00E8609E" w:rsidRPr="00232878" w:rsidRDefault="00E8609E" w:rsidP="00E8609E">
      <w:pPr>
        <w:ind w:left="360"/>
        <w:jc w:val="both"/>
        <w:rPr>
          <w:sz w:val="28"/>
          <w:szCs w:val="28"/>
        </w:rPr>
      </w:pPr>
    </w:p>
    <w:p w:rsidR="00E8609E" w:rsidRPr="00232878" w:rsidRDefault="00E8609E" w:rsidP="00E8609E">
      <w:pPr>
        <w:ind w:left="360"/>
        <w:jc w:val="both"/>
        <w:rPr>
          <w:sz w:val="28"/>
          <w:szCs w:val="28"/>
        </w:rPr>
      </w:pPr>
    </w:p>
    <w:p w:rsidR="00E8609E" w:rsidRPr="00232878" w:rsidRDefault="00E8609E" w:rsidP="00E860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Pr="00232878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23287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А.А. </w:t>
      </w:r>
      <w:proofErr w:type="spellStart"/>
      <w:r>
        <w:rPr>
          <w:sz w:val="28"/>
          <w:szCs w:val="28"/>
        </w:rPr>
        <w:t>Вундер</w:t>
      </w:r>
      <w:proofErr w:type="spellEnd"/>
    </w:p>
    <w:p w:rsidR="00E8609E" w:rsidRDefault="00E8609E" w:rsidP="00E8609E">
      <w:pPr>
        <w:ind w:left="360"/>
        <w:jc w:val="both"/>
        <w:rPr>
          <w:sz w:val="28"/>
          <w:szCs w:val="28"/>
        </w:rPr>
      </w:pPr>
    </w:p>
    <w:p w:rsidR="00E8609E" w:rsidRDefault="00E8609E" w:rsidP="00E8609E">
      <w:pPr>
        <w:ind w:left="360"/>
        <w:jc w:val="both"/>
        <w:rPr>
          <w:sz w:val="28"/>
          <w:szCs w:val="28"/>
        </w:rPr>
      </w:pPr>
    </w:p>
    <w:p w:rsidR="00E8609E" w:rsidRDefault="00E8609E" w:rsidP="00E8609E">
      <w:pPr>
        <w:ind w:left="360"/>
        <w:jc w:val="both"/>
        <w:rPr>
          <w:sz w:val="28"/>
          <w:szCs w:val="28"/>
        </w:rPr>
      </w:pPr>
    </w:p>
    <w:p w:rsidR="00E8609E" w:rsidRDefault="00E8609E" w:rsidP="00E8609E">
      <w:pPr>
        <w:ind w:left="360"/>
        <w:jc w:val="both"/>
        <w:rPr>
          <w:sz w:val="28"/>
          <w:szCs w:val="28"/>
        </w:rPr>
      </w:pPr>
    </w:p>
    <w:p w:rsidR="00E8609E" w:rsidRDefault="00E8609E" w:rsidP="00E8609E">
      <w:pPr>
        <w:ind w:left="360"/>
        <w:jc w:val="both"/>
        <w:rPr>
          <w:sz w:val="28"/>
          <w:szCs w:val="28"/>
        </w:rPr>
      </w:pPr>
    </w:p>
    <w:p w:rsidR="00E8609E" w:rsidRDefault="00E8609E" w:rsidP="00E8609E">
      <w:pPr>
        <w:ind w:left="360"/>
        <w:jc w:val="both"/>
        <w:rPr>
          <w:sz w:val="28"/>
          <w:szCs w:val="28"/>
        </w:rPr>
      </w:pPr>
    </w:p>
    <w:p w:rsidR="00E8609E" w:rsidRDefault="00E8609E" w:rsidP="00E8609E">
      <w:pPr>
        <w:ind w:left="360"/>
        <w:jc w:val="both"/>
        <w:rPr>
          <w:sz w:val="28"/>
          <w:szCs w:val="28"/>
        </w:rPr>
      </w:pPr>
    </w:p>
    <w:p w:rsidR="00E8609E" w:rsidRDefault="00E8609E" w:rsidP="00E8609E">
      <w:pPr>
        <w:ind w:firstLine="5040"/>
        <w:outlineLvl w:val="0"/>
        <w:rPr>
          <w:sz w:val="28"/>
          <w:szCs w:val="28"/>
        </w:rPr>
      </w:pPr>
    </w:p>
    <w:p w:rsidR="00E8609E" w:rsidRDefault="00E8609E" w:rsidP="00897D5E">
      <w:pPr>
        <w:jc w:val="both"/>
        <w:rPr>
          <w:sz w:val="28"/>
          <w:szCs w:val="28"/>
        </w:rPr>
      </w:pPr>
    </w:p>
    <w:p w:rsidR="00897D5E" w:rsidRDefault="00897D5E" w:rsidP="00897D5E">
      <w:pPr>
        <w:jc w:val="both"/>
        <w:rPr>
          <w:sz w:val="28"/>
          <w:szCs w:val="28"/>
        </w:rPr>
      </w:pPr>
    </w:p>
    <w:p w:rsidR="00897D5E" w:rsidRDefault="00897D5E" w:rsidP="00897D5E">
      <w:pPr>
        <w:jc w:val="both"/>
        <w:rPr>
          <w:sz w:val="28"/>
          <w:szCs w:val="28"/>
        </w:rPr>
      </w:pPr>
    </w:p>
    <w:p w:rsidR="00E8609E" w:rsidRDefault="00E8609E" w:rsidP="00E8609E">
      <w:pPr>
        <w:ind w:left="360"/>
        <w:jc w:val="both"/>
        <w:rPr>
          <w:sz w:val="28"/>
          <w:szCs w:val="28"/>
        </w:rPr>
      </w:pPr>
    </w:p>
    <w:p w:rsidR="00E8609E" w:rsidRDefault="00E8609E" w:rsidP="00E8609E">
      <w:pPr>
        <w:ind w:left="360"/>
        <w:jc w:val="both"/>
        <w:rPr>
          <w:sz w:val="28"/>
          <w:szCs w:val="28"/>
        </w:rPr>
      </w:pPr>
    </w:p>
    <w:p w:rsidR="00E8609E" w:rsidRDefault="00E8609E" w:rsidP="00E8609E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8609E" w:rsidRPr="00D511AB" w:rsidRDefault="00E8609E" w:rsidP="00E8609E">
      <w:pPr>
        <w:spacing w:line="22" w:lineRule="atLeast"/>
        <w:ind w:firstLine="5040"/>
        <w:outlineLvl w:val="0"/>
        <w:rPr>
          <w:sz w:val="28"/>
          <w:szCs w:val="28"/>
        </w:rPr>
      </w:pPr>
      <w:r w:rsidRPr="00D511AB">
        <w:rPr>
          <w:sz w:val="28"/>
          <w:szCs w:val="28"/>
        </w:rPr>
        <w:t xml:space="preserve">Приложение к решению </w:t>
      </w:r>
      <w:proofErr w:type="gramStart"/>
      <w:r w:rsidRPr="00D511AB">
        <w:rPr>
          <w:sz w:val="28"/>
          <w:szCs w:val="28"/>
        </w:rPr>
        <w:t>районного</w:t>
      </w:r>
      <w:proofErr w:type="gramEnd"/>
    </w:p>
    <w:p w:rsidR="00E8609E" w:rsidRDefault="00E8609E" w:rsidP="00E8609E">
      <w:pPr>
        <w:spacing w:line="22" w:lineRule="atLeast"/>
        <w:ind w:firstLine="5040"/>
        <w:rPr>
          <w:sz w:val="28"/>
          <w:szCs w:val="28"/>
        </w:rPr>
      </w:pPr>
      <w:r w:rsidRPr="00D511AB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 xml:space="preserve"> Калманского </w:t>
      </w:r>
    </w:p>
    <w:p w:rsidR="00E8609E" w:rsidRDefault="00E8609E" w:rsidP="00E8609E">
      <w:pPr>
        <w:spacing w:line="22" w:lineRule="atLeast"/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района  </w:t>
      </w:r>
    </w:p>
    <w:p w:rsidR="00E8609E" w:rsidRPr="00D511AB" w:rsidRDefault="00E8609E" w:rsidP="00E8609E">
      <w:pPr>
        <w:spacing w:line="22" w:lineRule="atLeast"/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97D5E">
        <w:rPr>
          <w:sz w:val="28"/>
          <w:szCs w:val="28"/>
        </w:rPr>
        <w:t>19.04.2017.  № 16</w:t>
      </w:r>
    </w:p>
    <w:p w:rsidR="00E8609E" w:rsidRDefault="00E8609E" w:rsidP="00E8609E">
      <w:pPr>
        <w:spacing w:line="22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609E" w:rsidRDefault="00E8609E" w:rsidP="00E8609E">
      <w:pPr>
        <w:spacing w:line="22" w:lineRule="atLeast"/>
        <w:ind w:firstLine="709"/>
        <w:jc w:val="center"/>
        <w:rPr>
          <w:sz w:val="28"/>
          <w:szCs w:val="28"/>
        </w:rPr>
      </w:pPr>
    </w:p>
    <w:p w:rsidR="00E8609E" w:rsidRDefault="00E8609E" w:rsidP="00E8609E">
      <w:pPr>
        <w:spacing w:line="22" w:lineRule="atLeast"/>
        <w:ind w:firstLine="709"/>
        <w:jc w:val="center"/>
        <w:rPr>
          <w:sz w:val="28"/>
          <w:szCs w:val="28"/>
        </w:rPr>
      </w:pPr>
    </w:p>
    <w:p w:rsidR="00E8609E" w:rsidRPr="00590E28" w:rsidRDefault="00E8609E" w:rsidP="00E8609E">
      <w:pPr>
        <w:spacing w:line="22" w:lineRule="atLeast"/>
        <w:ind w:firstLine="709"/>
        <w:jc w:val="center"/>
        <w:rPr>
          <w:sz w:val="28"/>
          <w:szCs w:val="28"/>
        </w:rPr>
      </w:pPr>
      <w:r w:rsidRPr="00590E28">
        <w:rPr>
          <w:sz w:val="28"/>
          <w:szCs w:val="28"/>
        </w:rPr>
        <w:t>ОТЧЕТ</w:t>
      </w:r>
    </w:p>
    <w:p w:rsidR="00E8609E" w:rsidRDefault="00E8609E" w:rsidP="00E8609E">
      <w:pPr>
        <w:spacing w:line="22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590E28">
        <w:rPr>
          <w:sz w:val="28"/>
          <w:szCs w:val="28"/>
        </w:rPr>
        <w:t xml:space="preserve">дминистрации района о выполнении программы социально – экономического развития муниципального образования Калманский </w:t>
      </w:r>
    </w:p>
    <w:p w:rsidR="00E8609E" w:rsidRPr="00590E28" w:rsidRDefault="00E8609E" w:rsidP="00E8609E">
      <w:pPr>
        <w:spacing w:line="22" w:lineRule="atLeast"/>
        <w:ind w:firstLine="709"/>
        <w:jc w:val="center"/>
        <w:rPr>
          <w:sz w:val="28"/>
          <w:szCs w:val="28"/>
        </w:rPr>
      </w:pPr>
      <w:r w:rsidRPr="00590E28">
        <w:rPr>
          <w:sz w:val="28"/>
          <w:szCs w:val="28"/>
        </w:rPr>
        <w:t xml:space="preserve">район Алтайского края на </w:t>
      </w:r>
      <w:r>
        <w:rPr>
          <w:sz w:val="28"/>
          <w:szCs w:val="28"/>
        </w:rPr>
        <w:t>период до</w:t>
      </w:r>
      <w:r w:rsidRPr="00590E28">
        <w:rPr>
          <w:sz w:val="28"/>
          <w:szCs w:val="28"/>
        </w:rPr>
        <w:t xml:space="preserve"> 2017 год</w:t>
      </w:r>
      <w:r>
        <w:rPr>
          <w:sz w:val="28"/>
          <w:szCs w:val="28"/>
        </w:rPr>
        <w:t>а</w:t>
      </w:r>
      <w:r w:rsidRPr="00590E28">
        <w:rPr>
          <w:sz w:val="28"/>
          <w:szCs w:val="28"/>
        </w:rPr>
        <w:t xml:space="preserve"> </w:t>
      </w:r>
    </w:p>
    <w:p w:rsidR="00E8609E" w:rsidRPr="00DF733E" w:rsidRDefault="00E8609E" w:rsidP="00E8609E">
      <w:pPr>
        <w:spacing w:line="22" w:lineRule="atLeast"/>
        <w:ind w:firstLine="709"/>
        <w:jc w:val="center"/>
        <w:rPr>
          <w:sz w:val="28"/>
          <w:szCs w:val="28"/>
        </w:rPr>
      </w:pPr>
      <w:r w:rsidRPr="00590E28">
        <w:rPr>
          <w:sz w:val="28"/>
          <w:szCs w:val="28"/>
        </w:rPr>
        <w:t>за 20</w:t>
      </w:r>
      <w:r>
        <w:rPr>
          <w:sz w:val="28"/>
          <w:szCs w:val="28"/>
        </w:rPr>
        <w:t>16</w:t>
      </w:r>
      <w:r w:rsidRPr="00590E28">
        <w:rPr>
          <w:sz w:val="28"/>
          <w:szCs w:val="28"/>
        </w:rPr>
        <w:t xml:space="preserve"> год</w:t>
      </w:r>
    </w:p>
    <w:p w:rsidR="00E8609E" w:rsidRPr="00ED39F4" w:rsidRDefault="00E8609E" w:rsidP="00E8609E">
      <w:pPr>
        <w:pStyle w:val="a8"/>
        <w:spacing w:line="22" w:lineRule="atLeast"/>
      </w:pPr>
      <w:r w:rsidRPr="00ED39F4">
        <w:t>Программа социально – экономического развития муниципального образования Калманский район Алтайского края на период до 2017 года (далее - Программа) разработана и утверждена в 2012 году, последние изменения вносились в 2015 году.</w:t>
      </w:r>
    </w:p>
    <w:p w:rsidR="00E8609E" w:rsidRPr="00ED39F4" w:rsidRDefault="00E8609E" w:rsidP="00E8609E">
      <w:pPr>
        <w:pStyle w:val="a8"/>
        <w:spacing w:line="22" w:lineRule="atLeast"/>
      </w:pPr>
      <w:bookmarkStart w:id="0" w:name="sub_801"/>
      <w:r w:rsidRPr="00ED39F4">
        <w:t>Цель Программы: повышение качества жизни населения Калманского района на основе устойчивого, динамичного развития экономики и создания благоприятной окружающей среды.</w:t>
      </w:r>
    </w:p>
    <w:bookmarkEnd w:id="0"/>
    <w:p w:rsidR="00E8609E" w:rsidRPr="00CD6054" w:rsidRDefault="00E8609E" w:rsidP="00E8609E">
      <w:pPr>
        <w:spacing w:line="22" w:lineRule="atLeast"/>
        <w:ind w:firstLine="720"/>
        <w:jc w:val="both"/>
        <w:rPr>
          <w:sz w:val="28"/>
          <w:szCs w:val="28"/>
        </w:rPr>
      </w:pPr>
      <w:r w:rsidRPr="00ED39F4">
        <w:rPr>
          <w:sz w:val="28"/>
          <w:szCs w:val="28"/>
        </w:rPr>
        <w:t>Индикаторы и мероприятия Программы охватывают  направления 3 разделов целей и задач социально – экономического развития района на среднесрочный период. Для</w:t>
      </w:r>
      <w:r w:rsidRPr="00EE2799">
        <w:rPr>
          <w:sz w:val="28"/>
          <w:szCs w:val="28"/>
        </w:rPr>
        <w:t xml:space="preserve"> определения степени достижения поставленных целей </w:t>
      </w:r>
      <w:r w:rsidRPr="00CD6054">
        <w:rPr>
          <w:sz w:val="28"/>
          <w:szCs w:val="28"/>
        </w:rPr>
        <w:t>и задач Программы проведен анализ фактических значений 3</w:t>
      </w:r>
      <w:r>
        <w:rPr>
          <w:sz w:val="28"/>
          <w:szCs w:val="28"/>
        </w:rPr>
        <w:t>6</w:t>
      </w:r>
      <w:r w:rsidRPr="00CD6054">
        <w:rPr>
          <w:sz w:val="28"/>
          <w:szCs w:val="28"/>
        </w:rPr>
        <w:t xml:space="preserve"> индикаторов. Аналитические материалы свидетельствуют о том, </w:t>
      </w:r>
      <w:r>
        <w:rPr>
          <w:sz w:val="28"/>
          <w:szCs w:val="28"/>
        </w:rPr>
        <w:t xml:space="preserve">что </w:t>
      </w:r>
      <w:r w:rsidRPr="00CD6054">
        <w:rPr>
          <w:sz w:val="28"/>
          <w:szCs w:val="28"/>
        </w:rPr>
        <w:t xml:space="preserve">имеющаяся динамика показателей позволяет ожидать достижение  к 2017 году плановых значений </w:t>
      </w:r>
      <w:r>
        <w:rPr>
          <w:sz w:val="28"/>
          <w:szCs w:val="28"/>
        </w:rPr>
        <w:t xml:space="preserve"> </w:t>
      </w:r>
      <w:r w:rsidRPr="00CD6054">
        <w:rPr>
          <w:sz w:val="28"/>
          <w:szCs w:val="28"/>
        </w:rPr>
        <w:t xml:space="preserve">по </w:t>
      </w:r>
      <w:r>
        <w:rPr>
          <w:sz w:val="28"/>
          <w:szCs w:val="28"/>
        </w:rPr>
        <w:t>20</w:t>
      </w:r>
      <w:r w:rsidRPr="00CD6054">
        <w:rPr>
          <w:sz w:val="28"/>
          <w:szCs w:val="28"/>
        </w:rPr>
        <w:t xml:space="preserve"> из них</w:t>
      </w:r>
      <w:r>
        <w:rPr>
          <w:sz w:val="28"/>
          <w:szCs w:val="28"/>
        </w:rPr>
        <w:t xml:space="preserve"> (т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56%)</w:t>
      </w:r>
      <w:r w:rsidRPr="00CD6054">
        <w:rPr>
          <w:sz w:val="28"/>
          <w:szCs w:val="28"/>
        </w:rPr>
        <w:t xml:space="preserve">. </w:t>
      </w:r>
      <w:r>
        <w:rPr>
          <w:sz w:val="28"/>
          <w:szCs w:val="28"/>
        </w:rPr>
        <w:t>Это</w:t>
      </w:r>
      <w:r w:rsidRPr="00CD6054">
        <w:rPr>
          <w:sz w:val="28"/>
          <w:szCs w:val="28"/>
        </w:rPr>
        <w:t xml:space="preserve"> такие важные для района показатели, как индекс физического объема сельскохозяйственной продукции во всех категориях хозяйств, уровень рентабельности сельскохозяйственного производства, объем инвестиций в основной капитал (за исключением бюджетных средств) в расчете на 1 жителя, бюджетная обеспеченность за счет собс</w:t>
      </w:r>
      <w:r>
        <w:rPr>
          <w:sz w:val="28"/>
          <w:szCs w:val="28"/>
        </w:rPr>
        <w:t>твенных доходов, динамика налоговых и неналоговых доходов консолидированного бюджета района.</w:t>
      </w:r>
    </w:p>
    <w:p w:rsidR="00E8609E" w:rsidRDefault="00E8609E" w:rsidP="00E8609E">
      <w:pPr>
        <w:spacing w:line="22" w:lineRule="atLeast"/>
        <w:ind w:firstLine="720"/>
        <w:jc w:val="both"/>
        <w:rPr>
          <w:sz w:val="28"/>
          <w:szCs w:val="28"/>
        </w:rPr>
      </w:pPr>
      <w:r w:rsidRPr="00CD6054">
        <w:rPr>
          <w:sz w:val="28"/>
          <w:szCs w:val="28"/>
        </w:rPr>
        <w:t>Вместе с тем</w:t>
      </w:r>
      <w:r>
        <w:rPr>
          <w:sz w:val="28"/>
          <w:szCs w:val="28"/>
        </w:rPr>
        <w:t>,</w:t>
      </w:r>
      <w:r w:rsidRPr="00CD6054">
        <w:rPr>
          <w:sz w:val="28"/>
          <w:szCs w:val="28"/>
        </w:rPr>
        <w:t xml:space="preserve"> по 16 показателям сложившаяся динамика не позволяет прогнозировать достижение </w:t>
      </w:r>
      <w:r>
        <w:rPr>
          <w:sz w:val="28"/>
          <w:szCs w:val="28"/>
        </w:rPr>
        <w:t xml:space="preserve">запланированных </w:t>
      </w:r>
      <w:r w:rsidRPr="00CD6054">
        <w:rPr>
          <w:sz w:val="28"/>
          <w:szCs w:val="28"/>
        </w:rPr>
        <w:t>значений</w:t>
      </w:r>
      <w:r>
        <w:rPr>
          <w:sz w:val="28"/>
          <w:szCs w:val="28"/>
        </w:rPr>
        <w:t>. Не выполняются плановые</w:t>
      </w:r>
      <w:r w:rsidRPr="00CD6054">
        <w:rPr>
          <w:sz w:val="28"/>
          <w:szCs w:val="28"/>
        </w:rPr>
        <w:t xml:space="preserve"> показатели</w:t>
      </w:r>
      <w:r>
        <w:rPr>
          <w:sz w:val="28"/>
          <w:szCs w:val="28"/>
        </w:rPr>
        <w:t xml:space="preserve"> по рождаемости и смертности населения</w:t>
      </w:r>
      <w:r w:rsidRPr="00D74E7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Ниже ожидаемого значения индекс физического объема промышленного производства. Темп роста заработной платы в отчетном году составил 109,2%, но за счет снижения темпов роста заработной платы в предыдущие годы, </w:t>
      </w:r>
      <w:proofErr w:type="gramStart"/>
      <w:r>
        <w:rPr>
          <w:sz w:val="28"/>
          <w:szCs w:val="28"/>
        </w:rPr>
        <w:t>не достигнут</w:t>
      </w:r>
      <w:proofErr w:type="gramEnd"/>
      <w:r>
        <w:rPr>
          <w:sz w:val="28"/>
          <w:szCs w:val="28"/>
        </w:rPr>
        <w:t xml:space="preserve"> плановый показатель уровня среднемесячной заработной платы одного работника. По - </w:t>
      </w:r>
      <w:proofErr w:type="gramStart"/>
      <w:r>
        <w:rPr>
          <w:sz w:val="28"/>
          <w:szCs w:val="28"/>
        </w:rPr>
        <w:t>прежнему</w:t>
      </w:r>
      <w:proofErr w:type="gramEnd"/>
      <w:r>
        <w:rPr>
          <w:sz w:val="28"/>
          <w:szCs w:val="28"/>
        </w:rPr>
        <w:t xml:space="preserve"> остается невысокой доля </w:t>
      </w:r>
      <w:r w:rsidRPr="00D74E77">
        <w:rPr>
          <w:sz w:val="28"/>
          <w:szCs w:val="28"/>
        </w:rPr>
        <w:t>детей в возрасте от 1 года до 6 лет, охваченных ус</w:t>
      </w:r>
      <w:r>
        <w:rPr>
          <w:sz w:val="28"/>
          <w:szCs w:val="28"/>
        </w:rPr>
        <w:t>лугами дошкольного образования.</w:t>
      </w:r>
    </w:p>
    <w:p w:rsidR="00E8609E" w:rsidRDefault="00E8609E" w:rsidP="00E8609E">
      <w:pPr>
        <w:spacing w:line="22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направлением работы является реализация мероприятий по обеспечению достижения целевых показателей, установленных указами </w:t>
      </w:r>
      <w:r w:rsidRPr="00DE50F5">
        <w:rPr>
          <w:sz w:val="28"/>
          <w:szCs w:val="28"/>
        </w:rPr>
        <w:t>Президента Российской Федерации от 7 мая 2012 года № 596-606. В отношении большинства из них достигнуты запланированные значения.</w:t>
      </w:r>
    </w:p>
    <w:p w:rsidR="00E8609E" w:rsidRDefault="00E8609E" w:rsidP="00E8609E">
      <w:pPr>
        <w:spacing w:line="22" w:lineRule="atLeast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E8609E" w:rsidRDefault="00E8609E" w:rsidP="00E8609E">
      <w:pPr>
        <w:spacing w:line="22" w:lineRule="atLeast"/>
        <w:ind w:firstLine="720"/>
        <w:jc w:val="right"/>
        <w:rPr>
          <w:sz w:val="28"/>
          <w:szCs w:val="28"/>
        </w:rPr>
      </w:pPr>
    </w:p>
    <w:p w:rsidR="00E8609E" w:rsidRDefault="00E8609E" w:rsidP="00E8609E">
      <w:pPr>
        <w:spacing w:line="22" w:lineRule="atLeast"/>
        <w:ind w:firstLine="720"/>
        <w:jc w:val="both"/>
        <w:rPr>
          <w:sz w:val="28"/>
          <w:szCs w:val="28"/>
        </w:rPr>
      </w:pPr>
      <w:r w:rsidRPr="00DE50F5">
        <w:rPr>
          <w:sz w:val="28"/>
          <w:szCs w:val="28"/>
        </w:rPr>
        <w:t xml:space="preserve"> </w:t>
      </w:r>
      <w:r>
        <w:rPr>
          <w:sz w:val="28"/>
          <w:szCs w:val="28"/>
        </w:rPr>
        <w:t>Но п</w:t>
      </w:r>
      <w:r w:rsidRPr="00DE50F5">
        <w:rPr>
          <w:sz w:val="28"/>
          <w:szCs w:val="28"/>
        </w:rPr>
        <w:t xml:space="preserve">о ряду показателей фактические значения сложились ниже плановых. Это в первую очередь, отношение средней заработной платы </w:t>
      </w:r>
      <w:proofErr w:type="gramStart"/>
      <w:r w:rsidRPr="00DE50F5">
        <w:rPr>
          <w:sz w:val="28"/>
          <w:szCs w:val="28"/>
        </w:rPr>
        <w:t>педагогический</w:t>
      </w:r>
      <w:proofErr w:type="gramEnd"/>
      <w:r w:rsidRPr="00DE50F5">
        <w:rPr>
          <w:sz w:val="28"/>
          <w:szCs w:val="28"/>
        </w:rPr>
        <w:t xml:space="preserve"> работников к средней</w:t>
      </w:r>
      <w:r>
        <w:rPr>
          <w:sz w:val="28"/>
          <w:szCs w:val="28"/>
        </w:rPr>
        <w:t xml:space="preserve"> зарплате по Алтайскому краю. Тем не менее, несмотря на снижение объема субвенций из краевого бюджета в 2016 году по разделу «Образование», благодаря </w:t>
      </w:r>
      <w:proofErr w:type="gramStart"/>
      <w:r>
        <w:rPr>
          <w:sz w:val="28"/>
          <w:szCs w:val="28"/>
        </w:rPr>
        <w:t>предпринятым мерам</w:t>
      </w:r>
      <w:proofErr w:type="gramEnd"/>
      <w:r>
        <w:rPr>
          <w:sz w:val="28"/>
          <w:szCs w:val="28"/>
        </w:rPr>
        <w:t xml:space="preserve"> удалось сохранить уровень заработной платы педагогических работников.</w:t>
      </w:r>
    </w:p>
    <w:p w:rsidR="00E8609E" w:rsidRDefault="00E8609E" w:rsidP="00E8609E">
      <w:pPr>
        <w:spacing w:line="22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Отношение средней заработной платы работников учреждений культуры к средней заработной плате по Алтайскому краю повысилось с 57,4% в 2015г до 69,7% в 2016г, но также не соответствует целевым показателям в соответствии с Указом Президента № 597 от 07.05.2012.</w:t>
      </w:r>
    </w:p>
    <w:p w:rsidR="00E8609E" w:rsidRDefault="00E8609E" w:rsidP="00E8609E">
      <w:pPr>
        <w:autoSpaceDE w:val="0"/>
        <w:autoSpaceDN w:val="0"/>
        <w:adjustRightInd w:val="0"/>
        <w:spacing w:line="22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Далее приведены данные о выполнении основных мероприятий по целям и задачам среднесрочной </w:t>
      </w:r>
      <w:r w:rsidRPr="00970CA7">
        <w:rPr>
          <w:rFonts w:eastAsia="Calibri"/>
          <w:sz w:val="28"/>
          <w:szCs w:val="28"/>
        </w:rPr>
        <w:t>Программы за 201</w:t>
      </w:r>
      <w:r>
        <w:rPr>
          <w:rFonts w:eastAsia="Calibri"/>
          <w:sz w:val="28"/>
          <w:szCs w:val="28"/>
        </w:rPr>
        <w:t>5</w:t>
      </w:r>
      <w:r w:rsidRPr="00970CA7">
        <w:rPr>
          <w:rFonts w:eastAsia="Calibri"/>
          <w:sz w:val="28"/>
          <w:szCs w:val="28"/>
        </w:rPr>
        <w:t xml:space="preserve"> год.</w:t>
      </w:r>
    </w:p>
    <w:p w:rsidR="00E8609E" w:rsidRPr="00970CA7" w:rsidRDefault="00E8609E" w:rsidP="00E8609E">
      <w:pPr>
        <w:pStyle w:val="a5"/>
        <w:shd w:val="clear" w:color="auto" w:fill="FFFFFF"/>
        <w:spacing w:line="22" w:lineRule="atLeast"/>
        <w:ind w:firstLine="709"/>
        <w:rPr>
          <w:b/>
          <w:u w:val="single"/>
        </w:rPr>
      </w:pPr>
      <w:r w:rsidRPr="00970CA7">
        <w:rPr>
          <w:b/>
          <w:u w:val="single"/>
        </w:rPr>
        <w:t>Задача № 1. Достижение высокого уровня и качества жизни населения Калманского района.</w:t>
      </w:r>
    </w:p>
    <w:p w:rsidR="00E8609E" w:rsidRPr="00E34C91" w:rsidRDefault="00E8609E" w:rsidP="00E8609E">
      <w:pPr>
        <w:spacing w:line="22" w:lineRule="atLeast"/>
        <w:ind w:firstLine="708"/>
        <w:jc w:val="both"/>
        <w:rPr>
          <w:rFonts w:eastAsia="Calibri"/>
          <w:sz w:val="28"/>
          <w:szCs w:val="28"/>
        </w:rPr>
      </w:pPr>
      <w:r w:rsidRPr="00E34C91">
        <w:rPr>
          <w:sz w:val="28"/>
          <w:szCs w:val="28"/>
        </w:rPr>
        <w:t>В целях улучшения жилищных условий граждан Администрацией района в рамках реализации государственных программ привлечены средства федерального и краевого бюджет</w:t>
      </w:r>
      <w:r>
        <w:rPr>
          <w:sz w:val="28"/>
          <w:szCs w:val="28"/>
        </w:rPr>
        <w:t>ов</w:t>
      </w:r>
      <w:r w:rsidRPr="00E34C91">
        <w:rPr>
          <w:sz w:val="28"/>
          <w:szCs w:val="28"/>
        </w:rPr>
        <w:t>.  По ФЦП "Устойчивое развитие сельских территорий на 2014-2017 годы и на период до 2020 года" 3 семьи улучшили свои жилищные условия, сумма средств государственной поддержки составила 3892 тыс</w:t>
      </w:r>
      <w:proofErr w:type="gramStart"/>
      <w:r w:rsidRPr="00E34C91">
        <w:rPr>
          <w:sz w:val="28"/>
          <w:szCs w:val="28"/>
        </w:rPr>
        <w:t>.р</w:t>
      </w:r>
      <w:proofErr w:type="gramEnd"/>
      <w:r w:rsidRPr="00E34C91">
        <w:rPr>
          <w:sz w:val="28"/>
          <w:szCs w:val="28"/>
        </w:rPr>
        <w:t xml:space="preserve">уб.  На улучшение жилищных условий ветеранов Великой Отечественной войны получено из федерального бюджета  1154 млн. руб. </w:t>
      </w:r>
    </w:p>
    <w:p w:rsidR="00E8609E" w:rsidRPr="00897D5E" w:rsidRDefault="00E8609E" w:rsidP="00897D5E">
      <w:pPr>
        <w:pStyle w:val="a5"/>
        <w:shd w:val="clear" w:color="auto" w:fill="FFFFFF"/>
        <w:spacing w:line="22" w:lineRule="atLeast"/>
        <w:ind w:firstLine="709"/>
        <w:jc w:val="both"/>
        <w:rPr>
          <w:sz w:val="28"/>
          <w:szCs w:val="28"/>
        </w:rPr>
      </w:pPr>
      <w:r w:rsidRPr="00897D5E">
        <w:rPr>
          <w:sz w:val="28"/>
          <w:szCs w:val="28"/>
        </w:rPr>
        <w:t>Из районного бюджета на развитие образования направлено 1994 тыс.руб. В отчетном году выполнен капитальный ремонт кровли здания начальной школы  в с</w:t>
      </w:r>
      <w:proofErr w:type="gramStart"/>
      <w:r w:rsidRPr="00897D5E">
        <w:rPr>
          <w:sz w:val="28"/>
          <w:szCs w:val="28"/>
        </w:rPr>
        <w:t>.К</w:t>
      </w:r>
      <w:proofErr w:type="gramEnd"/>
      <w:r w:rsidRPr="00897D5E">
        <w:rPr>
          <w:sz w:val="28"/>
          <w:szCs w:val="28"/>
        </w:rPr>
        <w:t>алманка (471 тыс.руб. средств местного бюджета), произведена замена котлов и ремонт оборудования в четырех школах района (</w:t>
      </w:r>
      <w:proofErr w:type="spellStart"/>
      <w:r w:rsidRPr="00897D5E">
        <w:rPr>
          <w:sz w:val="28"/>
          <w:szCs w:val="28"/>
        </w:rPr>
        <w:t>Шадринской</w:t>
      </w:r>
      <w:proofErr w:type="spellEnd"/>
      <w:r w:rsidRPr="00897D5E">
        <w:rPr>
          <w:sz w:val="28"/>
          <w:szCs w:val="28"/>
        </w:rPr>
        <w:t xml:space="preserve">,  </w:t>
      </w:r>
      <w:proofErr w:type="spellStart"/>
      <w:r w:rsidRPr="00897D5E">
        <w:rPr>
          <w:sz w:val="28"/>
          <w:szCs w:val="28"/>
        </w:rPr>
        <w:t>Панфиловской</w:t>
      </w:r>
      <w:proofErr w:type="spellEnd"/>
      <w:r w:rsidRPr="00897D5E">
        <w:rPr>
          <w:sz w:val="28"/>
          <w:szCs w:val="28"/>
        </w:rPr>
        <w:t xml:space="preserve">,  </w:t>
      </w:r>
      <w:proofErr w:type="spellStart"/>
      <w:r w:rsidRPr="00897D5E">
        <w:rPr>
          <w:sz w:val="28"/>
          <w:szCs w:val="28"/>
        </w:rPr>
        <w:t>Бурановской</w:t>
      </w:r>
      <w:proofErr w:type="spellEnd"/>
      <w:r w:rsidRPr="00897D5E">
        <w:rPr>
          <w:sz w:val="28"/>
          <w:szCs w:val="28"/>
        </w:rPr>
        <w:t xml:space="preserve"> и в филиале </w:t>
      </w:r>
      <w:proofErr w:type="spellStart"/>
      <w:r w:rsidRPr="00897D5E">
        <w:rPr>
          <w:sz w:val="28"/>
          <w:szCs w:val="28"/>
        </w:rPr>
        <w:t>Калманской</w:t>
      </w:r>
      <w:proofErr w:type="spellEnd"/>
      <w:r w:rsidRPr="00897D5E">
        <w:rPr>
          <w:sz w:val="28"/>
          <w:szCs w:val="28"/>
        </w:rPr>
        <w:t xml:space="preserve"> школы в </w:t>
      </w:r>
      <w:proofErr w:type="spellStart"/>
      <w:r w:rsidRPr="00897D5E">
        <w:rPr>
          <w:sz w:val="28"/>
          <w:szCs w:val="28"/>
        </w:rPr>
        <w:t>с.Усть-Алейка</w:t>
      </w:r>
      <w:proofErr w:type="spellEnd"/>
      <w:r w:rsidRPr="00897D5E">
        <w:rPr>
          <w:sz w:val="28"/>
          <w:szCs w:val="28"/>
        </w:rPr>
        <w:t>) на общую сумму  491,7 тыс. Благодаря спонсорской помощи ОАО «</w:t>
      </w:r>
      <w:proofErr w:type="spellStart"/>
      <w:r w:rsidRPr="00897D5E">
        <w:rPr>
          <w:sz w:val="28"/>
          <w:szCs w:val="28"/>
        </w:rPr>
        <w:t>Черемновский</w:t>
      </w:r>
      <w:proofErr w:type="spellEnd"/>
      <w:r w:rsidRPr="00897D5E">
        <w:rPr>
          <w:sz w:val="28"/>
          <w:szCs w:val="28"/>
        </w:rPr>
        <w:t xml:space="preserve"> сахарный завод» в Алтайской школе заменены окна на общую сумму 100 тыс. руб. В </w:t>
      </w:r>
      <w:proofErr w:type="spellStart"/>
      <w:r w:rsidRPr="00897D5E">
        <w:rPr>
          <w:sz w:val="28"/>
          <w:szCs w:val="28"/>
        </w:rPr>
        <w:t>Новоромановской</w:t>
      </w:r>
      <w:proofErr w:type="spellEnd"/>
      <w:r w:rsidRPr="00897D5E">
        <w:rPr>
          <w:sz w:val="28"/>
          <w:szCs w:val="28"/>
        </w:rPr>
        <w:t xml:space="preserve"> школе капитально отремонтирован спортивный зал, стоимость выполненных работ составила 4,2 млн</w:t>
      </w:r>
      <w:proofErr w:type="gramStart"/>
      <w:r w:rsidRPr="00897D5E">
        <w:rPr>
          <w:sz w:val="28"/>
          <w:szCs w:val="28"/>
        </w:rPr>
        <w:t>.р</w:t>
      </w:r>
      <w:proofErr w:type="gramEnd"/>
      <w:r w:rsidRPr="00897D5E">
        <w:rPr>
          <w:sz w:val="28"/>
          <w:szCs w:val="28"/>
        </w:rPr>
        <w:t xml:space="preserve">уб., из которых 70 тыс.руб. – </w:t>
      </w:r>
      <w:proofErr w:type="spellStart"/>
      <w:r w:rsidRPr="00897D5E">
        <w:rPr>
          <w:sz w:val="28"/>
          <w:szCs w:val="28"/>
        </w:rPr>
        <w:t>софинансирование</w:t>
      </w:r>
      <w:proofErr w:type="spellEnd"/>
      <w:r w:rsidRPr="00897D5E">
        <w:rPr>
          <w:sz w:val="28"/>
          <w:szCs w:val="28"/>
        </w:rPr>
        <w:t xml:space="preserve"> местного бюджета).</w:t>
      </w:r>
    </w:p>
    <w:p w:rsidR="00E8609E" w:rsidRPr="00897D5E" w:rsidRDefault="00E8609E" w:rsidP="00897D5E">
      <w:pPr>
        <w:pStyle w:val="a5"/>
        <w:shd w:val="clear" w:color="auto" w:fill="FFFFFF"/>
        <w:spacing w:line="22" w:lineRule="atLeast"/>
        <w:ind w:firstLine="709"/>
        <w:jc w:val="both"/>
        <w:rPr>
          <w:sz w:val="28"/>
          <w:szCs w:val="28"/>
        </w:rPr>
      </w:pPr>
      <w:r w:rsidRPr="00897D5E">
        <w:rPr>
          <w:sz w:val="28"/>
          <w:szCs w:val="28"/>
        </w:rPr>
        <w:t xml:space="preserve">Профинансированы такие мероприятия, как подвоз детей, удешевление школьного питания, организация летнего отдыха, оздоровления и занятости детей в каникулярное время, вывод сигнала тревожной кнопки на пульт вневедомственной охраны, сигнала АПС на пульт 01, установка систем видеонаблюдения. </w:t>
      </w:r>
    </w:p>
    <w:p w:rsidR="00E8609E" w:rsidRPr="00897D5E" w:rsidRDefault="00E8609E" w:rsidP="00897D5E">
      <w:pPr>
        <w:autoSpaceDE w:val="0"/>
        <w:autoSpaceDN w:val="0"/>
        <w:adjustRightInd w:val="0"/>
        <w:spacing w:line="22" w:lineRule="atLeast"/>
        <w:ind w:firstLine="540"/>
        <w:jc w:val="both"/>
        <w:rPr>
          <w:rFonts w:eastAsia="Calibri"/>
          <w:sz w:val="28"/>
          <w:szCs w:val="28"/>
        </w:rPr>
      </w:pPr>
      <w:r w:rsidRPr="00897D5E">
        <w:rPr>
          <w:rFonts w:eastAsia="Calibri"/>
          <w:sz w:val="28"/>
          <w:szCs w:val="28"/>
        </w:rPr>
        <w:t xml:space="preserve">Сохранены меры социальной поддержки педагогам: оплачивались путевки на  </w:t>
      </w:r>
      <w:proofErr w:type="spellStart"/>
      <w:r w:rsidRPr="00897D5E">
        <w:rPr>
          <w:rFonts w:eastAsia="Calibri"/>
          <w:sz w:val="28"/>
          <w:szCs w:val="28"/>
        </w:rPr>
        <w:t>санаторно</w:t>
      </w:r>
      <w:proofErr w:type="spellEnd"/>
      <w:r w:rsidRPr="00897D5E">
        <w:rPr>
          <w:rFonts w:eastAsia="Calibri"/>
          <w:sz w:val="28"/>
          <w:szCs w:val="28"/>
        </w:rPr>
        <w:t xml:space="preserve"> – курортное оздоровление, производилась оплата проезда студента, трудоустроенного в школу в рамках длительной стажировки.</w:t>
      </w:r>
    </w:p>
    <w:p w:rsidR="00E8609E" w:rsidRPr="00897D5E" w:rsidRDefault="00E8609E" w:rsidP="00897D5E">
      <w:pPr>
        <w:pStyle w:val="a5"/>
        <w:shd w:val="clear" w:color="auto" w:fill="FFFFFF"/>
        <w:spacing w:line="22" w:lineRule="atLeast"/>
        <w:ind w:firstLine="709"/>
        <w:jc w:val="both"/>
        <w:rPr>
          <w:sz w:val="28"/>
          <w:szCs w:val="28"/>
        </w:rPr>
      </w:pPr>
      <w:r w:rsidRPr="00897D5E">
        <w:rPr>
          <w:sz w:val="28"/>
          <w:szCs w:val="28"/>
        </w:rPr>
        <w:lastRenderedPageBreak/>
        <w:t>На развитие культуры, физической культуры и спорта  направлено 235,8 тыс</w:t>
      </w:r>
      <w:proofErr w:type="gramStart"/>
      <w:r w:rsidRPr="00897D5E">
        <w:rPr>
          <w:sz w:val="28"/>
          <w:szCs w:val="28"/>
        </w:rPr>
        <w:t>.р</w:t>
      </w:r>
      <w:proofErr w:type="gramEnd"/>
      <w:r w:rsidRPr="00897D5E">
        <w:rPr>
          <w:sz w:val="28"/>
          <w:szCs w:val="28"/>
        </w:rPr>
        <w:t>уб. местного бюджета. В отчетном году произведено пополнение материально-технической базы учреждений культуры. Благодаря депутату</w:t>
      </w:r>
      <w:r w:rsidR="00897D5E">
        <w:rPr>
          <w:sz w:val="28"/>
          <w:szCs w:val="28"/>
        </w:rPr>
        <w:t xml:space="preserve"> </w:t>
      </w:r>
      <w:r w:rsidRPr="00897D5E">
        <w:rPr>
          <w:sz w:val="28"/>
          <w:szCs w:val="28"/>
        </w:rPr>
        <w:t xml:space="preserve">Алтайского краевого Законодательного Собрания Андрею Геннадьевичу </w:t>
      </w:r>
      <w:proofErr w:type="spellStart"/>
      <w:r w:rsidRPr="00897D5E">
        <w:rPr>
          <w:sz w:val="28"/>
          <w:szCs w:val="28"/>
        </w:rPr>
        <w:t>Хмуровичу</w:t>
      </w:r>
      <w:proofErr w:type="spellEnd"/>
      <w:r w:rsidRPr="00897D5E">
        <w:rPr>
          <w:sz w:val="28"/>
          <w:szCs w:val="28"/>
        </w:rPr>
        <w:t>, Калманский Центральный районный Дом культуры и его филиалы в п</w:t>
      </w:r>
      <w:proofErr w:type="gramStart"/>
      <w:r w:rsidRPr="00897D5E">
        <w:rPr>
          <w:sz w:val="28"/>
          <w:szCs w:val="28"/>
        </w:rPr>
        <w:t>.Н</w:t>
      </w:r>
      <w:proofErr w:type="gramEnd"/>
      <w:r w:rsidRPr="00897D5E">
        <w:rPr>
          <w:sz w:val="28"/>
          <w:szCs w:val="28"/>
        </w:rPr>
        <w:t xml:space="preserve">овый, </w:t>
      </w:r>
      <w:proofErr w:type="spellStart"/>
      <w:r w:rsidRPr="00897D5E">
        <w:rPr>
          <w:sz w:val="28"/>
          <w:szCs w:val="28"/>
        </w:rPr>
        <w:t>с.Новороманово</w:t>
      </w:r>
      <w:proofErr w:type="spellEnd"/>
      <w:r w:rsidRPr="00897D5E">
        <w:rPr>
          <w:sz w:val="28"/>
          <w:szCs w:val="28"/>
        </w:rPr>
        <w:t xml:space="preserve">, Шилово, </w:t>
      </w:r>
      <w:proofErr w:type="spellStart"/>
      <w:r w:rsidRPr="00897D5E">
        <w:rPr>
          <w:sz w:val="28"/>
          <w:szCs w:val="28"/>
        </w:rPr>
        <w:t>Калистратиха</w:t>
      </w:r>
      <w:proofErr w:type="spellEnd"/>
      <w:r w:rsidRPr="00897D5E">
        <w:rPr>
          <w:sz w:val="28"/>
          <w:szCs w:val="28"/>
        </w:rPr>
        <w:t xml:space="preserve"> и </w:t>
      </w:r>
      <w:proofErr w:type="spellStart"/>
      <w:r w:rsidRPr="00897D5E">
        <w:rPr>
          <w:sz w:val="28"/>
          <w:szCs w:val="28"/>
        </w:rPr>
        <w:t>Усть-Алейка</w:t>
      </w:r>
      <w:proofErr w:type="spellEnd"/>
      <w:r w:rsidRPr="00897D5E">
        <w:rPr>
          <w:sz w:val="28"/>
          <w:szCs w:val="28"/>
        </w:rPr>
        <w:t xml:space="preserve"> приобрели необходимую музыкальную аппаратуру.  Кроме того, за счет средств местного бюджета приобретена </w:t>
      </w:r>
      <w:proofErr w:type="spellStart"/>
      <w:r w:rsidRPr="00897D5E">
        <w:rPr>
          <w:sz w:val="28"/>
          <w:szCs w:val="28"/>
        </w:rPr>
        <w:t>звукоусилительная</w:t>
      </w:r>
      <w:proofErr w:type="spellEnd"/>
      <w:r w:rsidRPr="00897D5E">
        <w:rPr>
          <w:sz w:val="28"/>
          <w:szCs w:val="28"/>
        </w:rPr>
        <w:t xml:space="preserve"> аппаратура в </w:t>
      </w:r>
      <w:proofErr w:type="spellStart"/>
      <w:r w:rsidRPr="00897D5E">
        <w:rPr>
          <w:sz w:val="28"/>
          <w:szCs w:val="28"/>
        </w:rPr>
        <w:t>с</w:t>
      </w:r>
      <w:proofErr w:type="gramStart"/>
      <w:r w:rsidRPr="00897D5E">
        <w:rPr>
          <w:sz w:val="28"/>
          <w:szCs w:val="28"/>
        </w:rPr>
        <w:t>.Ш</w:t>
      </w:r>
      <w:proofErr w:type="gramEnd"/>
      <w:r w:rsidRPr="00897D5E">
        <w:rPr>
          <w:sz w:val="28"/>
          <w:szCs w:val="28"/>
        </w:rPr>
        <w:t>адрино</w:t>
      </w:r>
      <w:proofErr w:type="spellEnd"/>
      <w:r w:rsidRPr="00897D5E">
        <w:rPr>
          <w:sz w:val="28"/>
          <w:szCs w:val="28"/>
        </w:rPr>
        <w:t xml:space="preserve">. Проведены текущий ремонт  в сельских домах культуры, </w:t>
      </w:r>
      <w:proofErr w:type="spellStart"/>
      <w:r w:rsidRPr="00897D5E">
        <w:rPr>
          <w:sz w:val="28"/>
          <w:szCs w:val="28"/>
        </w:rPr>
        <w:t>Калманской</w:t>
      </w:r>
      <w:proofErr w:type="spellEnd"/>
      <w:r w:rsidRPr="00897D5E">
        <w:rPr>
          <w:sz w:val="28"/>
          <w:szCs w:val="28"/>
        </w:rPr>
        <w:t xml:space="preserve"> ДМШ,  в здании Калманского ЦРДК отремонтирована сцена, </w:t>
      </w:r>
      <w:proofErr w:type="spellStart"/>
      <w:r w:rsidRPr="00897D5E">
        <w:rPr>
          <w:sz w:val="28"/>
          <w:szCs w:val="28"/>
        </w:rPr>
        <w:t>гримуборная</w:t>
      </w:r>
      <w:proofErr w:type="spellEnd"/>
      <w:r w:rsidRPr="00897D5E">
        <w:rPr>
          <w:sz w:val="28"/>
          <w:szCs w:val="28"/>
        </w:rPr>
        <w:t>, театральная костюмерная, заменен котел системы отопления.</w:t>
      </w:r>
    </w:p>
    <w:p w:rsidR="00E8609E" w:rsidRPr="00897D5E" w:rsidRDefault="00E8609E" w:rsidP="00897D5E">
      <w:pPr>
        <w:pStyle w:val="a5"/>
        <w:shd w:val="clear" w:color="auto" w:fill="FFFFFF"/>
        <w:spacing w:line="22" w:lineRule="atLeast"/>
        <w:ind w:firstLine="709"/>
        <w:jc w:val="both"/>
        <w:rPr>
          <w:sz w:val="28"/>
          <w:szCs w:val="28"/>
        </w:rPr>
      </w:pPr>
      <w:r w:rsidRPr="00897D5E">
        <w:rPr>
          <w:sz w:val="28"/>
          <w:szCs w:val="28"/>
        </w:rPr>
        <w:t xml:space="preserve">Специалистами </w:t>
      </w:r>
      <w:proofErr w:type="spellStart"/>
      <w:r w:rsidRPr="00897D5E">
        <w:rPr>
          <w:sz w:val="28"/>
          <w:szCs w:val="28"/>
        </w:rPr>
        <w:t>культурно-досуговых</w:t>
      </w:r>
      <w:proofErr w:type="spellEnd"/>
      <w:r w:rsidRPr="00897D5E">
        <w:rPr>
          <w:sz w:val="28"/>
          <w:szCs w:val="28"/>
        </w:rPr>
        <w:t xml:space="preserve"> учреждений проведено </w:t>
      </w:r>
      <w:proofErr w:type="gramStart"/>
      <w:r w:rsidRPr="00897D5E">
        <w:rPr>
          <w:sz w:val="28"/>
          <w:szCs w:val="28"/>
        </w:rPr>
        <w:t>более тысячи мероприятий</w:t>
      </w:r>
      <w:proofErr w:type="gramEnd"/>
      <w:r w:rsidRPr="00897D5E">
        <w:rPr>
          <w:sz w:val="28"/>
          <w:szCs w:val="28"/>
        </w:rPr>
        <w:t xml:space="preserve"> различной направленности.</w:t>
      </w:r>
    </w:p>
    <w:p w:rsidR="00E8609E" w:rsidRPr="00897D5E" w:rsidRDefault="00E8609E" w:rsidP="00897D5E">
      <w:pPr>
        <w:pStyle w:val="a5"/>
        <w:shd w:val="clear" w:color="auto" w:fill="FFFFFF"/>
        <w:spacing w:line="22" w:lineRule="atLeast"/>
        <w:ind w:firstLine="709"/>
        <w:jc w:val="both"/>
        <w:rPr>
          <w:sz w:val="28"/>
          <w:szCs w:val="28"/>
        </w:rPr>
      </w:pPr>
      <w:r w:rsidRPr="00897D5E">
        <w:rPr>
          <w:sz w:val="28"/>
          <w:szCs w:val="28"/>
        </w:rPr>
        <w:t xml:space="preserve">В сфере </w:t>
      </w:r>
      <w:r w:rsidRPr="00897D5E">
        <w:rPr>
          <w:bCs/>
          <w:sz w:val="28"/>
          <w:szCs w:val="28"/>
        </w:rPr>
        <w:t>физкультуры и спорта</w:t>
      </w:r>
      <w:r w:rsidRPr="00897D5E">
        <w:rPr>
          <w:sz w:val="28"/>
          <w:szCs w:val="28"/>
        </w:rPr>
        <w:t xml:space="preserve"> в отчетном году была продолжена работа по дальнейшему развитию спортивной инфраструктуры района, укреплению ее материально-технической базы, расширению сети спортивных отделений, секций в целях вовлечения большего числа жителей района.</w:t>
      </w:r>
    </w:p>
    <w:p w:rsidR="00E8609E" w:rsidRPr="00897D5E" w:rsidRDefault="00E8609E" w:rsidP="00897D5E">
      <w:pPr>
        <w:pStyle w:val="a5"/>
        <w:shd w:val="clear" w:color="auto" w:fill="FFFFFF"/>
        <w:spacing w:line="22" w:lineRule="atLeast"/>
        <w:ind w:firstLine="709"/>
        <w:jc w:val="both"/>
        <w:rPr>
          <w:sz w:val="28"/>
          <w:szCs w:val="28"/>
        </w:rPr>
      </w:pPr>
      <w:r w:rsidRPr="00897D5E">
        <w:rPr>
          <w:sz w:val="28"/>
          <w:szCs w:val="28"/>
        </w:rPr>
        <w:t>На протяжении ряда лет в социальной сфере района остаются такие проблемы как недостаточное финансирование на проведение ремонтов, пополнение фондов, организацию и проведение мероприятий, а также низкая заработная плата работников отрасли.</w:t>
      </w:r>
    </w:p>
    <w:p w:rsidR="00E8609E" w:rsidRPr="001B3E3C" w:rsidRDefault="00E8609E" w:rsidP="00897D5E">
      <w:pPr>
        <w:spacing w:line="22" w:lineRule="atLeast"/>
        <w:ind w:firstLine="708"/>
        <w:jc w:val="both"/>
        <w:rPr>
          <w:sz w:val="28"/>
          <w:szCs w:val="28"/>
        </w:rPr>
      </w:pPr>
      <w:r w:rsidRPr="00897D5E">
        <w:rPr>
          <w:sz w:val="28"/>
          <w:szCs w:val="28"/>
        </w:rPr>
        <w:t>В целях содействия эффективной занятости населения и социальной поддержки безработных граждан  в районе освоено 7,9 млн</w:t>
      </w:r>
      <w:proofErr w:type="gramStart"/>
      <w:r w:rsidRPr="00897D5E">
        <w:rPr>
          <w:sz w:val="28"/>
          <w:szCs w:val="28"/>
        </w:rPr>
        <w:t>.р</w:t>
      </w:r>
      <w:proofErr w:type="gramEnd"/>
      <w:r w:rsidRPr="00897D5E">
        <w:rPr>
          <w:sz w:val="28"/>
          <w:szCs w:val="28"/>
        </w:rPr>
        <w:t>уб. средств вышестоящих бюджетов по таким мероприятиям, как профессиональное обучение</w:t>
      </w:r>
      <w:r>
        <w:rPr>
          <w:sz w:val="28"/>
          <w:szCs w:val="28"/>
        </w:rPr>
        <w:t xml:space="preserve"> безработных граждан, организация общественных работ, и временного трудоустройства безработных граждан. </w:t>
      </w:r>
      <w:r w:rsidRPr="001B3E3C">
        <w:rPr>
          <w:sz w:val="28"/>
          <w:szCs w:val="28"/>
        </w:rPr>
        <w:t>Из местного бюджета для трудоустройства 93 несовершеннолетних граждан в свободное от учебы время  направлено 110 тыс. руб.</w:t>
      </w:r>
    </w:p>
    <w:p w:rsidR="00E8609E" w:rsidRPr="00897D5E" w:rsidRDefault="00E8609E" w:rsidP="00897D5E">
      <w:pPr>
        <w:pStyle w:val="a5"/>
        <w:shd w:val="clear" w:color="auto" w:fill="FFFFFF"/>
        <w:spacing w:line="22" w:lineRule="atLeast"/>
        <w:ind w:firstLine="709"/>
        <w:jc w:val="both"/>
        <w:rPr>
          <w:sz w:val="28"/>
          <w:szCs w:val="28"/>
        </w:rPr>
      </w:pPr>
      <w:r w:rsidRPr="00897D5E">
        <w:rPr>
          <w:sz w:val="28"/>
          <w:szCs w:val="28"/>
        </w:rPr>
        <w:t>В течение 2016 года жители района получили различные виды социальной поддержки на общую сумму более 98,6 млн</w:t>
      </w:r>
      <w:proofErr w:type="gramStart"/>
      <w:r w:rsidRPr="00897D5E">
        <w:rPr>
          <w:sz w:val="28"/>
          <w:szCs w:val="28"/>
        </w:rPr>
        <w:t>.р</w:t>
      </w:r>
      <w:proofErr w:type="gramEnd"/>
      <w:r w:rsidRPr="00897D5E">
        <w:rPr>
          <w:sz w:val="28"/>
          <w:szCs w:val="28"/>
        </w:rPr>
        <w:t>уб., в  том числе 22,3 млн.руб. из федерального бюджета, 76,3 млн.руб. из краевого.</w:t>
      </w:r>
    </w:p>
    <w:p w:rsidR="00E8609E" w:rsidRDefault="00E8609E" w:rsidP="00E8609E">
      <w:pPr>
        <w:pStyle w:val="a5"/>
        <w:shd w:val="clear" w:color="auto" w:fill="FFFFFF"/>
        <w:spacing w:line="22" w:lineRule="atLeast"/>
        <w:ind w:firstLine="709"/>
      </w:pPr>
    </w:p>
    <w:p w:rsidR="00E8609E" w:rsidRPr="00897D5E" w:rsidRDefault="00E8609E" w:rsidP="00897D5E">
      <w:pPr>
        <w:pStyle w:val="a5"/>
        <w:shd w:val="clear" w:color="auto" w:fill="FFFFFF"/>
        <w:spacing w:line="22" w:lineRule="atLeast"/>
        <w:ind w:firstLine="709"/>
        <w:jc w:val="both"/>
        <w:rPr>
          <w:b/>
          <w:sz w:val="28"/>
          <w:szCs w:val="28"/>
          <w:u w:val="single"/>
        </w:rPr>
      </w:pPr>
      <w:r w:rsidRPr="00897D5E">
        <w:rPr>
          <w:b/>
          <w:sz w:val="28"/>
          <w:szCs w:val="28"/>
          <w:u w:val="single"/>
        </w:rPr>
        <w:t>Задача № 2. Создание условий для устойчивого экономического роста.</w:t>
      </w:r>
    </w:p>
    <w:p w:rsidR="00E8609E" w:rsidRPr="00897D5E" w:rsidRDefault="00E8609E" w:rsidP="00897D5E">
      <w:pPr>
        <w:pStyle w:val="a5"/>
        <w:shd w:val="clear" w:color="auto" w:fill="FFFFFF"/>
        <w:spacing w:line="22" w:lineRule="atLeast"/>
        <w:ind w:firstLine="709"/>
        <w:jc w:val="both"/>
        <w:rPr>
          <w:sz w:val="28"/>
          <w:szCs w:val="28"/>
        </w:rPr>
      </w:pPr>
      <w:r w:rsidRPr="00897D5E">
        <w:rPr>
          <w:sz w:val="28"/>
          <w:szCs w:val="28"/>
        </w:rPr>
        <w:t>В аграрном секторе по итогам 2016 года индекс физического объема сельскохозяйственного  производства составил 111,4%,  в т. ч. продукции растениеводства 113,6%,  продукции животноводства 97,5%.</w:t>
      </w:r>
      <w:r w:rsidRPr="00897D5E">
        <w:rPr>
          <w:rFonts w:eastAsia="Calibri"/>
          <w:sz w:val="28"/>
          <w:szCs w:val="28"/>
        </w:rPr>
        <w:t xml:space="preserve">    По сравнению 2015 годом посевная площадь увеличилась на 4098 га за счет введения в севооборот  неиспользованных земель и сокращения паров. В</w:t>
      </w:r>
      <w:r w:rsidRPr="00897D5E">
        <w:rPr>
          <w:sz w:val="28"/>
          <w:szCs w:val="28"/>
        </w:rPr>
        <w:t>аловой</w:t>
      </w:r>
      <w:r w:rsidRPr="00897D5E">
        <w:rPr>
          <w:rFonts w:eastAsia="Calibri"/>
          <w:sz w:val="28"/>
          <w:szCs w:val="28"/>
        </w:rPr>
        <w:t xml:space="preserve"> сбор зерновых и зернобобовых культур составил 79,5 тыс. тонн при урожайности 15,8 </w:t>
      </w:r>
      <w:proofErr w:type="spellStart"/>
      <w:r w:rsidRPr="00897D5E">
        <w:rPr>
          <w:rFonts w:eastAsia="Calibri"/>
          <w:sz w:val="28"/>
          <w:szCs w:val="28"/>
        </w:rPr>
        <w:t>ц</w:t>
      </w:r>
      <w:proofErr w:type="spellEnd"/>
      <w:r w:rsidRPr="00897D5E">
        <w:rPr>
          <w:rFonts w:eastAsia="Calibri"/>
          <w:sz w:val="28"/>
          <w:szCs w:val="28"/>
        </w:rPr>
        <w:t>/га в амбарном</w:t>
      </w:r>
      <w:r w:rsidRPr="00897D5E">
        <w:rPr>
          <w:sz w:val="28"/>
          <w:szCs w:val="28"/>
        </w:rPr>
        <w:t xml:space="preserve"> весе.  Это самый высокий валово</w:t>
      </w:r>
      <w:r w:rsidRPr="00897D5E">
        <w:rPr>
          <w:rFonts w:eastAsia="Calibri"/>
          <w:sz w:val="28"/>
          <w:szCs w:val="28"/>
        </w:rPr>
        <w:t xml:space="preserve">й </w:t>
      </w:r>
      <w:r w:rsidRPr="00897D5E">
        <w:rPr>
          <w:rFonts w:eastAsia="Calibri"/>
          <w:sz w:val="28"/>
          <w:szCs w:val="28"/>
        </w:rPr>
        <w:lastRenderedPageBreak/>
        <w:t>сбор с 2000 года.  Также получен  рекордный урожай сахарной свеклы. ОАО «Кубанка» с площади 6439 га   н</w:t>
      </w:r>
      <w:r w:rsidRPr="00897D5E">
        <w:rPr>
          <w:sz w:val="28"/>
          <w:szCs w:val="28"/>
        </w:rPr>
        <w:t xml:space="preserve">акопали сахарной свеклы 341 тыс. </w:t>
      </w:r>
      <w:r w:rsidRPr="00897D5E">
        <w:rPr>
          <w:rFonts w:eastAsia="Calibri"/>
          <w:sz w:val="28"/>
          <w:szCs w:val="28"/>
        </w:rPr>
        <w:t>тонн</w:t>
      </w:r>
      <w:r w:rsidRPr="00897D5E">
        <w:rPr>
          <w:sz w:val="28"/>
          <w:szCs w:val="28"/>
        </w:rPr>
        <w:t xml:space="preserve"> при урожайности 530 </w:t>
      </w:r>
      <w:proofErr w:type="spellStart"/>
      <w:r w:rsidRPr="00897D5E">
        <w:rPr>
          <w:rFonts w:eastAsia="Calibri"/>
          <w:sz w:val="28"/>
          <w:szCs w:val="28"/>
        </w:rPr>
        <w:t>ц</w:t>
      </w:r>
      <w:proofErr w:type="spellEnd"/>
      <w:r w:rsidRPr="00897D5E">
        <w:rPr>
          <w:rFonts w:eastAsia="Calibri"/>
          <w:sz w:val="28"/>
          <w:szCs w:val="28"/>
        </w:rPr>
        <w:t>/га</w:t>
      </w:r>
      <w:r w:rsidRPr="00897D5E">
        <w:rPr>
          <w:sz w:val="28"/>
          <w:szCs w:val="28"/>
        </w:rPr>
        <w:t xml:space="preserve"> в физическом весе</w:t>
      </w:r>
      <w:r w:rsidRPr="00897D5E">
        <w:rPr>
          <w:rFonts w:eastAsia="Calibri"/>
          <w:sz w:val="28"/>
          <w:szCs w:val="28"/>
        </w:rPr>
        <w:t xml:space="preserve">. </w:t>
      </w:r>
      <w:r w:rsidRPr="00897D5E">
        <w:rPr>
          <w:sz w:val="28"/>
          <w:szCs w:val="28"/>
        </w:rPr>
        <w:t xml:space="preserve">В сфере повышения конкурентоспособности агропромышленного комплекса проведены мероприятия по сортосмене и </w:t>
      </w:r>
      <w:proofErr w:type="spellStart"/>
      <w:r w:rsidRPr="00897D5E">
        <w:rPr>
          <w:sz w:val="28"/>
          <w:szCs w:val="28"/>
        </w:rPr>
        <w:t>сортообновлению</w:t>
      </w:r>
      <w:proofErr w:type="spellEnd"/>
      <w:r w:rsidRPr="00897D5E">
        <w:rPr>
          <w:sz w:val="28"/>
          <w:szCs w:val="28"/>
        </w:rPr>
        <w:t>, применению средств химизации на общую сумму 433,4 млн</w:t>
      </w:r>
      <w:proofErr w:type="gramStart"/>
      <w:r w:rsidRPr="00897D5E">
        <w:rPr>
          <w:sz w:val="28"/>
          <w:szCs w:val="28"/>
        </w:rPr>
        <w:t>.р</w:t>
      </w:r>
      <w:proofErr w:type="gramEnd"/>
      <w:r w:rsidRPr="00897D5E">
        <w:rPr>
          <w:sz w:val="28"/>
          <w:szCs w:val="28"/>
        </w:rPr>
        <w:t>уб., основная доля из них приходится на ОАО «Кубанка».</w:t>
      </w:r>
    </w:p>
    <w:p w:rsidR="00E8609E" w:rsidRPr="00897D5E" w:rsidRDefault="00E8609E" w:rsidP="00897D5E">
      <w:pPr>
        <w:jc w:val="both"/>
        <w:rPr>
          <w:sz w:val="28"/>
          <w:szCs w:val="28"/>
        </w:rPr>
      </w:pPr>
      <w:r w:rsidRPr="00897D5E">
        <w:rPr>
          <w:sz w:val="28"/>
          <w:szCs w:val="28"/>
        </w:rPr>
        <w:t xml:space="preserve">        Поголовье КРС на  начало года во всех категориях хозяйств, включая ЛПХ, составило 3912 голов, что на уровне 2015 года, в том числе коров - 1592 головы  (к уровню 2015 года 109%).</w:t>
      </w:r>
      <w:r w:rsidRPr="00897D5E">
        <w:rPr>
          <w:rFonts w:eastAsia="Calibri"/>
          <w:noProof/>
          <w:sz w:val="28"/>
          <w:szCs w:val="28"/>
        </w:rPr>
        <w:t xml:space="preserve"> Увеличение численности КРС</w:t>
      </w:r>
      <w:r>
        <w:rPr>
          <w:rFonts w:eastAsia="Calibri"/>
          <w:noProof/>
          <w:sz w:val="28"/>
          <w:szCs w:val="28"/>
        </w:rPr>
        <w:t xml:space="preserve"> </w:t>
      </w:r>
      <w:r w:rsidRPr="001B3E3C">
        <w:rPr>
          <w:rFonts w:eastAsia="Calibri"/>
          <w:noProof/>
          <w:sz w:val="28"/>
          <w:szCs w:val="28"/>
        </w:rPr>
        <w:t>наблюдается за счет роста поголовья в крестьянских (фермерских) хозяйствах</w:t>
      </w:r>
      <w:r>
        <w:rPr>
          <w:rFonts w:eastAsia="Calibri"/>
          <w:noProof/>
          <w:sz w:val="28"/>
          <w:szCs w:val="28"/>
        </w:rPr>
        <w:t xml:space="preserve"> и </w:t>
      </w:r>
      <w:r w:rsidRPr="001B3E3C">
        <w:rPr>
          <w:rFonts w:eastAsia="Calibri"/>
          <w:noProof/>
          <w:sz w:val="28"/>
          <w:szCs w:val="28"/>
        </w:rPr>
        <w:t xml:space="preserve">в хозяйствах населения. В основном это скот мясного направления продуктивности. </w:t>
      </w:r>
      <w:r w:rsidRPr="001B3E3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</w:t>
      </w:r>
      <w:r w:rsidRPr="001B3E3C">
        <w:rPr>
          <w:sz w:val="28"/>
          <w:szCs w:val="28"/>
        </w:rPr>
        <w:t xml:space="preserve">остигнутым темпам роста объемов производства АПК района, </w:t>
      </w:r>
      <w:r>
        <w:rPr>
          <w:sz w:val="28"/>
          <w:szCs w:val="28"/>
        </w:rPr>
        <w:t>в немалой степени</w:t>
      </w:r>
      <w:r w:rsidRPr="001B3E3C">
        <w:rPr>
          <w:sz w:val="28"/>
          <w:szCs w:val="28"/>
        </w:rPr>
        <w:t xml:space="preserve"> способствовала </w:t>
      </w:r>
      <w:r w:rsidRPr="00897D5E">
        <w:rPr>
          <w:sz w:val="28"/>
          <w:szCs w:val="28"/>
        </w:rPr>
        <w:t xml:space="preserve">государственная поддержка </w:t>
      </w:r>
      <w:proofErr w:type="spellStart"/>
      <w:r w:rsidRPr="00897D5E">
        <w:rPr>
          <w:sz w:val="28"/>
          <w:szCs w:val="28"/>
        </w:rPr>
        <w:t>сельхозтоваропроизводителей</w:t>
      </w:r>
      <w:proofErr w:type="spellEnd"/>
      <w:r w:rsidRPr="00897D5E">
        <w:rPr>
          <w:sz w:val="28"/>
          <w:szCs w:val="28"/>
        </w:rPr>
        <w:t>. Общий ее объем составил в отчетном году почти 36 млн. руб.</w:t>
      </w:r>
    </w:p>
    <w:p w:rsidR="00E8609E" w:rsidRPr="00897D5E" w:rsidRDefault="00E8609E" w:rsidP="00897D5E">
      <w:pPr>
        <w:pStyle w:val="a5"/>
        <w:shd w:val="clear" w:color="auto" w:fill="FFFFFF"/>
        <w:spacing w:line="22" w:lineRule="atLeast"/>
        <w:ind w:firstLine="709"/>
        <w:jc w:val="both"/>
        <w:rPr>
          <w:sz w:val="28"/>
          <w:szCs w:val="28"/>
        </w:rPr>
      </w:pPr>
      <w:r w:rsidRPr="00897D5E">
        <w:rPr>
          <w:sz w:val="28"/>
          <w:szCs w:val="28"/>
        </w:rPr>
        <w:t xml:space="preserve">В сфере промышленного производства высокие темпы развития  производства достигнуты в ООО «Калманский комбинат хлебопродуктов». </w:t>
      </w:r>
      <w:proofErr w:type="gramStart"/>
      <w:r w:rsidRPr="00897D5E">
        <w:rPr>
          <w:sz w:val="28"/>
          <w:szCs w:val="28"/>
        </w:rPr>
        <w:t>За 2016 год здесь произведено 31,5 тыс.т. муки, 12,7 тыс.т. крупы, 3,3 тыс.т. культур зерновых для завтрака, 5,1 тыс.т. комбикормов.</w:t>
      </w:r>
      <w:proofErr w:type="gramEnd"/>
      <w:r w:rsidRPr="00897D5E">
        <w:rPr>
          <w:sz w:val="28"/>
          <w:szCs w:val="28"/>
        </w:rPr>
        <w:t xml:space="preserve"> Общий индекс физического объема составил 105,8%. </w:t>
      </w:r>
    </w:p>
    <w:p w:rsidR="00E8609E" w:rsidRPr="003D1120" w:rsidRDefault="00E8609E" w:rsidP="00897D5E">
      <w:pPr>
        <w:pStyle w:val="a8"/>
        <w:spacing w:line="22" w:lineRule="atLeast"/>
      </w:pPr>
      <w:r w:rsidRPr="00897D5E">
        <w:t>В ООО «</w:t>
      </w:r>
      <w:proofErr w:type="spellStart"/>
      <w:r w:rsidRPr="00897D5E">
        <w:t>Рикон</w:t>
      </w:r>
      <w:proofErr w:type="spellEnd"/>
      <w:r w:rsidRPr="00897D5E">
        <w:t>»  произведено сыров 438т. и 54т. сливочного масла. О</w:t>
      </w:r>
      <w:r w:rsidRPr="003D1120">
        <w:t>бъем перерабатываемого молока в 2016 году сохранился на уровне предыдущего года.</w:t>
      </w:r>
    </w:p>
    <w:p w:rsidR="00E8609E" w:rsidRPr="00F048B8" w:rsidRDefault="00E8609E" w:rsidP="00E8609E">
      <w:pPr>
        <w:pStyle w:val="a8"/>
        <w:spacing w:line="22" w:lineRule="atLeast"/>
      </w:pPr>
      <w:r w:rsidRPr="003D1120">
        <w:t>В ООО НПП «Завод по переработке сои «</w:t>
      </w:r>
      <w:proofErr w:type="spellStart"/>
      <w:r w:rsidRPr="003D1120">
        <w:t>Бинака</w:t>
      </w:r>
      <w:proofErr w:type="spellEnd"/>
      <w:r w:rsidRPr="003D1120">
        <w:t>» произведено 32,2 тыс</w:t>
      </w:r>
      <w:proofErr w:type="gramStart"/>
      <w:r w:rsidRPr="003D1120">
        <w:t>.т</w:t>
      </w:r>
      <w:proofErr w:type="gramEnd"/>
      <w:r w:rsidRPr="003D1120">
        <w:t xml:space="preserve">онн </w:t>
      </w:r>
      <w:proofErr w:type="spellStart"/>
      <w:r w:rsidRPr="003D1120">
        <w:t>белково</w:t>
      </w:r>
      <w:proofErr w:type="spellEnd"/>
      <w:r w:rsidRPr="003D1120">
        <w:t xml:space="preserve"> – витаминных добавок, что на 11% ниже уровня предыдущего года. Снижение производства связано с финансовыми трудностями, возникшими на предприятии  и ограничением средств </w:t>
      </w:r>
      <w:proofErr w:type="gramStart"/>
      <w:r w:rsidRPr="003D1120">
        <w:t>на</w:t>
      </w:r>
      <w:proofErr w:type="gramEnd"/>
      <w:r w:rsidRPr="003D1120">
        <w:t xml:space="preserve"> закуп сырья для переработки.</w:t>
      </w:r>
      <w:r>
        <w:t xml:space="preserve"> </w:t>
      </w:r>
      <w:r w:rsidRPr="003D1120">
        <w:t>Тем не менее, снижение выпуска основного вида продукции компенсируется производством новых видов продукции:  гранул  для сельскохозяйственных животных и птицы (720т.), жмыхов масличных культур (380т</w:t>
      </w:r>
      <w:r>
        <w:t>.</w:t>
      </w:r>
      <w:r w:rsidRPr="003D1120">
        <w:t>), растительного непищевого масла (35т). А также на предприятии освоен новый вид продукции -  БКС (</w:t>
      </w:r>
      <w:proofErr w:type="spellStart"/>
      <w:r w:rsidRPr="003D1120">
        <w:t>белково</w:t>
      </w:r>
      <w:proofErr w:type="spellEnd"/>
      <w:r w:rsidRPr="003D1120">
        <w:t xml:space="preserve"> – кормовая смесь), которая является основой для производства микродобавок и полнорационных кормов, и  ранее в </w:t>
      </w:r>
      <w:r w:rsidRPr="00F048B8">
        <w:t>Алтайском крае не производилась.</w:t>
      </w:r>
    </w:p>
    <w:p w:rsidR="00E8609E" w:rsidRPr="00F048B8" w:rsidRDefault="00E8609E" w:rsidP="00E8609E">
      <w:pPr>
        <w:spacing w:line="22" w:lineRule="atLeast"/>
        <w:ind w:firstLine="708"/>
        <w:jc w:val="both"/>
        <w:rPr>
          <w:sz w:val="28"/>
          <w:szCs w:val="28"/>
        </w:rPr>
      </w:pPr>
      <w:r w:rsidRPr="00F048B8">
        <w:rPr>
          <w:sz w:val="28"/>
          <w:szCs w:val="28"/>
        </w:rPr>
        <w:t>В 2016 году из бюджета района было израсходовано 1083 тыс</w:t>
      </w:r>
      <w:proofErr w:type="gramStart"/>
      <w:r w:rsidRPr="00F048B8">
        <w:rPr>
          <w:sz w:val="28"/>
          <w:szCs w:val="28"/>
        </w:rPr>
        <w:t>.р</w:t>
      </w:r>
      <w:proofErr w:type="gramEnd"/>
      <w:r w:rsidRPr="00F048B8">
        <w:rPr>
          <w:sz w:val="28"/>
          <w:szCs w:val="28"/>
        </w:rPr>
        <w:t>уб. на ремонт объектов ЖКХ. На сумму 6334 тыс</w:t>
      </w:r>
      <w:proofErr w:type="gramStart"/>
      <w:r w:rsidRPr="00F048B8">
        <w:rPr>
          <w:sz w:val="28"/>
          <w:szCs w:val="28"/>
        </w:rPr>
        <w:t>.р</w:t>
      </w:r>
      <w:proofErr w:type="gramEnd"/>
      <w:r w:rsidRPr="00F048B8">
        <w:rPr>
          <w:sz w:val="28"/>
          <w:szCs w:val="28"/>
        </w:rPr>
        <w:t xml:space="preserve">уб. профинансированы работы по ремонту </w:t>
      </w:r>
      <w:proofErr w:type="spellStart"/>
      <w:r w:rsidRPr="00F048B8">
        <w:rPr>
          <w:sz w:val="28"/>
          <w:szCs w:val="28"/>
        </w:rPr>
        <w:t>улично</w:t>
      </w:r>
      <w:proofErr w:type="spellEnd"/>
      <w:r w:rsidRPr="00F048B8">
        <w:rPr>
          <w:sz w:val="28"/>
          <w:szCs w:val="28"/>
        </w:rPr>
        <w:t xml:space="preserve"> – дорожной сети, в том числе 1274тыс.руб. – из краевого бюджета,  5059 тыс.руб. – из местного. Кроме того, 2566 тыс</w:t>
      </w:r>
      <w:proofErr w:type="gramStart"/>
      <w:r w:rsidRPr="00F048B8">
        <w:rPr>
          <w:sz w:val="28"/>
          <w:szCs w:val="28"/>
        </w:rPr>
        <w:t>.р</w:t>
      </w:r>
      <w:proofErr w:type="gramEnd"/>
      <w:r w:rsidRPr="00F048B8">
        <w:rPr>
          <w:sz w:val="28"/>
          <w:szCs w:val="28"/>
        </w:rPr>
        <w:t>уб. израсходовано на содержание дорог местного значения.</w:t>
      </w:r>
    </w:p>
    <w:p w:rsidR="00E8609E" w:rsidRPr="00F048B8" w:rsidRDefault="00E8609E" w:rsidP="00E8609E">
      <w:pPr>
        <w:pStyle w:val="a8"/>
        <w:spacing w:line="22" w:lineRule="atLeast"/>
        <w:ind w:firstLine="708"/>
      </w:pPr>
      <w:r w:rsidRPr="00F048B8">
        <w:t>117,3 тыс</w:t>
      </w:r>
      <w:proofErr w:type="gramStart"/>
      <w:r w:rsidRPr="00F048B8">
        <w:t>.р</w:t>
      </w:r>
      <w:proofErr w:type="gramEnd"/>
      <w:r w:rsidRPr="00F048B8">
        <w:t>уб. направлено на приведение мест захоронения в соответствии с установленными нормами, в том числе 46,8 тыс. руб. за счет краевого бюджета.</w:t>
      </w:r>
    </w:p>
    <w:p w:rsidR="00E8609E" w:rsidRDefault="00E8609E" w:rsidP="00E8609E">
      <w:pPr>
        <w:pStyle w:val="a5"/>
        <w:spacing w:line="22" w:lineRule="atLeast"/>
        <w:ind w:firstLine="709"/>
        <w:rPr>
          <w:b/>
          <w:u w:val="single"/>
        </w:rPr>
      </w:pPr>
    </w:p>
    <w:p w:rsidR="00897D5E" w:rsidRDefault="00897D5E" w:rsidP="00E8609E">
      <w:pPr>
        <w:pStyle w:val="a5"/>
        <w:spacing w:line="22" w:lineRule="atLeast"/>
        <w:ind w:firstLine="709"/>
        <w:rPr>
          <w:b/>
          <w:u w:val="single"/>
        </w:rPr>
      </w:pPr>
    </w:p>
    <w:p w:rsidR="00E8609E" w:rsidRPr="00897D5E" w:rsidRDefault="00E8609E" w:rsidP="00897D5E">
      <w:pPr>
        <w:pStyle w:val="a5"/>
        <w:spacing w:line="22" w:lineRule="atLeast"/>
        <w:ind w:firstLine="709"/>
        <w:jc w:val="both"/>
        <w:rPr>
          <w:sz w:val="28"/>
          <w:szCs w:val="28"/>
        </w:rPr>
      </w:pPr>
      <w:r w:rsidRPr="00897D5E">
        <w:rPr>
          <w:b/>
          <w:sz w:val="28"/>
          <w:szCs w:val="28"/>
          <w:u w:val="single"/>
        </w:rPr>
        <w:lastRenderedPageBreak/>
        <w:t>Задача № 3. Повышение эффективности управления Калманского района.</w:t>
      </w:r>
    </w:p>
    <w:p w:rsidR="00E8609E" w:rsidRPr="00897D5E" w:rsidRDefault="00E8609E" w:rsidP="00897D5E">
      <w:pPr>
        <w:pStyle w:val="a5"/>
        <w:shd w:val="clear" w:color="auto" w:fill="FFFFFF"/>
        <w:spacing w:line="22" w:lineRule="atLeast"/>
        <w:ind w:firstLine="709"/>
        <w:jc w:val="both"/>
        <w:rPr>
          <w:sz w:val="28"/>
          <w:szCs w:val="28"/>
        </w:rPr>
      </w:pPr>
      <w:r w:rsidRPr="00897D5E">
        <w:rPr>
          <w:sz w:val="28"/>
          <w:szCs w:val="28"/>
        </w:rPr>
        <w:t>Для достижения поставленной цели была продолжена работа по организации предоставления муниципальных услуг в электронном виде:  появилась возможность получения 3-х муниципальных услуг в электронном виде. Проведена модернизация официального сайта администрации района с обеспечением возможности граждан направить обращение главе администрации района в электронном виде «не выходя из дома».</w:t>
      </w:r>
    </w:p>
    <w:p w:rsidR="00E8609E" w:rsidRPr="00897D5E" w:rsidRDefault="00E8609E" w:rsidP="00897D5E">
      <w:pPr>
        <w:pStyle w:val="a5"/>
        <w:shd w:val="clear" w:color="auto" w:fill="FFFFFF"/>
        <w:spacing w:line="22" w:lineRule="atLeast"/>
        <w:ind w:firstLine="709"/>
        <w:jc w:val="both"/>
        <w:rPr>
          <w:sz w:val="28"/>
          <w:szCs w:val="28"/>
        </w:rPr>
      </w:pPr>
      <w:r w:rsidRPr="00897D5E">
        <w:rPr>
          <w:sz w:val="28"/>
          <w:szCs w:val="28"/>
        </w:rPr>
        <w:t xml:space="preserve">Более пристальное внимание в отчетном году уделялось повышению квалификации муниципальных </w:t>
      </w:r>
      <w:proofErr w:type="gramStart"/>
      <w:r w:rsidRPr="00897D5E">
        <w:rPr>
          <w:sz w:val="28"/>
          <w:szCs w:val="28"/>
        </w:rPr>
        <w:t>служащих</w:t>
      </w:r>
      <w:proofErr w:type="gramEnd"/>
      <w:r w:rsidRPr="00897D5E">
        <w:rPr>
          <w:sz w:val="28"/>
          <w:szCs w:val="28"/>
        </w:rPr>
        <w:t xml:space="preserve"> как за счет краевого бюджета, так и за счет средств местного бюджета.</w:t>
      </w:r>
    </w:p>
    <w:p w:rsidR="00E8609E" w:rsidRPr="00897D5E" w:rsidRDefault="00E8609E" w:rsidP="00897D5E">
      <w:pPr>
        <w:pStyle w:val="a5"/>
        <w:shd w:val="clear" w:color="auto" w:fill="FFFFFF"/>
        <w:spacing w:line="22" w:lineRule="atLeast"/>
        <w:ind w:firstLine="709"/>
        <w:jc w:val="both"/>
        <w:rPr>
          <w:sz w:val="28"/>
          <w:szCs w:val="28"/>
        </w:rPr>
      </w:pPr>
      <w:r w:rsidRPr="00897D5E">
        <w:rPr>
          <w:sz w:val="28"/>
          <w:szCs w:val="28"/>
        </w:rPr>
        <w:t xml:space="preserve">В рамках организации работы по противодействию коррупции был утвержден и исполнен «План мероприятий по противодействию коррупции в </w:t>
      </w:r>
      <w:proofErr w:type="spellStart"/>
      <w:r w:rsidRPr="00897D5E">
        <w:rPr>
          <w:sz w:val="28"/>
          <w:szCs w:val="28"/>
        </w:rPr>
        <w:t>Калманском</w:t>
      </w:r>
      <w:proofErr w:type="spellEnd"/>
      <w:r w:rsidRPr="00897D5E">
        <w:rPr>
          <w:sz w:val="28"/>
          <w:szCs w:val="28"/>
        </w:rPr>
        <w:t xml:space="preserve"> районе».</w:t>
      </w:r>
    </w:p>
    <w:p w:rsidR="00E8609E" w:rsidRPr="00897D5E" w:rsidRDefault="00E8609E" w:rsidP="00897D5E">
      <w:pPr>
        <w:pStyle w:val="a5"/>
        <w:shd w:val="clear" w:color="auto" w:fill="FFFFFF"/>
        <w:spacing w:line="22" w:lineRule="atLeast"/>
        <w:ind w:firstLine="709"/>
        <w:jc w:val="both"/>
        <w:rPr>
          <w:sz w:val="28"/>
          <w:szCs w:val="28"/>
        </w:rPr>
      </w:pPr>
      <w:r w:rsidRPr="00897D5E">
        <w:rPr>
          <w:sz w:val="28"/>
          <w:szCs w:val="28"/>
        </w:rPr>
        <w:t>Также для достижения поставленной цели реализовывались муниципальные целевые программы, направленные на профилактику экстремизма и терроризма, профилактику преступлений и правонарушений, повышение безопасности дорожного движения.</w:t>
      </w:r>
    </w:p>
    <w:p w:rsidR="00E8609E" w:rsidRPr="00897D5E" w:rsidRDefault="00E8609E" w:rsidP="00897D5E">
      <w:pPr>
        <w:pStyle w:val="a5"/>
        <w:shd w:val="clear" w:color="auto" w:fill="FFFFFF"/>
        <w:spacing w:line="22" w:lineRule="atLeast"/>
        <w:ind w:firstLine="709"/>
        <w:jc w:val="both"/>
        <w:rPr>
          <w:sz w:val="28"/>
          <w:szCs w:val="28"/>
        </w:rPr>
      </w:pPr>
      <w:r w:rsidRPr="00897D5E">
        <w:rPr>
          <w:sz w:val="28"/>
          <w:szCs w:val="28"/>
        </w:rPr>
        <w:t>На обустройство свалок согласно санитарно - эпидемиологическим  требованиям и обеспечение первичных мер пожарной безопасности израсходовано 138,3 тыс</w:t>
      </w:r>
      <w:proofErr w:type="gramStart"/>
      <w:r w:rsidRPr="00897D5E">
        <w:rPr>
          <w:sz w:val="28"/>
          <w:szCs w:val="28"/>
        </w:rPr>
        <w:t>.р</w:t>
      </w:r>
      <w:proofErr w:type="gramEnd"/>
      <w:r w:rsidRPr="00897D5E">
        <w:rPr>
          <w:sz w:val="28"/>
          <w:szCs w:val="28"/>
        </w:rPr>
        <w:t xml:space="preserve">уб., что крайне недостаточно для решения указанных вопросов. </w:t>
      </w:r>
    </w:p>
    <w:p w:rsidR="00E8609E" w:rsidRPr="00897D5E" w:rsidRDefault="00E8609E" w:rsidP="00897D5E">
      <w:pPr>
        <w:pStyle w:val="a5"/>
        <w:shd w:val="clear" w:color="auto" w:fill="FFFFFF"/>
        <w:spacing w:line="22" w:lineRule="atLeast"/>
        <w:ind w:firstLine="709"/>
        <w:jc w:val="both"/>
        <w:rPr>
          <w:sz w:val="28"/>
          <w:szCs w:val="28"/>
        </w:rPr>
      </w:pPr>
      <w:r w:rsidRPr="00897D5E">
        <w:rPr>
          <w:b/>
          <w:sz w:val="28"/>
          <w:szCs w:val="28"/>
        </w:rPr>
        <w:t>Реализация инвестиционных проектов на территории района</w:t>
      </w:r>
      <w:r w:rsidRPr="00897D5E">
        <w:rPr>
          <w:sz w:val="28"/>
          <w:szCs w:val="28"/>
        </w:rPr>
        <w:t xml:space="preserve"> – ключевое условие продвижения к поставленным целям и задачам. В отчетном году осуществлялась реализация следующих проектов:</w:t>
      </w:r>
    </w:p>
    <w:p w:rsidR="00E8609E" w:rsidRDefault="00E8609E" w:rsidP="00897D5E">
      <w:pPr>
        <w:spacing w:line="22" w:lineRule="atLeast"/>
        <w:ind w:firstLine="709"/>
        <w:jc w:val="both"/>
        <w:rPr>
          <w:sz w:val="28"/>
          <w:szCs w:val="28"/>
        </w:rPr>
      </w:pPr>
      <w:r w:rsidRPr="00897D5E">
        <w:rPr>
          <w:sz w:val="28"/>
          <w:szCs w:val="28"/>
        </w:rPr>
        <w:t>-Завершены работы по строительству распределительного</w:t>
      </w:r>
      <w:r>
        <w:rPr>
          <w:sz w:val="28"/>
          <w:szCs w:val="28"/>
        </w:rPr>
        <w:t xml:space="preserve"> газопровода в п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лтай. Освоено более 16 </w:t>
      </w:r>
      <w:r w:rsidRPr="001B3E3C">
        <w:rPr>
          <w:sz w:val="28"/>
          <w:szCs w:val="28"/>
        </w:rPr>
        <w:t xml:space="preserve">млн. руб. </w:t>
      </w:r>
      <w:r>
        <w:rPr>
          <w:sz w:val="28"/>
          <w:szCs w:val="28"/>
        </w:rPr>
        <w:t xml:space="preserve">средств </w:t>
      </w:r>
      <w:r w:rsidRPr="001B3E3C">
        <w:rPr>
          <w:sz w:val="28"/>
          <w:szCs w:val="28"/>
        </w:rPr>
        <w:t>ф</w:t>
      </w:r>
      <w:r>
        <w:rPr>
          <w:sz w:val="28"/>
          <w:szCs w:val="28"/>
        </w:rPr>
        <w:t>едерального и краевого бюджетов, и</w:t>
      </w:r>
      <w:r w:rsidRPr="001B3E3C">
        <w:rPr>
          <w:sz w:val="28"/>
          <w:szCs w:val="28"/>
        </w:rPr>
        <w:t xml:space="preserve">з местного бюджета направлено 907 тыс. руб. </w:t>
      </w:r>
      <w:r>
        <w:rPr>
          <w:sz w:val="28"/>
          <w:szCs w:val="28"/>
        </w:rPr>
        <w:t>П</w:t>
      </w:r>
      <w:r w:rsidRPr="001B3E3C">
        <w:rPr>
          <w:sz w:val="28"/>
          <w:szCs w:val="28"/>
        </w:rPr>
        <w:t>остроено 14,</w:t>
      </w:r>
      <w:r>
        <w:rPr>
          <w:sz w:val="28"/>
          <w:szCs w:val="28"/>
        </w:rPr>
        <w:t>4</w:t>
      </w:r>
      <w:r w:rsidRPr="001B3E3C">
        <w:rPr>
          <w:sz w:val="28"/>
          <w:szCs w:val="28"/>
        </w:rPr>
        <w:t xml:space="preserve"> км газовых сетей, смонтированы 3 ГПРШ, 423</w:t>
      </w:r>
      <w:r>
        <w:rPr>
          <w:sz w:val="28"/>
          <w:szCs w:val="28"/>
        </w:rPr>
        <w:t xml:space="preserve"> подводки;</w:t>
      </w:r>
    </w:p>
    <w:p w:rsidR="00E8609E" w:rsidRPr="001417F6" w:rsidRDefault="00E8609E" w:rsidP="00897D5E">
      <w:pPr>
        <w:pStyle w:val="a5"/>
        <w:shd w:val="clear" w:color="auto" w:fill="FFFFFF"/>
        <w:spacing w:line="22" w:lineRule="atLeast"/>
        <w:ind w:firstLine="709"/>
        <w:jc w:val="both"/>
      </w:pPr>
      <w:r w:rsidRPr="002F784C">
        <w:t xml:space="preserve">- </w:t>
      </w:r>
      <w:r w:rsidRPr="00897D5E">
        <w:rPr>
          <w:sz w:val="28"/>
          <w:szCs w:val="28"/>
        </w:rPr>
        <w:t xml:space="preserve">Завершено строительство мостового перехода через ручей в </w:t>
      </w:r>
      <w:proofErr w:type="spellStart"/>
      <w:r w:rsidRPr="00897D5E">
        <w:rPr>
          <w:sz w:val="28"/>
          <w:szCs w:val="28"/>
        </w:rPr>
        <w:t>с</w:t>
      </w:r>
      <w:proofErr w:type="gramStart"/>
      <w:r w:rsidRPr="00897D5E">
        <w:rPr>
          <w:sz w:val="28"/>
          <w:szCs w:val="28"/>
        </w:rPr>
        <w:t>.К</w:t>
      </w:r>
      <w:proofErr w:type="gramEnd"/>
      <w:r w:rsidRPr="00897D5E">
        <w:rPr>
          <w:sz w:val="28"/>
          <w:szCs w:val="28"/>
        </w:rPr>
        <w:t>алистратиха</w:t>
      </w:r>
      <w:proofErr w:type="spellEnd"/>
      <w:r w:rsidRPr="00897D5E">
        <w:rPr>
          <w:sz w:val="28"/>
          <w:szCs w:val="28"/>
        </w:rPr>
        <w:t>, что обеспечило решение транспортных проблем и позволило организовать автобусные перевозки с заходом в село;</w:t>
      </w:r>
    </w:p>
    <w:p w:rsidR="00E8609E" w:rsidRPr="001B3E3C" w:rsidRDefault="00E8609E" w:rsidP="00E8609E">
      <w:pPr>
        <w:spacing w:line="22" w:lineRule="atLeast"/>
        <w:ind w:firstLine="709"/>
        <w:jc w:val="both"/>
        <w:rPr>
          <w:sz w:val="28"/>
          <w:szCs w:val="28"/>
        </w:rPr>
      </w:pPr>
      <w:r w:rsidRPr="001417F6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1417F6">
        <w:rPr>
          <w:sz w:val="28"/>
          <w:szCs w:val="28"/>
        </w:rPr>
        <w:t xml:space="preserve">а счет внебюджетных источников на территории района реализовывались инвестиционные проекты в перерабатывающей промышленности: </w:t>
      </w:r>
      <w:r>
        <w:rPr>
          <w:sz w:val="28"/>
          <w:szCs w:val="28"/>
        </w:rPr>
        <w:t>в</w:t>
      </w:r>
      <w:r w:rsidRPr="001417F6">
        <w:rPr>
          <w:sz w:val="28"/>
          <w:szCs w:val="28"/>
        </w:rPr>
        <w:t xml:space="preserve"> течение года </w:t>
      </w:r>
      <w:r>
        <w:rPr>
          <w:sz w:val="28"/>
          <w:szCs w:val="28"/>
        </w:rPr>
        <w:t xml:space="preserve">в ООО «Калманский комбинат хлебопродуктов» </w:t>
      </w:r>
      <w:r w:rsidRPr="001417F6">
        <w:rPr>
          <w:sz w:val="28"/>
          <w:szCs w:val="28"/>
        </w:rPr>
        <w:t>продолжал</w:t>
      </w:r>
      <w:r>
        <w:rPr>
          <w:sz w:val="28"/>
          <w:szCs w:val="28"/>
        </w:rPr>
        <w:t>ось</w:t>
      </w:r>
      <w:r w:rsidRPr="001417F6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о</w:t>
      </w:r>
      <w:r w:rsidRPr="001417F6">
        <w:rPr>
          <w:sz w:val="28"/>
          <w:szCs w:val="28"/>
        </w:rPr>
        <w:t xml:space="preserve"> </w:t>
      </w:r>
      <w:proofErr w:type="spellStart"/>
      <w:r w:rsidRPr="001417F6">
        <w:rPr>
          <w:sz w:val="28"/>
          <w:szCs w:val="28"/>
        </w:rPr>
        <w:t>гречезавода</w:t>
      </w:r>
      <w:proofErr w:type="spellEnd"/>
      <w:r w:rsidRPr="001417F6">
        <w:rPr>
          <w:sz w:val="28"/>
          <w:szCs w:val="28"/>
        </w:rPr>
        <w:t xml:space="preserve"> производительностью 120т/су</w:t>
      </w:r>
      <w:r>
        <w:rPr>
          <w:sz w:val="28"/>
          <w:szCs w:val="28"/>
        </w:rPr>
        <w:t>тки с элеватором емкостью 9300т</w:t>
      </w:r>
      <w:r w:rsidRPr="001417F6">
        <w:rPr>
          <w:sz w:val="28"/>
          <w:szCs w:val="28"/>
        </w:rPr>
        <w:t>. Завершение работ и ввод объекта в эксплуатацию ожи</w:t>
      </w:r>
      <w:r>
        <w:rPr>
          <w:sz w:val="28"/>
          <w:szCs w:val="28"/>
        </w:rPr>
        <w:t xml:space="preserve">дается в середине текущего года; в </w:t>
      </w:r>
      <w:r w:rsidRPr="001417F6">
        <w:rPr>
          <w:sz w:val="28"/>
          <w:szCs w:val="28"/>
        </w:rPr>
        <w:t>ООО НПП «Завод по переработке сои «</w:t>
      </w:r>
      <w:proofErr w:type="spellStart"/>
      <w:r w:rsidRPr="001417F6">
        <w:rPr>
          <w:sz w:val="28"/>
          <w:szCs w:val="28"/>
        </w:rPr>
        <w:t>Бинака</w:t>
      </w:r>
      <w:proofErr w:type="spellEnd"/>
      <w:r w:rsidRPr="001417F6">
        <w:rPr>
          <w:sz w:val="28"/>
          <w:szCs w:val="28"/>
        </w:rPr>
        <w:t>» в 1 полугодии проведена реконструкция цеха №4 по производству соевого белка, а также приобретено оборудования для производства гранулированного комбикорма</w:t>
      </w:r>
      <w:r w:rsidRPr="001B3E3C">
        <w:rPr>
          <w:sz w:val="28"/>
          <w:szCs w:val="28"/>
        </w:rPr>
        <w:t>.</w:t>
      </w:r>
    </w:p>
    <w:p w:rsidR="00E8609E" w:rsidRPr="00E8609E" w:rsidRDefault="00E8609E" w:rsidP="00E8609E">
      <w:pPr>
        <w:pStyle w:val="a5"/>
        <w:shd w:val="clear" w:color="auto" w:fill="FFFFFF"/>
        <w:spacing w:line="22" w:lineRule="atLeast"/>
        <w:ind w:firstLine="709"/>
        <w:rPr>
          <w:sz w:val="28"/>
          <w:szCs w:val="28"/>
        </w:rPr>
      </w:pPr>
      <w:r w:rsidRPr="00E8609E">
        <w:rPr>
          <w:sz w:val="28"/>
          <w:szCs w:val="28"/>
        </w:rPr>
        <w:lastRenderedPageBreak/>
        <w:t>- В отрасли сельского хозяйства по прежнему существенный объем инвестирования в основном капитал в ОАО «Кубанка», кроме того, еще 13 товаропроизводителей обновили сельскохозяйственную технику на общую сумму 68,9 млн</w:t>
      </w:r>
      <w:proofErr w:type="gramStart"/>
      <w:r w:rsidRPr="00E8609E">
        <w:rPr>
          <w:sz w:val="28"/>
          <w:szCs w:val="28"/>
        </w:rPr>
        <w:t>.р</w:t>
      </w:r>
      <w:proofErr w:type="gramEnd"/>
      <w:r w:rsidRPr="00E8609E">
        <w:rPr>
          <w:sz w:val="28"/>
          <w:szCs w:val="28"/>
        </w:rPr>
        <w:t>уб.</w:t>
      </w:r>
    </w:p>
    <w:p w:rsidR="00E8609E" w:rsidRPr="00E8609E" w:rsidRDefault="00E8609E" w:rsidP="00897D5E">
      <w:pPr>
        <w:pStyle w:val="a5"/>
        <w:shd w:val="clear" w:color="auto" w:fill="FFFFFF"/>
        <w:spacing w:line="22" w:lineRule="atLeast"/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К сожалению, некоторые из запланированных проектов реализовать не удалось, а именно:</w:t>
      </w:r>
    </w:p>
    <w:p w:rsidR="00E8609E" w:rsidRPr="00E8609E" w:rsidRDefault="00E8609E" w:rsidP="00897D5E">
      <w:pPr>
        <w:pStyle w:val="a5"/>
        <w:shd w:val="clear" w:color="auto" w:fill="FFFFFF"/>
        <w:spacing w:line="22" w:lineRule="atLeast"/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- реконструкция существующего здания и строительство нового корпуса для МБОУ «</w:t>
      </w:r>
      <w:proofErr w:type="spellStart"/>
      <w:r w:rsidRPr="00E8609E">
        <w:rPr>
          <w:sz w:val="28"/>
          <w:szCs w:val="28"/>
        </w:rPr>
        <w:t>Калманская</w:t>
      </w:r>
      <w:proofErr w:type="spellEnd"/>
      <w:r w:rsidRPr="00E8609E">
        <w:rPr>
          <w:sz w:val="28"/>
          <w:szCs w:val="28"/>
        </w:rPr>
        <w:t xml:space="preserve"> СОШ» (в связи с отсутствием финансирования из краевого бюджета);</w:t>
      </w:r>
    </w:p>
    <w:p w:rsidR="00E8609E" w:rsidRPr="00E8609E" w:rsidRDefault="00E8609E" w:rsidP="00897D5E">
      <w:pPr>
        <w:pStyle w:val="a5"/>
        <w:shd w:val="clear" w:color="auto" w:fill="FFFFFF"/>
        <w:spacing w:line="22" w:lineRule="atLeast"/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- в связи со сменой инвестиционной политики руководств</w:t>
      </w:r>
      <w:proofErr w:type="gramStart"/>
      <w:r w:rsidRPr="00E8609E">
        <w:rPr>
          <w:sz w:val="28"/>
          <w:szCs w:val="28"/>
        </w:rPr>
        <w:t>а ООО</w:t>
      </w:r>
      <w:proofErr w:type="gramEnd"/>
      <w:r w:rsidRPr="00E8609E">
        <w:rPr>
          <w:sz w:val="28"/>
          <w:szCs w:val="28"/>
        </w:rPr>
        <w:t xml:space="preserve"> «Русь» в области животноводства не реализовывался заявленный ранее проект по строительству животноводческой фермы на 200 голов.</w:t>
      </w:r>
    </w:p>
    <w:p w:rsidR="00E8609E" w:rsidRPr="00E8609E" w:rsidRDefault="00E8609E" w:rsidP="00897D5E">
      <w:pPr>
        <w:pStyle w:val="a5"/>
        <w:shd w:val="clear" w:color="auto" w:fill="FFFFFF"/>
        <w:spacing w:line="22" w:lineRule="atLeast"/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Часть объектов, несмотря на несоблюдение плановых сроков, будет реализована в текущем году:</w:t>
      </w:r>
    </w:p>
    <w:p w:rsidR="00E8609E" w:rsidRPr="000B38E8" w:rsidRDefault="00E8609E" w:rsidP="00E8609E">
      <w:pPr>
        <w:pStyle w:val="a7"/>
        <w:numPr>
          <w:ilvl w:val="0"/>
          <w:numId w:val="3"/>
        </w:numPr>
        <w:spacing w:before="40" w:after="80" w:line="22" w:lineRule="atLeast"/>
        <w:jc w:val="both"/>
        <w:rPr>
          <w:sz w:val="28"/>
          <w:szCs w:val="28"/>
        </w:rPr>
      </w:pPr>
      <w:r w:rsidRPr="000B38E8">
        <w:rPr>
          <w:sz w:val="28"/>
          <w:szCs w:val="28"/>
        </w:rPr>
        <w:t xml:space="preserve">Капитальный ремонт здания МБОУ </w:t>
      </w:r>
      <w:proofErr w:type="spellStart"/>
      <w:r w:rsidRPr="000B38E8">
        <w:rPr>
          <w:sz w:val="28"/>
          <w:szCs w:val="28"/>
        </w:rPr>
        <w:t>Калманская</w:t>
      </w:r>
      <w:proofErr w:type="spellEnd"/>
      <w:r w:rsidRPr="000B38E8">
        <w:rPr>
          <w:sz w:val="28"/>
          <w:szCs w:val="28"/>
        </w:rPr>
        <w:t xml:space="preserve"> средняя общеобразовательная школа. Будет произведена </w:t>
      </w:r>
      <w:r w:rsidRPr="000B38E8">
        <w:rPr>
          <w:color w:val="000000"/>
          <w:sz w:val="28"/>
          <w:szCs w:val="28"/>
        </w:rPr>
        <w:t xml:space="preserve">замена деревянных оконных проемов на блоки ПВХ, установка наружных дверных блоков ПВХ, устройство фасада </w:t>
      </w:r>
      <w:proofErr w:type="spellStart"/>
      <w:r w:rsidRPr="000B38E8">
        <w:rPr>
          <w:color w:val="000000"/>
          <w:sz w:val="28"/>
          <w:szCs w:val="28"/>
        </w:rPr>
        <w:t>металлосайдингом</w:t>
      </w:r>
      <w:proofErr w:type="spellEnd"/>
      <w:r w:rsidRPr="000B38E8">
        <w:rPr>
          <w:color w:val="000000"/>
          <w:sz w:val="28"/>
          <w:szCs w:val="28"/>
        </w:rPr>
        <w:t xml:space="preserve">, ремонт крылец и </w:t>
      </w:r>
      <w:proofErr w:type="spellStart"/>
      <w:r w:rsidRPr="000B38E8">
        <w:rPr>
          <w:color w:val="000000"/>
          <w:sz w:val="28"/>
          <w:szCs w:val="28"/>
        </w:rPr>
        <w:t>отмостки</w:t>
      </w:r>
      <w:proofErr w:type="spellEnd"/>
      <w:r w:rsidRPr="000B38E8">
        <w:rPr>
          <w:color w:val="000000"/>
          <w:sz w:val="28"/>
          <w:szCs w:val="28"/>
        </w:rPr>
        <w:t>, ремонт санузлов. Стоимость ремонта составит 14,5 млн</w:t>
      </w:r>
      <w:proofErr w:type="gramStart"/>
      <w:r w:rsidRPr="000B38E8">
        <w:rPr>
          <w:color w:val="000000"/>
          <w:sz w:val="28"/>
          <w:szCs w:val="28"/>
        </w:rPr>
        <w:t>.р</w:t>
      </w:r>
      <w:proofErr w:type="gramEnd"/>
      <w:r w:rsidRPr="000B38E8">
        <w:rPr>
          <w:color w:val="000000"/>
          <w:sz w:val="28"/>
          <w:szCs w:val="28"/>
        </w:rPr>
        <w:t>уб.</w:t>
      </w:r>
    </w:p>
    <w:p w:rsidR="00E8609E" w:rsidRPr="000B38E8" w:rsidRDefault="00E8609E" w:rsidP="00E8609E">
      <w:pPr>
        <w:pStyle w:val="a7"/>
        <w:numPr>
          <w:ilvl w:val="0"/>
          <w:numId w:val="3"/>
        </w:numPr>
        <w:spacing w:before="40" w:after="80" w:line="22" w:lineRule="atLeast"/>
        <w:jc w:val="both"/>
        <w:rPr>
          <w:sz w:val="28"/>
          <w:szCs w:val="28"/>
        </w:rPr>
      </w:pPr>
      <w:r w:rsidRPr="000B38E8">
        <w:rPr>
          <w:color w:val="000000"/>
          <w:sz w:val="28"/>
          <w:szCs w:val="28"/>
        </w:rPr>
        <w:t xml:space="preserve">Проектирование строительства пристройки с теплым переходом к зданию </w:t>
      </w:r>
      <w:r w:rsidRPr="000B38E8">
        <w:rPr>
          <w:sz w:val="28"/>
          <w:szCs w:val="28"/>
        </w:rPr>
        <w:t xml:space="preserve">МБОУ </w:t>
      </w:r>
      <w:proofErr w:type="spellStart"/>
      <w:r w:rsidRPr="000B38E8">
        <w:rPr>
          <w:sz w:val="28"/>
          <w:szCs w:val="28"/>
        </w:rPr>
        <w:t>Калманская</w:t>
      </w:r>
      <w:proofErr w:type="spellEnd"/>
      <w:r w:rsidRPr="000B38E8">
        <w:rPr>
          <w:sz w:val="28"/>
          <w:szCs w:val="28"/>
        </w:rPr>
        <w:t xml:space="preserve"> средняя общеобразовательная школа на 300 учащихся. В дальнейшем данный проект будет направлен для участия в </w:t>
      </w:r>
      <w:r w:rsidRPr="000B38E8">
        <w:rPr>
          <w:color w:val="000000"/>
          <w:sz w:val="28"/>
          <w:szCs w:val="28"/>
        </w:rPr>
        <w:t xml:space="preserve">государственной программе Алтайского края «Создание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 на 2016-2025 годы» </w:t>
      </w:r>
      <w:r w:rsidRPr="000B38E8">
        <w:rPr>
          <w:sz w:val="28"/>
          <w:szCs w:val="28"/>
        </w:rPr>
        <w:t>для получения средств федерального и краевого бюджета на строительство. Проектные работы обойдутся в 4 млн</w:t>
      </w:r>
      <w:proofErr w:type="gramStart"/>
      <w:r w:rsidRPr="000B38E8">
        <w:rPr>
          <w:sz w:val="28"/>
          <w:szCs w:val="28"/>
        </w:rPr>
        <w:t>.р</w:t>
      </w:r>
      <w:proofErr w:type="gramEnd"/>
      <w:r w:rsidRPr="000B38E8">
        <w:rPr>
          <w:sz w:val="28"/>
          <w:szCs w:val="28"/>
        </w:rPr>
        <w:t>уб.</w:t>
      </w:r>
    </w:p>
    <w:p w:rsidR="00E8609E" w:rsidRDefault="00E8609E" w:rsidP="00E8609E">
      <w:pPr>
        <w:pStyle w:val="a7"/>
        <w:numPr>
          <w:ilvl w:val="0"/>
          <w:numId w:val="3"/>
        </w:numPr>
        <w:spacing w:line="22" w:lineRule="atLeast"/>
        <w:jc w:val="both"/>
        <w:rPr>
          <w:sz w:val="28"/>
          <w:szCs w:val="28"/>
        </w:rPr>
      </w:pPr>
      <w:r w:rsidRPr="000B38E8">
        <w:rPr>
          <w:sz w:val="28"/>
          <w:szCs w:val="28"/>
        </w:rPr>
        <w:t xml:space="preserve">Реконструкция системы водоснабжения в </w:t>
      </w:r>
      <w:proofErr w:type="spellStart"/>
      <w:r w:rsidRPr="000B38E8">
        <w:rPr>
          <w:sz w:val="28"/>
          <w:szCs w:val="28"/>
        </w:rPr>
        <w:t>с</w:t>
      </w:r>
      <w:proofErr w:type="gramStart"/>
      <w:r w:rsidRPr="000B38E8">
        <w:rPr>
          <w:sz w:val="28"/>
          <w:szCs w:val="28"/>
        </w:rPr>
        <w:t>.Н</w:t>
      </w:r>
      <w:proofErr w:type="gramEnd"/>
      <w:r w:rsidRPr="000B38E8">
        <w:rPr>
          <w:sz w:val="28"/>
          <w:szCs w:val="28"/>
        </w:rPr>
        <w:t>овороманово</w:t>
      </w:r>
      <w:proofErr w:type="spellEnd"/>
      <w:r w:rsidRPr="000B38E8">
        <w:rPr>
          <w:sz w:val="28"/>
          <w:szCs w:val="28"/>
        </w:rPr>
        <w:t>. В 2017 году будет определена подрядная организация на выполнение 1 этапа строительства, стоимость которого составляет 49 млн</w:t>
      </w:r>
      <w:proofErr w:type="gramStart"/>
      <w:r w:rsidRPr="000B38E8">
        <w:rPr>
          <w:sz w:val="28"/>
          <w:szCs w:val="28"/>
        </w:rPr>
        <w:t>.р</w:t>
      </w:r>
      <w:proofErr w:type="gramEnd"/>
      <w:r w:rsidRPr="000B38E8">
        <w:rPr>
          <w:sz w:val="28"/>
          <w:szCs w:val="28"/>
        </w:rPr>
        <w:t>уб., в том числе объем финансирования в 2017 году составит 7,4 млн.руб. На эти средства планируется произвести ремонт  2-х водозаборных скважин и 2-х водонапорных башен. Расходы на реконструкцию системы водоснабжения  на последующие годы пока не утверждены.</w:t>
      </w:r>
    </w:p>
    <w:p w:rsidR="00E8609E" w:rsidRPr="00897D5E" w:rsidRDefault="00E8609E" w:rsidP="00897D5E">
      <w:pPr>
        <w:pStyle w:val="a7"/>
        <w:numPr>
          <w:ilvl w:val="0"/>
          <w:numId w:val="3"/>
        </w:numPr>
        <w:spacing w:line="22" w:lineRule="atLeast"/>
        <w:jc w:val="both"/>
        <w:rPr>
          <w:sz w:val="28"/>
          <w:szCs w:val="28"/>
        </w:rPr>
      </w:pPr>
      <w:r w:rsidRPr="004A20A7">
        <w:rPr>
          <w:sz w:val="28"/>
          <w:szCs w:val="28"/>
        </w:rPr>
        <w:t>Ремонт кровли здания МБУК «Калманский ЦРДК» на сумму 1,6 млн</w:t>
      </w:r>
      <w:proofErr w:type="gramStart"/>
      <w:r w:rsidRPr="004A20A7">
        <w:rPr>
          <w:sz w:val="28"/>
          <w:szCs w:val="28"/>
        </w:rPr>
        <w:t>.р</w:t>
      </w:r>
      <w:proofErr w:type="gramEnd"/>
      <w:r w:rsidRPr="004A20A7">
        <w:rPr>
          <w:sz w:val="28"/>
          <w:szCs w:val="28"/>
        </w:rPr>
        <w:t>уб.</w:t>
      </w:r>
    </w:p>
    <w:p w:rsidR="00E8609E" w:rsidRPr="00897D5E" w:rsidRDefault="00E8609E" w:rsidP="00897D5E">
      <w:pPr>
        <w:pStyle w:val="a5"/>
        <w:shd w:val="clear" w:color="auto" w:fill="FFFFFF"/>
        <w:spacing w:line="22" w:lineRule="atLeast"/>
        <w:ind w:firstLine="709"/>
        <w:rPr>
          <w:sz w:val="28"/>
          <w:szCs w:val="28"/>
        </w:rPr>
      </w:pPr>
      <w:r w:rsidRPr="00E8609E">
        <w:rPr>
          <w:sz w:val="28"/>
          <w:szCs w:val="28"/>
        </w:rPr>
        <w:t>Подводя итоги социально-экономического развития района за 2016 год, следует отметить, что основная масса запланированных мероприятий выполнена, в течение года проводилась реализация всех принятых муниципальных программ. Особое внимание администрацией района  уделялось вопросам развития инженерной инфраструктуры, жилищно-коммунальному комплексу, вопросам социальной направленности, защите прав и интересов жителей Калманского района, то есть созданию условий для обеспечения более комфортных условий для проживания граждан Калманского района.</w:t>
      </w:r>
    </w:p>
    <w:sectPr w:rsidR="00E8609E" w:rsidRPr="00897D5E" w:rsidSect="003E25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7220"/>
    <w:multiLevelType w:val="hybridMultilevel"/>
    <w:tmpl w:val="8362C4D8"/>
    <w:lvl w:ilvl="0" w:tplc="16DA1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16D4D"/>
    <w:multiLevelType w:val="hybridMultilevel"/>
    <w:tmpl w:val="0B44812C"/>
    <w:lvl w:ilvl="0" w:tplc="0762B2DA">
      <w:start w:val="1"/>
      <w:numFmt w:val="decimal"/>
      <w:lvlText w:val="%1."/>
      <w:lvlJc w:val="left"/>
      <w:pPr>
        <w:ind w:left="44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7927125A"/>
    <w:multiLevelType w:val="hybridMultilevel"/>
    <w:tmpl w:val="6ECE77F8"/>
    <w:lvl w:ilvl="0" w:tplc="E5CECD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DA8"/>
    <w:rsid w:val="00081457"/>
    <w:rsid w:val="000A1221"/>
    <w:rsid w:val="000A2356"/>
    <w:rsid w:val="000D1C05"/>
    <w:rsid w:val="00110DA8"/>
    <w:rsid w:val="002C374D"/>
    <w:rsid w:val="002D52A5"/>
    <w:rsid w:val="004C7517"/>
    <w:rsid w:val="00571DD9"/>
    <w:rsid w:val="00596ACB"/>
    <w:rsid w:val="007F273A"/>
    <w:rsid w:val="008137B9"/>
    <w:rsid w:val="00840B33"/>
    <w:rsid w:val="00897D5E"/>
    <w:rsid w:val="008B4F21"/>
    <w:rsid w:val="009727B6"/>
    <w:rsid w:val="00C71F35"/>
    <w:rsid w:val="00CC7FDE"/>
    <w:rsid w:val="00E10DBA"/>
    <w:rsid w:val="00E8609E"/>
    <w:rsid w:val="00ED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609E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C37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2C374D"/>
    <w:pPr>
      <w:spacing w:after="120"/>
    </w:pPr>
    <w:rPr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2C37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 Indent"/>
    <w:basedOn w:val="a"/>
    <w:link w:val="a6"/>
    <w:uiPriority w:val="99"/>
    <w:unhideWhenUsed/>
    <w:rsid w:val="00E860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860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60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8609E"/>
    <w:pPr>
      <w:ind w:left="720"/>
      <w:contextualSpacing/>
    </w:pPr>
    <w:rPr>
      <w:szCs w:val="24"/>
    </w:rPr>
  </w:style>
  <w:style w:type="paragraph" w:styleId="a8">
    <w:name w:val="No Spacing"/>
    <w:uiPriority w:val="1"/>
    <w:qFormat/>
    <w:rsid w:val="00E860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2399</Words>
  <Characters>13678</Characters>
  <Application>Microsoft Office Word</Application>
  <DocSecurity>0</DocSecurity>
  <Lines>113</Lines>
  <Paragraphs>32</Paragraphs>
  <ScaleCrop>false</ScaleCrop>
  <Company>RePack by SPecialiST</Company>
  <LinksUpToDate>false</LinksUpToDate>
  <CharactersWithSpaces>16045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2017-04-26T05:32:00Z</dcterms:created>
  <dcterms:modified xsi:type="dcterms:W3CDTF">2017-04-26T05:32:00Z</dcterms:modified>
</cp:coreProperties>
</file>