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34" w:rsidRPr="00682C34" w:rsidRDefault="00682C34" w:rsidP="00682C34">
      <w:pPr>
        <w:jc w:val="center"/>
        <w:rPr>
          <w:rFonts w:ascii="Times New Roman" w:hAnsi="Times New Roman" w:cs="Times New Roman"/>
          <w:b/>
          <w:sz w:val="24"/>
          <w:szCs w:val="24"/>
        </w:rPr>
      </w:pPr>
      <w:r w:rsidRPr="00682C34">
        <w:rPr>
          <w:rFonts w:ascii="Times New Roman" w:hAnsi="Times New Roman" w:cs="Times New Roman"/>
          <w:b/>
          <w:sz w:val="24"/>
          <w:szCs w:val="24"/>
        </w:rPr>
        <w:t>РАЙОННОЕ СОБРАНИЕ ДЕПУТАТОВ КАЛМАНСКОГО РАЙОНА</w:t>
      </w:r>
    </w:p>
    <w:p w:rsidR="00682C34" w:rsidRPr="00682C34" w:rsidRDefault="00682C34" w:rsidP="00682C34">
      <w:pPr>
        <w:jc w:val="center"/>
        <w:rPr>
          <w:rFonts w:ascii="Times New Roman" w:hAnsi="Times New Roman" w:cs="Times New Roman"/>
          <w:b/>
          <w:sz w:val="24"/>
          <w:szCs w:val="24"/>
        </w:rPr>
      </w:pPr>
      <w:r w:rsidRPr="00682C34">
        <w:rPr>
          <w:rFonts w:ascii="Times New Roman" w:hAnsi="Times New Roman" w:cs="Times New Roman"/>
          <w:b/>
          <w:sz w:val="24"/>
          <w:szCs w:val="24"/>
        </w:rPr>
        <w:t>АЛТАЙСКОГО КРАЯ</w:t>
      </w:r>
    </w:p>
    <w:p w:rsidR="00682C34" w:rsidRPr="00682C34" w:rsidRDefault="00682C34" w:rsidP="00682C34">
      <w:pPr>
        <w:rPr>
          <w:rFonts w:ascii="Times New Roman" w:hAnsi="Times New Roman" w:cs="Times New Roman"/>
          <w:sz w:val="24"/>
          <w:szCs w:val="24"/>
        </w:rPr>
      </w:pPr>
    </w:p>
    <w:p w:rsidR="00682C34" w:rsidRPr="00682C34" w:rsidRDefault="00682C34" w:rsidP="00682C34">
      <w:pPr>
        <w:ind w:left="-284" w:right="425"/>
        <w:jc w:val="center"/>
        <w:rPr>
          <w:rFonts w:ascii="Times New Roman" w:hAnsi="Times New Roman" w:cs="Times New Roman"/>
          <w:sz w:val="24"/>
          <w:szCs w:val="24"/>
        </w:rPr>
      </w:pPr>
      <w:r w:rsidRPr="00682C34">
        <w:rPr>
          <w:rFonts w:ascii="Times New Roman" w:hAnsi="Times New Roman" w:cs="Times New Roman"/>
          <w:sz w:val="24"/>
          <w:szCs w:val="24"/>
        </w:rPr>
        <w:t>РЕШЕНИЕ</w:t>
      </w:r>
    </w:p>
    <w:p w:rsidR="00682C34" w:rsidRPr="00682C34" w:rsidRDefault="00682C34" w:rsidP="00682C34">
      <w:pPr>
        <w:ind w:left="-284" w:right="425"/>
        <w:jc w:val="center"/>
        <w:rPr>
          <w:rFonts w:ascii="Times New Roman" w:hAnsi="Times New Roman" w:cs="Times New Roman"/>
          <w:sz w:val="24"/>
          <w:szCs w:val="24"/>
        </w:rPr>
      </w:pPr>
    </w:p>
    <w:p w:rsidR="00682C34" w:rsidRPr="00682C34" w:rsidRDefault="00682C34" w:rsidP="00682C34">
      <w:pPr>
        <w:jc w:val="center"/>
        <w:rPr>
          <w:rFonts w:ascii="Times New Roman" w:hAnsi="Times New Roman" w:cs="Times New Roman"/>
          <w:sz w:val="24"/>
          <w:szCs w:val="24"/>
        </w:rPr>
      </w:pPr>
    </w:p>
    <w:p w:rsidR="00682C34" w:rsidRPr="00682C34" w:rsidRDefault="00682C34" w:rsidP="00682C34">
      <w:pPr>
        <w:ind w:left="-709" w:right="-1235" w:firstLine="709"/>
        <w:rPr>
          <w:rFonts w:ascii="Times New Roman" w:hAnsi="Times New Roman" w:cs="Times New Roman"/>
          <w:sz w:val="24"/>
          <w:szCs w:val="24"/>
        </w:rPr>
      </w:pPr>
      <w:r>
        <w:rPr>
          <w:rFonts w:ascii="Times New Roman" w:hAnsi="Times New Roman" w:cs="Times New Roman"/>
          <w:sz w:val="24"/>
          <w:szCs w:val="24"/>
        </w:rPr>
        <w:t>18.05.2016. №  33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82C34">
        <w:rPr>
          <w:rFonts w:ascii="Times New Roman" w:hAnsi="Times New Roman" w:cs="Times New Roman"/>
          <w:sz w:val="24"/>
          <w:szCs w:val="24"/>
        </w:rPr>
        <w:t xml:space="preserve">                                                                 </w:t>
      </w:r>
      <w:proofErr w:type="gramStart"/>
      <w:r w:rsidRPr="00682C34">
        <w:rPr>
          <w:rFonts w:ascii="Times New Roman" w:hAnsi="Times New Roman" w:cs="Times New Roman"/>
          <w:sz w:val="24"/>
          <w:szCs w:val="24"/>
        </w:rPr>
        <w:t>с</w:t>
      </w:r>
      <w:proofErr w:type="gramEnd"/>
      <w:r w:rsidRPr="00682C34">
        <w:rPr>
          <w:rFonts w:ascii="Times New Roman" w:hAnsi="Times New Roman" w:cs="Times New Roman"/>
          <w:sz w:val="24"/>
          <w:szCs w:val="24"/>
        </w:rPr>
        <w:t>. Калманка</w:t>
      </w:r>
    </w:p>
    <w:p w:rsidR="00682C34" w:rsidRPr="00682C34" w:rsidRDefault="00682C34" w:rsidP="00682C34">
      <w:pPr>
        <w:ind w:left="-709" w:right="-1276" w:firstLine="709"/>
        <w:rPr>
          <w:rFonts w:ascii="Times New Roman" w:hAnsi="Times New Roman" w:cs="Times New Roman"/>
          <w:sz w:val="24"/>
          <w:szCs w:val="24"/>
        </w:rPr>
      </w:pPr>
      <w:r w:rsidRPr="00682C34">
        <w:rPr>
          <w:rFonts w:ascii="Times New Roman" w:hAnsi="Times New Roman" w:cs="Times New Roman"/>
          <w:sz w:val="24"/>
          <w:szCs w:val="24"/>
        </w:rPr>
        <w:t>Об утверждении отчета главы</w:t>
      </w:r>
    </w:p>
    <w:p w:rsidR="00682C34" w:rsidRPr="00682C34" w:rsidRDefault="00682C34" w:rsidP="00682C34">
      <w:pPr>
        <w:ind w:left="-709" w:right="-1276" w:firstLine="709"/>
        <w:rPr>
          <w:rFonts w:ascii="Times New Roman" w:hAnsi="Times New Roman" w:cs="Times New Roman"/>
          <w:sz w:val="24"/>
          <w:szCs w:val="24"/>
        </w:rPr>
      </w:pPr>
      <w:r w:rsidRPr="00682C34">
        <w:rPr>
          <w:rFonts w:ascii="Times New Roman" w:hAnsi="Times New Roman" w:cs="Times New Roman"/>
          <w:sz w:val="24"/>
          <w:szCs w:val="24"/>
        </w:rPr>
        <w:t>администрации Калманского района</w:t>
      </w:r>
    </w:p>
    <w:p w:rsidR="00682C34" w:rsidRPr="00682C34" w:rsidRDefault="00682C34" w:rsidP="00682C34">
      <w:pPr>
        <w:ind w:left="-709" w:right="-1276" w:firstLine="709"/>
        <w:rPr>
          <w:rFonts w:ascii="Times New Roman" w:hAnsi="Times New Roman" w:cs="Times New Roman"/>
          <w:sz w:val="24"/>
          <w:szCs w:val="24"/>
        </w:rPr>
      </w:pPr>
      <w:r w:rsidRPr="00682C34">
        <w:rPr>
          <w:rFonts w:ascii="Times New Roman" w:hAnsi="Times New Roman" w:cs="Times New Roman"/>
          <w:sz w:val="24"/>
          <w:szCs w:val="24"/>
        </w:rPr>
        <w:t xml:space="preserve">о результатах своей деятельности и </w:t>
      </w:r>
    </w:p>
    <w:p w:rsidR="00682C34" w:rsidRPr="00682C34" w:rsidRDefault="00682C34" w:rsidP="00682C34">
      <w:pPr>
        <w:ind w:left="-709" w:right="-1276" w:firstLine="709"/>
        <w:rPr>
          <w:rFonts w:ascii="Times New Roman" w:hAnsi="Times New Roman" w:cs="Times New Roman"/>
          <w:sz w:val="24"/>
          <w:szCs w:val="24"/>
        </w:rPr>
      </w:pPr>
      <w:r w:rsidRPr="00682C34">
        <w:rPr>
          <w:rFonts w:ascii="Times New Roman" w:hAnsi="Times New Roman" w:cs="Times New Roman"/>
          <w:sz w:val="24"/>
          <w:szCs w:val="24"/>
        </w:rPr>
        <w:t xml:space="preserve">деятельности администрации </w:t>
      </w:r>
    </w:p>
    <w:p w:rsidR="00682C34" w:rsidRPr="00682C34" w:rsidRDefault="00682C34" w:rsidP="00682C34">
      <w:pPr>
        <w:ind w:left="-709" w:right="-1276" w:firstLine="709"/>
        <w:rPr>
          <w:rFonts w:ascii="Times New Roman" w:hAnsi="Times New Roman" w:cs="Times New Roman"/>
          <w:sz w:val="24"/>
          <w:szCs w:val="24"/>
        </w:rPr>
      </w:pPr>
      <w:r w:rsidRPr="00682C34">
        <w:rPr>
          <w:rFonts w:ascii="Times New Roman" w:hAnsi="Times New Roman" w:cs="Times New Roman"/>
          <w:sz w:val="24"/>
          <w:szCs w:val="24"/>
        </w:rPr>
        <w:t>района за 2015 год</w:t>
      </w:r>
    </w:p>
    <w:p w:rsidR="00682C34" w:rsidRPr="00682C34" w:rsidRDefault="00682C34" w:rsidP="00682C34">
      <w:pPr>
        <w:ind w:left="-709" w:right="-1235" w:firstLine="709"/>
        <w:rPr>
          <w:rFonts w:ascii="Times New Roman" w:hAnsi="Times New Roman" w:cs="Times New Roman"/>
          <w:sz w:val="24"/>
          <w:szCs w:val="24"/>
        </w:rPr>
      </w:pPr>
    </w:p>
    <w:p w:rsidR="00682C34" w:rsidRPr="00682C34" w:rsidRDefault="00682C34" w:rsidP="00682C34">
      <w:pPr>
        <w:ind w:right="-567" w:firstLine="720"/>
        <w:jc w:val="both"/>
        <w:rPr>
          <w:rFonts w:ascii="Times New Roman" w:hAnsi="Times New Roman" w:cs="Times New Roman"/>
          <w:sz w:val="24"/>
          <w:szCs w:val="24"/>
        </w:rPr>
      </w:pPr>
      <w:r w:rsidRPr="00682C34">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заслушав и обсудив отчет главы администрации Калманского района Головина С.В., руководствуясь Уставом муниципального образования Калманский район Алтайского края, районное Собрание депутатов </w:t>
      </w:r>
    </w:p>
    <w:p w:rsidR="00682C34" w:rsidRPr="00682C34" w:rsidRDefault="00682C34" w:rsidP="00682C34">
      <w:pPr>
        <w:ind w:right="-284"/>
        <w:jc w:val="both"/>
        <w:rPr>
          <w:rFonts w:ascii="Times New Roman" w:hAnsi="Times New Roman" w:cs="Times New Roman"/>
          <w:b/>
          <w:sz w:val="24"/>
          <w:szCs w:val="24"/>
        </w:rPr>
      </w:pPr>
    </w:p>
    <w:p w:rsidR="00682C34" w:rsidRPr="00682C34" w:rsidRDefault="00682C34" w:rsidP="00682C34">
      <w:pPr>
        <w:ind w:right="-284"/>
        <w:jc w:val="both"/>
        <w:rPr>
          <w:rFonts w:ascii="Times New Roman" w:hAnsi="Times New Roman" w:cs="Times New Roman"/>
          <w:b/>
          <w:sz w:val="24"/>
          <w:szCs w:val="24"/>
        </w:rPr>
      </w:pPr>
      <w:r w:rsidRPr="00682C34">
        <w:rPr>
          <w:rFonts w:ascii="Times New Roman" w:hAnsi="Times New Roman" w:cs="Times New Roman"/>
          <w:b/>
          <w:sz w:val="24"/>
          <w:szCs w:val="24"/>
        </w:rPr>
        <w:t>РЕШИЛО:</w:t>
      </w:r>
    </w:p>
    <w:p w:rsidR="00682C34" w:rsidRPr="00682C34" w:rsidRDefault="00682C34" w:rsidP="00682C34">
      <w:pPr>
        <w:ind w:right="-1276"/>
        <w:rPr>
          <w:rFonts w:ascii="Times New Roman" w:hAnsi="Times New Roman" w:cs="Times New Roman"/>
          <w:sz w:val="24"/>
          <w:szCs w:val="24"/>
        </w:rPr>
      </w:pPr>
      <w:r w:rsidRPr="00682C34">
        <w:rPr>
          <w:rFonts w:ascii="Times New Roman" w:hAnsi="Times New Roman" w:cs="Times New Roman"/>
          <w:sz w:val="24"/>
          <w:szCs w:val="24"/>
        </w:rPr>
        <w:t>1.Утвердить отчет главы администрации Калманского района о  результатах своей деятельности и деятельности администрации района за 2015 год  (прилагается).</w:t>
      </w:r>
    </w:p>
    <w:p w:rsidR="00682C34" w:rsidRPr="00682C34" w:rsidRDefault="00682C34" w:rsidP="00682C34">
      <w:pPr>
        <w:rPr>
          <w:rFonts w:ascii="Times New Roman" w:hAnsi="Times New Roman" w:cs="Times New Roman"/>
          <w:sz w:val="24"/>
          <w:szCs w:val="24"/>
        </w:rPr>
      </w:pPr>
    </w:p>
    <w:p w:rsidR="00682C34" w:rsidRPr="00682C34" w:rsidRDefault="00682C34" w:rsidP="00682C34">
      <w:pPr>
        <w:rPr>
          <w:rFonts w:ascii="Times New Roman" w:hAnsi="Times New Roman" w:cs="Times New Roman"/>
          <w:sz w:val="24"/>
          <w:szCs w:val="24"/>
        </w:rPr>
      </w:pPr>
      <w:r w:rsidRPr="00682C34">
        <w:rPr>
          <w:rFonts w:ascii="Times New Roman" w:hAnsi="Times New Roman" w:cs="Times New Roman"/>
          <w:sz w:val="24"/>
          <w:szCs w:val="24"/>
        </w:rPr>
        <w:t xml:space="preserve">Глава района                                                                                       </w:t>
      </w:r>
      <w:r>
        <w:rPr>
          <w:rFonts w:ascii="Times New Roman" w:hAnsi="Times New Roman" w:cs="Times New Roman"/>
          <w:sz w:val="24"/>
          <w:szCs w:val="24"/>
        </w:rPr>
        <w:tab/>
      </w:r>
      <w:r>
        <w:rPr>
          <w:rFonts w:ascii="Times New Roman" w:hAnsi="Times New Roman" w:cs="Times New Roman"/>
          <w:sz w:val="24"/>
          <w:szCs w:val="24"/>
        </w:rPr>
        <w:tab/>
      </w:r>
      <w:r w:rsidRPr="00682C34">
        <w:rPr>
          <w:rFonts w:ascii="Times New Roman" w:hAnsi="Times New Roman" w:cs="Times New Roman"/>
          <w:sz w:val="24"/>
          <w:szCs w:val="24"/>
        </w:rPr>
        <w:t xml:space="preserve">А.А. </w:t>
      </w:r>
      <w:proofErr w:type="spellStart"/>
      <w:r w:rsidRPr="00682C34">
        <w:rPr>
          <w:rFonts w:ascii="Times New Roman" w:hAnsi="Times New Roman" w:cs="Times New Roman"/>
          <w:sz w:val="24"/>
          <w:szCs w:val="24"/>
        </w:rPr>
        <w:t>Вундер</w:t>
      </w:r>
      <w:proofErr w:type="spellEnd"/>
    </w:p>
    <w:p w:rsidR="00682C34" w:rsidRDefault="00682C34" w:rsidP="00682C34">
      <w:pPr>
        <w:rPr>
          <w:sz w:val="28"/>
        </w:rPr>
      </w:pPr>
    </w:p>
    <w:p w:rsidR="00682C34" w:rsidRDefault="00682C34" w:rsidP="00682C34">
      <w:pPr>
        <w:rPr>
          <w:sz w:val="28"/>
        </w:rPr>
      </w:pPr>
    </w:p>
    <w:p w:rsidR="00682C34" w:rsidRDefault="00682C34" w:rsidP="00682C34">
      <w:pPr>
        <w:rPr>
          <w:sz w:val="28"/>
        </w:rPr>
      </w:pPr>
    </w:p>
    <w:p w:rsidR="00682C34" w:rsidRDefault="00682C34" w:rsidP="00682C34">
      <w:pPr>
        <w:rPr>
          <w:sz w:val="28"/>
        </w:rPr>
      </w:pPr>
    </w:p>
    <w:p w:rsidR="00682C34" w:rsidRDefault="00682C34" w:rsidP="00682C34">
      <w:pPr>
        <w:rPr>
          <w:sz w:val="28"/>
        </w:rPr>
      </w:pPr>
    </w:p>
    <w:p w:rsidR="00682C34" w:rsidRDefault="00682C34" w:rsidP="00682C34">
      <w:pPr>
        <w:pStyle w:val="a8"/>
      </w:pPr>
    </w:p>
    <w:p w:rsidR="00682C34" w:rsidRDefault="00682C34" w:rsidP="00682C34">
      <w:pPr>
        <w:pStyle w:val="a8"/>
        <w:jc w:val="right"/>
      </w:pPr>
      <w:r>
        <w:t xml:space="preserve">Приложение </w:t>
      </w:r>
      <w:proofErr w:type="gramStart"/>
      <w:r>
        <w:t>к</w:t>
      </w:r>
      <w:proofErr w:type="gramEnd"/>
      <w:r>
        <w:t xml:space="preserve"> </w:t>
      </w:r>
    </w:p>
    <w:p w:rsidR="00682C34" w:rsidRDefault="00682C34" w:rsidP="00682C34">
      <w:pPr>
        <w:pStyle w:val="a8"/>
        <w:jc w:val="right"/>
      </w:pPr>
      <w:r>
        <w:t>решению районного Собрания депутатов</w:t>
      </w:r>
    </w:p>
    <w:p w:rsidR="00682C34" w:rsidRDefault="00682C34" w:rsidP="00682C34">
      <w:pPr>
        <w:pStyle w:val="a8"/>
        <w:jc w:val="right"/>
      </w:pPr>
      <w:r>
        <w:t>от  18 МАЯ 2016 Г. №  33</w:t>
      </w:r>
    </w:p>
    <w:p w:rsidR="00682C34" w:rsidRDefault="00682C34" w:rsidP="00682C34">
      <w:pPr>
        <w:pStyle w:val="a8"/>
        <w:rPr>
          <w:szCs w:val="28"/>
        </w:rPr>
      </w:pPr>
    </w:p>
    <w:p w:rsidR="00682C34" w:rsidRDefault="00682C34" w:rsidP="00682C34">
      <w:pPr>
        <w:pStyle w:val="a8"/>
        <w:rPr>
          <w:szCs w:val="28"/>
        </w:rPr>
      </w:pPr>
    </w:p>
    <w:p w:rsidR="00682C34" w:rsidRDefault="00682C34" w:rsidP="00682C34">
      <w:pPr>
        <w:pStyle w:val="a8"/>
        <w:rPr>
          <w:szCs w:val="28"/>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r>
        <w:rPr>
          <w:sz w:val="40"/>
          <w:szCs w:val="40"/>
        </w:rPr>
        <w:t>Отчет</w:t>
      </w:r>
    </w:p>
    <w:p w:rsidR="00682C34" w:rsidRDefault="00682C34" w:rsidP="00682C34">
      <w:pPr>
        <w:pStyle w:val="a8"/>
        <w:rPr>
          <w:sz w:val="40"/>
          <w:szCs w:val="40"/>
        </w:rPr>
      </w:pPr>
      <w:r>
        <w:rPr>
          <w:sz w:val="40"/>
          <w:szCs w:val="40"/>
        </w:rPr>
        <w:t xml:space="preserve"> главы администрации Калманского района о результатах своей деятельности и деятельности администрации района за 2015 год</w:t>
      </w: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682C34" w:rsidRDefault="00682C34" w:rsidP="00682C34">
      <w:pPr>
        <w:pStyle w:val="a8"/>
        <w:rPr>
          <w:sz w:val="40"/>
          <w:szCs w:val="40"/>
        </w:rPr>
      </w:pPr>
    </w:p>
    <w:p w:rsidR="000E29D6" w:rsidRPr="00885E7D" w:rsidRDefault="000E29D6" w:rsidP="000E29D6">
      <w:pPr>
        <w:spacing w:before="100" w:beforeAutospacing="1" w:after="100" w:afterAutospacing="1" w:line="240" w:lineRule="auto"/>
        <w:jc w:val="center"/>
        <w:rPr>
          <w:rFonts w:ascii="Times New Roman" w:eastAsia="Times New Roman" w:hAnsi="Times New Roman" w:cs="Times New Roman"/>
          <w:b/>
          <w:bCs/>
          <w:sz w:val="27"/>
          <w:szCs w:val="27"/>
        </w:rPr>
      </w:pPr>
      <w:r w:rsidRPr="00885E7D">
        <w:rPr>
          <w:rFonts w:ascii="Times New Roman" w:eastAsia="Times New Roman" w:hAnsi="Times New Roman" w:cs="Times New Roman"/>
          <w:b/>
          <w:bCs/>
          <w:sz w:val="27"/>
          <w:szCs w:val="27"/>
        </w:rPr>
        <w:lastRenderedPageBreak/>
        <w:t>Уважаемые депутаты, приглашенные!</w:t>
      </w:r>
    </w:p>
    <w:p w:rsidR="000E29D6" w:rsidRDefault="000E29D6" w:rsidP="00A50C0D">
      <w:pPr>
        <w:spacing w:before="100" w:beforeAutospacing="1" w:after="100" w:afterAutospacing="1" w:line="240" w:lineRule="auto"/>
        <w:jc w:val="both"/>
        <w:rPr>
          <w:rFonts w:ascii="Times New Roman" w:eastAsia="Times New Roman" w:hAnsi="Times New Roman" w:cs="Times New Roman"/>
          <w:sz w:val="24"/>
          <w:szCs w:val="24"/>
        </w:rPr>
      </w:pPr>
      <w:r w:rsidRPr="007252E6">
        <w:rPr>
          <w:rFonts w:ascii="Times New Roman" w:eastAsia="Times New Roman" w:hAnsi="Times New Roman" w:cs="Times New Roman"/>
          <w:sz w:val="24"/>
          <w:szCs w:val="24"/>
        </w:rPr>
        <w:t xml:space="preserve">         В соответствии с  Уставом Калманского муниципального района и Федеральным Законом № ФЗ-131 «Об общих принципах организации местного самоуправления в Российской Федерации» представляю Вашему вниманию отчет о  деятельности администрации Калманского муниципального района за предыдущий год.</w:t>
      </w:r>
      <w:r w:rsidRPr="007252E6">
        <w:rPr>
          <w:rFonts w:ascii="Times New Roman" w:eastAsia="Times New Roman" w:hAnsi="Times New Roman" w:cs="Times New Roman"/>
          <w:sz w:val="24"/>
          <w:szCs w:val="24"/>
        </w:rPr>
        <w:br/>
        <w:t xml:space="preserve">         Сегодня нам предстоит подвести итоги прошедшего 2015 года, оценить ту работу, которая была проделана нами для улучшения жизни в нашем районе, а также поговорить о наших общих планах на будущее. Совместными усилиями нам удалось достичь определенных результатов, и администрация района признательна всем, кто помогал осуществлению поставленных задач. Все достигнутые итоги социально- экономического развития являются оценкой работы и совместных усилий со стороны администрации района, депутатского корпуса, органов местного самоуправления поселений, трудовых коллективов предприятий, учреждений и организаций, представителей малого и среднего бизнеса</w:t>
      </w:r>
      <w:r w:rsidR="00D25AB1" w:rsidRPr="007252E6">
        <w:rPr>
          <w:rFonts w:ascii="Times New Roman" w:eastAsia="Times New Roman" w:hAnsi="Times New Roman" w:cs="Times New Roman"/>
          <w:sz w:val="24"/>
          <w:szCs w:val="24"/>
        </w:rPr>
        <w:t xml:space="preserve"> и всех без исключения жителей к</w:t>
      </w:r>
      <w:r w:rsidRPr="007252E6">
        <w:rPr>
          <w:rFonts w:ascii="Times New Roman" w:eastAsia="Times New Roman" w:hAnsi="Times New Roman" w:cs="Times New Roman"/>
          <w:sz w:val="24"/>
          <w:szCs w:val="24"/>
        </w:rPr>
        <w:t>алманской земли.</w:t>
      </w:r>
      <w:r w:rsidRPr="007252E6">
        <w:rPr>
          <w:rFonts w:ascii="Times New Roman" w:eastAsia="Times New Roman" w:hAnsi="Times New Roman" w:cs="Times New Roman"/>
          <w:sz w:val="24"/>
          <w:szCs w:val="24"/>
        </w:rPr>
        <w:br/>
        <w:t xml:space="preserve">         Сегодня в своём докладе мне хотелось бы охарактеризовать главные достижения и основные идеи на будущее. Итак, обо всём по порядку. В течение всего 2015 года администрация района направляла свои усилия на реализацию региональных и муниципальных программ на условиях софинансирования, решение вопросов жизнеобеспечения населения, развитие социальной инфраструктуры района, благоустройство.</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sz w:val="24"/>
          <w:szCs w:val="24"/>
        </w:rPr>
        <w:t xml:space="preserve">Сегодня в своём докладе мне хотелось бы охарактеризовать главные достижения и основные идеи на будущее. Итак, обо всём по порядку. В течение всего 2015 года администрация района направляла свои усилия на реализацию региональных и муниципальных программ на условиях </w:t>
      </w:r>
      <w:proofErr w:type="spellStart"/>
      <w:r w:rsidRPr="00364947">
        <w:rPr>
          <w:rFonts w:ascii="Times New Roman" w:eastAsia="Times New Roman" w:hAnsi="Times New Roman" w:cs="Times New Roman"/>
          <w:sz w:val="24"/>
          <w:szCs w:val="24"/>
        </w:rPr>
        <w:t>софинансирования</w:t>
      </w:r>
      <w:proofErr w:type="spellEnd"/>
      <w:r w:rsidRPr="00364947">
        <w:rPr>
          <w:rFonts w:ascii="Times New Roman" w:eastAsia="Times New Roman" w:hAnsi="Times New Roman" w:cs="Times New Roman"/>
          <w:sz w:val="24"/>
          <w:szCs w:val="24"/>
        </w:rPr>
        <w:t xml:space="preserve">, решение вопросов жизнеобеспечения населения, развитие социальной инфраструктуры района, благоустройство.  </w:t>
      </w:r>
    </w:p>
    <w:p w:rsidR="00364947" w:rsidRPr="00364947" w:rsidRDefault="00364947" w:rsidP="00364947">
      <w:pPr>
        <w:spacing w:before="100" w:beforeAutospacing="1" w:after="100" w:afterAutospacing="1" w:line="240" w:lineRule="auto"/>
        <w:jc w:val="center"/>
        <w:rPr>
          <w:rFonts w:ascii="Times New Roman" w:eastAsia="Times New Roman" w:hAnsi="Times New Roman" w:cs="Times New Roman"/>
          <w:b/>
          <w:bCs/>
          <w:sz w:val="24"/>
          <w:szCs w:val="24"/>
        </w:rPr>
      </w:pPr>
      <w:r w:rsidRPr="00364947">
        <w:rPr>
          <w:rFonts w:ascii="Times New Roman" w:eastAsia="Times New Roman" w:hAnsi="Times New Roman" w:cs="Times New Roman"/>
          <w:b/>
          <w:bCs/>
          <w:sz w:val="24"/>
          <w:szCs w:val="24"/>
        </w:rPr>
        <w:t>В бюджетном процессе</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bCs/>
          <w:sz w:val="24"/>
          <w:szCs w:val="24"/>
        </w:rPr>
        <w:t xml:space="preserve">       Главным инструментом проведения в 2015 году социальной, финансовой и  инвестиционной политики на территории муниципального образования является бюджет района.</w:t>
      </w:r>
      <w:r w:rsidRPr="00364947">
        <w:rPr>
          <w:rFonts w:ascii="Times New Roman" w:eastAsia="Times New Roman" w:hAnsi="Times New Roman" w:cs="Times New Roman"/>
          <w:b/>
          <w:bCs/>
          <w:sz w:val="24"/>
          <w:szCs w:val="24"/>
        </w:rPr>
        <w:t xml:space="preserve"> </w:t>
      </w:r>
      <w:r w:rsidRPr="00364947">
        <w:rPr>
          <w:rFonts w:ascii="Times New Roman" w:eastAsia="Times New Roman" w:hAnsi="Times New Roman" w:cs="Times New Roman"/>
          <w:sz w:val="24"/>
          <w:szCs w:val="24"/>
        </w:rPr>
        <w:t>Деятельность администрации в 2015 году в области бюджетной политики была построена в соответствии со следующими целями:</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sz w:val="24"/>
          <w:szCs w:val="24"/>
        </w:rPr>
        <w:t xml:space="preserve">   - содействие развитию экономического и социального потенциала Калманского района, включая поддержку важных для района отраслей экономики;</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sz w:val="24"/>
          <w:szCs w:val="24"/>
        </w:rPr>
        <w:t xml:space="preserve">   - финансовое обеспечение муниципальных услуг, повышение эффективности бюджетных расходов и качества финансового управления;</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sz w:val="24"/>
          <w:szCs w:val="24"/>
        </w:rPr>
        <w:t xml:space="preserve">   - совершенствование механизмов оказания финансовой помощи поселениям Калманского района в целях обеспечения сбалансированности местных бюджетов.</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sz w:val="24"/>
          <w:szCs w:val="24"/>
        </w:rPr>
        <w:t xml:space="preserve">       Исполнение бюджета Калманского района осуществлялось в соответствии с действующим налоговым и бюджетным законодательством, положением о бюджетном устройстве, бюджетном процессе и финансовом контроле в муниципальном образовании Калманский район.</w:t>
      </w:r>
      <w:r w:rsidRPr="00364947">
        <w:rPr>
          <w:rFonts w:ascii="Times New Roman" w:eastAsia="Times New Roman" w:hAnsi="Times New Roman" w:cs="Times New Roman"/>
          <w:sz w:val="24"/>
          <w:szCs w:val="24"/>
        </w:rPr>
        <w:br/>
        <w:t xml:space="preserve">        Ежедневный мониторинг налоговых и неналоговых поступлений бюджета района, позволил своевременно реагировать на снижение поступлений в течение года и принимать эффективные меры по мобилизации доходов в бюджет. В течение года неоднократно </w:t>
      </w:r>
      <w:r w:rsidRPr="00364947">
        <w:rPr>
          <w:rFonts w:ascii="Times New Roman" w:eastAsia="Times New Roman" w:hAnsi="Times New Roman" w:cs="Times New Roman"/>
          <w:sz w:val="24"/>
          <w:szCs w:val="24"/>
        </w:rPr>
        <w:lastRenderedPageBreak/>
        <w:t>возникала необходимость корректировки бюджетов муниципальных образований. Все необходимые материалы и расчеты предоставлялись своевременно.</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sz w:val="24"/>
          <w:szCs w:val="24"/>
        </w:rPr>
        <w:t xml:space="preserve">       </w:t>
      </w:r>
      <w:proofErr w:type="gramStart"/>
      <w:r w:rsidRPr="00364947">
        <w:rPr>
          <w:rFonts w:ascii="Times New Roman" w:eastAsia="Times New Roman" w:hAnsi="Times New Roman" w:cs="Times New Roman"/>
          <w:sz w:val="24"/>
          <w:szCs w:val="24"/>
        </w:rPr>
        <w:t xml:space="preserve">За 2015 год </w:t>
      </w:r>
      <w:r w:rsidRPr="00364947">
        <w:rPr>
          <w:rFonts w:ascii="Times New Roman" w:eastAsia="Times New Roman" w:hAnsi="Times New Roman" w:cs="Times New Roman"/>
          <w:b/>
          <w:bCs/>
          <w:sz w:val="24"/>
          <w:szCs w:val="24"/>
        </w:rPr>
        <w:t xml:space="preserve">доходная часть </w:t>
      </w:r>
      <w:r w:rsidRPr="00364947">
        <w:rPr>
          <w:rFonts w:ascii="Times New Roman" w:eastAsia="Times New Roman" w:hAnsi="Times New Roman" w:cs="Times New Roman"/>
          <w:sz w:val="24"/>
          <w:szCs w:val="24"/>
        </w:rPr>
        <w:t>консолидированного бюджета Калманского района исполнена в сумме 225млн. 593тыс. 700 рублей, что ниже уровня прошлого года на 3млн. 244 тыс. 700 рублей или 2 %. По итогам года увеличен бюджет в целом со 187 млн. 161 тыс. рублей до 223 млн. 327 тыс. рублей, в т.ч. за счет межбюджетных трансфертов в сумме 31 млн. 286</w:t>
      </w:r>
      <w:proofErr w:type="gramEnd"/>
      <w:r w:rsidRPr="00364947">
        <w:rPr>
          <w:rFonts w:ascii="Times New Roman" w:eastAsia="Times New Roman" w:hAnsi="Times New Roman" w:cs="Times New Roman"/>
          <w:sz w:val="24"/>
          <w:szCs w:val="24"/>
        </w:rPr>
        <w:t xml:space="preserve"> тыс. рублей.</w:t>
      </w:r>
      <w:r w:rsidRPr="00364947">
        <w:rPr>
          <w:rFonts w:ascii="Times New Roman" w:eastAsia="Times New Roman" w:hAnsi="Times New Roman" w:cs="Times New Roman"/>
          <w:sz w:val="24"/>
          <w:szCs w:val="24"/>
        </w:rPr>
        <w:br/>
        <w:t xml:space="preserve">        Доля налоговых и неналоговых доходов в общем объеме доходов составляет 34%. Годовой план по налоговым и неналоговым доходам бюджета района составляет 73млн. 923  тыс. руб., фактически поступило сре</w:t>
      </w:r>
      <w:proofErr w:type="gramStart"/>
      <w:r w:rsidRPr="00364947">
        <w:rPr>
          <w:rFonts w:ascii="Times New Roman" w:eastAsia="Times New Roman" w:hAnsi="Times New Roman" w:cs="Times New Roman"/>
          <w:sz w:val="24"/>
          <w:szCs w:val="24"/>
        </w:rPr>
        <w:t>дств в б</w:t>
      </w:r>
      <w:proofErr w:type="gramEnd"/>
      <w:r w:rsidRPr="00364947">
        <w:rPr>
          <w:rFonts w:ascii="Times New Roman" w:eastAsia="Times New Roman" w:hAnsi="Times New Roman" w:cs="Times New Roman"/>
          <w:sz w:val="24"/>
          <w:szCs w:val="24"/>
        </w:rPr>
        <w:t>юджет района 76 млн. 570 тыс. руб. Выполнение составляет 104%.</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b/>
          <w:bCs/>
          <w:sz w:val="24"/>
          <w:szCs w:val="24"/>
        </w:rPr>
        <w:t xml:space="preserve">Безвозмездные поступления </w:t>
      </w:r>
      <w:r w:rsidRPr="00364947">
        <w:rPr>
          <w:rFonts w:ascii="Times New Roman" w:eastAsia="Times New Roman" w:hAnsi="Times New Roman" w:cs="Times New Roman"/>
          <w:sz w:val="24"/>
          <w:szCs w:val="24"/>
        </w:rPr>
        <w:t>из краевого бюджета в консолидированном бюджете района составили 149 млн. 515 тыс. рублей или 66% всех доходов при плане 149 млн.896 тыс. рублей. В сравнении с 2014 годом безвозмездные поступления уменьшились на 10млн. 484 тыс. рублей или 7%.</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bCs/>
          <w:sz w:val="24"/>
          <w:szCs w:val="24"/>
        </w:rPr>
      </w:pPr>
      <w:r w:rsidRPr="00364947">
        <w:rPr>
          <w:rFonts w:ascii="Times New Roman" w:eastAsia="Times New Roman" w:hAnsi="Times New Roman" w:cs="Times New Roman"/>
          <w:bCs/>
          <w:sz w:val="24"/>
          <w:szCs w:val="24"/>
        </w:rPr>
        <w:t>Собственные доходы бюджета в целом складываются из налоговых и неналоговых доходов и составляют 76млн. 570тыс. 300 рублей</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b/>
          <w:bCs/>
          <w:sz w:val="24"/>
          <w:szCs w:val="24"/>
        </w:rPr>
        <w:t xml:space="preserve">Налоговых доходов поступило </w:t>
      </w:r>
      <w:r w:rsidRPr="00364947">
        <w:rPr>
          <w:rFonts w:ascii="Times New Roman" w:eastAsia="Times New Roman" w:hAnsi="Times New Roman" w:cs="Times New Roman"/>
          <w:sz w:val="24"/>
          <w:szCs w:val="24"/>
        </w:rPr>
        <w:t>52млн. 533тыс. 700 рублей при плане 50 млн. 922 тыс. 800 рублей. Выполнение составляет 103% или 112 % к уровню 2014 года. Поступление налоговых платежей по сравнению с 2014 годом увеличилось на 5млн. 514 тыс. рублей.</w:t>
      </w:r>
      <w:r w:rsidRPr="00364947">
        <w:rPr>
          <w:rFonts w:ascii="Times New Roman" w:eastAsia="Times New Roman" w:hAnsi="Times New Roman" w:cs="Times New Roman"/>
          <w:sz w:val="24"/>
          <w:szCs w:val="24"/>
        </w:rPr>
        <w:br/>
        <w:t xml:space="preserve">      </w:t>
      </w:r>
      <w:proofErr w:type="gramStart"/>
      <w:r w:rsidRPr="00364947">
        <w:rPr>
          <w:rFonts w:ascii="Times New Roman" w:eastAsia="Times New Roman" w:hAnsi="Times New Roman" w:cs="Times New Roman"/>
          <w:b/>
          <w:bCs/>
          <w:i/>
          <w:sz w:val="24"/>
          <w:szCs w:val="24"/>
        </w:rPr>
        <w:t>Н</w:t>
      </w:r>
      <w:r w:rsidRPr="00364947">
        <w:rPr>
          <w:rFonts w:ascii="Times New Roman" w:eastAsia="Times New Roman" w:hAnsi="Times New Roman" w:cs="Times New Roman"/>
          <w:b/>
          <w:i/>
          <w:sz w:val="24"/>
          <w:szCs w:val="24"/>
        </w:rPr>
        <w:t>алог на доходы физических лиц</w:t>
      </w:r>
      <w:r w:rsidRPr="00364947">
        <w:rPr>
          <w:rFonts w:ascii="Times New Roman" w:eastAsia="Times New Roman" w:hAnsi="Times New Roman" w:cs="Times New Roman"/>
          <w:sz w:val="24"/>
          <w:szCs w:val="24"/>
        </w:rPr>
        <w:t xml:space="preserve"> поступило 35млн. 205тыс 100 рублей, при плане 34млн. 350 тыс. 800 рублей или 102%, что выше уровня 2014 года на 2 млн. 007 тыс. 100 рублей, за счет погашения в 2015 г. задолженности по налогу на доходы физических лиц крупными предприятиями такими как  «КГБУЗ Калманская ЦРБ», «ЗАО Кубанка»;</w:t>
      </w:r>
      <w:proofErr w:type="gramEnd"/>
      <w:r w:rsidRPr="00364947">
        <w:rPr>
          <w:rFonts w:ascii="Times New Roman" w:eastAsia="Times New Roman" w:hAnsi="Times New Roman" w:cs="Times New Roman"/>
          <w:sz w:val="24"/>
          <w:szCs w:val="24"/>
        </w:rPr>
        <w:br/>
        <w:t xml:space="preserve">       -  </w:t>
      </w:r>
      <w:r w:rsidRPr="00364947">
        <w:rPr>
          <w:rFonts w:ascii="Times New Roman" w:eastAsia="Times New Roman" w:hAnsi="Times New Roman" w:cs="Times New Roman"/>
          <w:b/>
          <w:i/>
          <w:sz w:val="24"/>
          <w:szCs w:val="24"/>
        </w:rPr>
        <w:t>Доходы от уплаты акцизов на нефтепродукты</w:t>
      </w:r>
      <w:r w:rsidRPr="00364947">
        <w:rPr>
          <w:rFonts w:ascii="Times New Roman" w:eastAsia="Times New Roman" w:hAnsi="Times New Roman" w:cs="Times New Roman"/>
          <w:sz w:val="24"/>
          <w:szCs w:val="24"/>
        </w:rPr>
        <w:t xml:space="preserve"> поступило 6млн. 453тыс. 300 рублей при плане 6 млн. рублей или 108%, что выше уровня 2014 года на 2млн. 559 тыс. 200 рублей администратором данного вида дохода является УФК по Алтайскому краю;</w:t>
      </w:r>
      <w:r w:rsidRPr="00364947">
        <w:rPr>
          <w:rFonts w:ascii="Times New Roman" w:eastAsia="Times New Roman" w:hAnsi="Times New Roman" w:cs="Times New Roman"/>
          <w:sz w:val="24"/>
          <w:szCs w:val="24"/>
        </w:rPr>
        <w:br/>
        <w:t xml:space="preserve">      </w:t>
      </w:r>
      <w:r w:rsidRPr="00364947">
        <w:rPr>
          <w:rFonts w:ascii="Times New Roman" w:eastAsia="Times New Roman" w:hAnsi="Times New Roman" w:cs="Times New Roman"/>
          <w:i/>
          <w:sz w:val="24"/>
          <w:szCs w:val="24"/>
        </w:rPr>
        <w:t xml:space="preserve">- </w:t>
      </w:r>
      <w:r w:rsidRPr="00364947">
        <w:rPr>
          <w:rFonts w:ascii="Times New Roman" w:eastAsia="Times New Roman" w:hAnsi="Times New Roman" w:cs="Times New Roman"/>
          <w:b/>
          <w:i/>
          <w:sz w:val="24"/>
          <w:szCs w:val="24"/>
        </w:rPr>
        <w:t>Налоги на совокупный доход</w:t>
      </w:r>
      <w:r w:rsidRPr="00364947">
        <w:rPr>
          <w:rFonts w:ascii="Times New Roman" w:eastAsia="Times New Roman" w:hAnsi="Times New Roman" w:cs="Times New Roman"/>
          <w:sz w:val="24"/>
          <w:szCs w:val="24"/>
        </w:rPr>
        <w:t xml:space="preserve"> поступило 4млн. 703 тыс. 200 рублей при плане 4 млн. 582 тыс. рублей или 103%, и что выше уровня прошлого года на 650 тыс. 300 рублей, повысилось поступление по единому налогу на вмененный доход открыто новое предприятие «ООО Сентябрь» - это аптека;</w:t>
      </w:r>
      <w:r w:rsidRPr="00364947">
        <w:rPr>
          <w:rFonts w:ascii="Times New Roman" w:eastAsia="Times New Roman" w:hAnsi="Times New Roman" w:cs="Times New Roman"/>
          <w:sz w:val="24"/>
          <w:szCs w:val="24"/>
        </w:rPr>
        <w:br/>
        <w:t xml:space="preserve">      - </w:t>
      </w:r>
      <w:r w:rsidRPr="00364947">
        <w:rPr>
          <w:rFonts w:ascii="Times New Roman" w:eastAsia="Times New Roman" w:hAnsi="Times New Roman" w:cs="Times New Roman"/>
          <w:b/>
          <w:i/>
          <w:sz w:val="24"/>
          <w:szCs w:val="24"/>
        </w:rPr>
        <w:t>Государственная пошлина</w:t>
      </w:r>
      <w:r w:rsidRPr="00364947">
        <w:rPr>
          <w:rFonts w:ascii="Times New Roman" w:eastAsia="Times New Roman" w:hAnsi="Times New Roman" w:cs="Times New Roman"/>
          <w:sz w:val="24"/>
          <w:szCs w:val="24"/>
        </w:rPr>
        <w:t xml:space="preserve"> поступило 1млн. 534тыс. 600 рублей при плане 1млн. 450 тыс. рублей или 106%, что так же выше уровня 2014 года на 326 тыс. 800 рублей;</w:t>
      </w:r>
      <w:r w:rsidRPr="00364947">
        <w:rPr>
          <w:rFonts w:ascii="Times New Roman" w:eastAsia="Times New Roman" w:hAnsi="Times New Roman" w:cs="Times New Roman"/>
          <w:sz w:val="24"/>
          <w:szCs w:val="24"/>
        </w:rPr>
        <w:br/>
        <w:t xml:space="preserve">      - </w:t>
      </w:r>
      <w:r w:rsidRPr="00364947">
        <w:rPr>
          <w:rFonts w:ascii="Times New Roman" w:eastAsia="Times New Roman" w:hAnsi="Times New Roman" w:cs="Times New Roman"/>
          <w:b/>
          <w:i/>
          <w:sz w:val="24"/>
          <w:szCs w:val="24"/>
        </w:rPr>
        <w:t>Налоги на имущество</w:t>
      </w:r>
      <w:r w:rsidRPr="00364947">
        <w:rPr>
          <w:rFonts w:ascii="Times New Roman" w:eastAsia="Times New Roman" w:hAnsi="Times New Roman" w:cs="Times New Roman"/>
          <w:sz w:val="24"/>
          <w:szCs w:val="24"/>
        </w:rPr>
        <w:t xml:space="preserve"> в 2015 г. поступило 4 млн.636 тыс. 600 рублей при плане 4млн. 540 тыс. рублей или 102%.</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sz w:val="24"/>
          <w:szCs w:val="24"/>
        </w:rPr>
        <w:t>К неналоговым доходам относятся:</w:t>
      </w:r>
      <w:r w:rsidRPr="00364947">
        <w:rPr>
          <w:rFonts w:ascii="Times New Roman" w:eastAsia="Times New Roman" w:hAnsi="Times New Roman" w:cs="Times New Roman"/>
          <w:sz w:val="24"/>
          <w:szCs w:val="24"/>
        </w:rPr>
        <w:br/>
        <w:t xml:space="preserve">      - </w:t>
      </w:r>
      <w:proofErr w:type="gramStart"/>
      <w:r w:rsidRPr="00364947">
        <w:rPr>
          <w:rFonts w:ascii="Times New Roman" w:eastAsia="Times New Roman" w:hAnsi="Times New Roman" w:cs="Times New Roman"/>
          <w:b/>
          <w:i/>
          <w:sz w:val="24"/>
          <w:szCs w:val="24"/>
        </w:rPr>
        <w:t>Доходы от использования муниципального имущества</w:t>
      </w:r>
      <w:r w:rsidRPr="00364947">
        <w:rPr>
          <w:rFonts w:ascii="Times New Roman" w:eastAsia="Times New Roman" w:hAnsi="Times New Roman" w:cs="Times New Roman"/>
          <w:sz w:val="24"/>
          <w:szCs w:val="24"/>
        </w:rPr>
        <w:t xml:space="preserve"> поступило 20 млн. 965тыс. 400 рублей при плане 20млн. 227 тыс. 800 рублей выполнение составило 104%, что выше уровня 2014 года на 3 млн. 143 тыс. 200 рублей, повышение произошло по причине погашения в 2015 году задолженности по аренде земли за предыдущие годы от ООО «Ярцево», К/х «Березовая роща», ЗАО «</w:t>
      </w:r>
      <w:proofErr w:type="spellStart"/>
      <w:r w:rsidRPr="00364947">
        <w:rPr>
          <w:rFonts w:ascii="Times New Roman" w:eastAsia="Times New Roman" w:hAnsi="Times New Roman" w:cs="Times New Roman"/>
          <w:sz w:val="24"/>
          <w:szCs w:val="24"/>
        </w:rPr>
        <w:t>Агровитсад</w:t>
      </w:r>
      <w:proofErr w:type="spellEnd"/>
      <w:r w:rsidRPr="00364947">
        <w:rPr>
          <w:rFonts w:ascii="Times New Roman" w:eastAsia="Times New Roman" w:hAnsi="Times New Roman" w:cs="Times New Roman"/>
          <w:sz w:val="24"/>
          <w:szCs w:val="24"/>
        </w:rPr>
        <w:t>» К/</w:t>
      </w:r>
      <w:proofErr w:type="spellStart"/>
      <w:r w:rsidRPr="00364947">
        <w:rPr>
          <w:rFonts w:ascii="Times New Roman" w:eastAsia="Times New Roman" w:hAnsi="Times New Roman" w:cs="Times New Roman"/>
          <w:sz w:val="24"/>
          <w:szCs w:val="24"/>
        </w:rPr>
        <w:t>х</w:t>
      </w:r>
      <w:proofErr w:type="spellEnd"/>
      <w:r w:rsidRPr="00364947">
        <w:rPr>
          <w:rFonts w:ascii="Times New Roman" w:eastAsia="Times New Roman" w:hAnsi="Times New Roman" w:cs="Times New Roman"/>
          <w:sz w:val="24"/>
          <w:szCs w:val="24"/>
        </w:rPr>
        <w:t xml:space="preserve"> «Эдельвейс</w:t>
      </w:r>
      <w:proofErr w:type="gramEnd"/>
      <w:r w:rsidRPr="00364947">
        <w:rPr>
          <w:rFonts w:ascii="Times New Roman" w:eastAsia="Times New Roman" w:hAnsi="Times New Roman" w:cs="Times New Roman"/>
          <w:sz w:val="24"/>
          <w:szCs w:val="24"/>
        </w:rPr>
        <w:t>», К/</w:t>
      </w:r>
      <w:proofErr w:type="spellStart"/>
      <w:r w:rsidRPr="00364947">
        <w:rPr>
          <w:rFonts w:ascii="Times New Roman" w:eastAsia="Times New Roman" w:hAnsi="Times New Roman" w:cs="Times New Roman"/>
          <w:sz w:val="24"/>
          <w:szCs w:val="24"/>
        </w:rPr>
        <w:t>х</w:t>
      </w:r>
      <w:proofErr w:type="spellEnd"/>
      <w:r w:rsidRPr="00364947">
        <w:rPr>
          <w:rFonts w:ascii="Times New Roman" w:eastAsia="Times New Roman" w:hAnsi="Times New Roman" w:cs="Times New Roman"/>
          <w:sz w:val="24"/>
          <w:szCs w:val="24"/>
        </w:rPr>
        <w:t xml:space="preserve"> «</w:t>
      </w:r>
      <w:proofErr w:type="spellStart"/>
      <w:r w:rsidRPr="00364947">
        <w:rPr>
          <w:rFonts w:ascii="Times New Roman" w:eastAsia="Times New Roman" w:hAnsi="Times New Roman" w:cs="Times New Roman"/>
          <w:sz w:val="24"/>
          <w:szCs w:val="24"/>
        </w:rPr>
        <w:t>Ритон</w:t>
      </w:r>
      <w:proofErr w:type="spellEnd"/>
      <w:r w:rsidRPr="00364947">
        <w:rPr>
          <w:rFonts w:ascii="Times New Roman" w:eastAsia="Times New Roman" w:hAnsi="Times New Roman" w:cs="Times New Roman"/>
          <w:sz w:val="24"/>
          <w:szCs w:val="24"/>
        </w:rPr>
        <w:t>», ФГУ КП-2 УФСИН.</w:t>
      </w:r>
    </w:p>
    <w:p w:rsidR="00364947" w:rsidRPr="00364947" w:rsidRDefault="00364947" w:rsidP="00364947">
      <w:pPr>
        <w:spacing w:before="100" w:beforeAutospacing="1" w:after="100" w:afterAutospacing="1" w:line="240" w:lineRule="auto"/>
        <w:jc w:val="both"/>
        <w:rPr>
          <w:rFonts w:ascii="Times New Roman" w:eastAsia="Times New Roman" w:hAnsi="Times New Roman" w:cs="Times New Roman"/>
          <w:sz w:val="24"/>
          <w:szCs w:val="24"/>
        </w:rPr>
      </w:pPr>
      <w:r w:rsidRPr="00364947">
        <w:rPr>
          <w:rFonts w:ascii="Times New Roman" w:eastAsia="Times New Roman" w:hAnsi="Times New Roman" w:cs="Times New Roman"/>
          <w:sz w:val="24"/>
          <w:szCs w:val="24"/>
        </w:rPr>
        <w:t xml:space="preserve">      </w:t>
      </w:r>
      <w:proofErr w:type="gramStart"/>
      <w:r w:rsidRPr="00364947">
        <w:rPr>
          <w:rFonts w:ascii="Times New Roman" w:eastAsia="Times New Roman" w:hAnsi="Times New Roman" w:cs="Times New Roman"/>
          <w:sz w:val="24"/>
          <w:szCs w:val="24"/>
        </w:rPr>
        <w:t xml:space="preserve">- </w:t>
      </w:r>
      <w:r w:rsidRPr="00364947">
        <w:rPr>
          <w:rFonts w:ascii="Times New Roman" w:eastAsia="Times New Roman" w:hAnsi="Times New Roman" w:cs="Times New Roman"/>
          <w:b/>
          <w:i/>
          <w:sz w:val="24"/>
          <w:szCs w:val="24"/>
        </w:rPr>
        <w:t>Доходы от продажи материальных и нематериальных активов</w:t>
      </w:r>
      <w:r w:rsidRPr="00364947">
        <w:rPr>
          <w:rFonts w:ascii="Times New Roman" w:eastAsia="Times New Roman" w:hAnsi="Times New Roman" w:cs="Times New Roman"/>
          <w:sz w:val="24"/>
          <w:szCs w:val="24"/>
        </w:rPr>
        <w:t xml:space="preserve"> поступило 1млн. 198 тыс. 200 рублей при плане 900 тыс. рублей выполнение составило 133%, что выше уровня 2014 года на 833 тыс. 800 рублей, за счет поступивших заявок на покупку земельных участков;</w:t>
      </w:r>
      <w:r w:rsidRPr="00364947">
        <w:rPr>
          <w:rFonts w:ascii="Times New Roman" w:eastAsia="Times New Roman" w:hAnsi="Times New Roman" w:cs="Times New Roman"/>
          <w:sz w:val="24"/>
          <w:szCs w:val="24"/>
        </w:rPr>
        <w:br/>
      </w:r>
      <w:r w:rsidRPr="00364947">
        <w:rPr>
          <w:rFonts w:ascii="Times New Roman" w:eastAsia="Times New Roman" w:hAnsi="Times New Roman" w:cs="Times New Roman"/>
          <w:sz w:val="24"/>
          <w:szCs w:val="24"/>
        </w:rPr>
        <w:lastRenderedPageBreak/>
        <w:t xml:space="preserve">      По некоторым видам неналоговых доходов произошло снижение поступления к уровню 2014 года в том числе:</w:t>
      </w:r>
      <w:proofErr w:type="gramEnd"/>
      <w:r w:rsidRPr="00364947">
        <w:rPr>
          <w:rFonts w:ascii="Times New Roman" w:eastAsia="Times New Roman" w:hAnsi="Times New Roman" w:cs="Times New Roman"/>
          <w:sz w:val="24"/>
          <w:szCs w:val="24"/>
        </w:rPr>
        <w:br/>
        <w:t xml:space="preserve">      - </w:t>
      </w:r>
      <w:r w:rsidRPr="00364947">
        <w:rPr>
          <w:rFonts w:ascii="Times New Roman" w:eastAsia="Times New Roman" w:hAnsi="Times New Roman" w:cs="Times New Roman"/>
          <w:b/>
          <w:i/>
          <w:sz w:val="24"/>
          <w:szCs w:val="24"/>
        </w:rPr>
        <w:t>Платежи при пользовании природными ресурсами</w:t>
      </w:r>
      <w:r w:rsidRPr="00364947">
        <w:rPr>
          <w:rFonts w:ascii="Times New Roman" w:eastAsia="Times New Roman" w:hAnsi="Times New Roman" w:cs="Times New Roman"/>
          <w:sz w:val="24"/>
          <w:szCs w:val="24"/>
        </w:rPr>
        <w:t xml:space="preserve"> в 2015 г. при плане 160 тыс. рублей поступило 165 тыс. рублей, выполнение составило 103%, или снижение на 9 тыс. рублей к уровню прошлого года;</w:t>
      </w:r>
      <w:r w:rsidRPr="00364947">
        <w:rPr>
          <w:rFonts w:ascii="Times New Roman" w:eastAsia="Times New Roman" w:hAnsi="Times New Roman" w:cs="Times New Roman"/>
          <w:sz w:val="24"/>
          <w:szCs w:val="24"/>
        </w:rPr>
        <w:br/>
        <w:t xml:space="preserve">      - </w:t>
      </w:r>
      <w:r w:rsidRPr="00364947">
        <w:rPr>
          <w:rFonts w:ascii="Times New Roman" w:eastAsia="Times New Roman" w:hAnsi="Times New Roman" w:cs="Times New Roman"/>
          <w:b/>
          <w:i/>
          <w:sz w:val="24"/>
          <w:szCs w:val="24"/>
        </w:rPr>
        <w:t>Доходы от оказания платных услуг</w:t>
      </w:r>
      <w:r w:rsidRPr="00364947">
        <w:rPr>
          <w:rFonts w:ascii="Times New Roman" w:eastAsia="Times New Roman" w:hAnsi="Times New Roman" w:cs="Times New Roman"/>
          <w:sz w:val="24"/>
          <w:szCs w:val="24"/>
        </w:rPr>
        <w:t xml:space="preserve"> в 2015 г. при плане 1млн. 313 тыс. 400 рублей поступило 1млн. 308 тыс. рублей, выполнение составило 100% и снижение на 638 тыс. рублей к уровню прошлого года;</w:t>
      </w:r>
      <w:r w:rsidRPr="00364947">
        <w:rPr>
          <w:rFonts w:ascii="Times New Roman" w:eastAsia="Times New Roman" w:hAnsi="Times New Roman" w:cs="Times New Roman"/>
          <w:sz w:val="24"/>
          <w:szCs w:val="24"/>
        </w:rPr>
        <w:br/>
        <w:t xml:space="preserve">      - </w:t>
      </w:r>
      <w:r w:rsidRPr="00364947">
        <w:rPr>
          <w:rFonts w:ascii="Times New Roman" w:eastAsia="Times New Roman" w:hAnsi="Times New Roman" w:cs="Times New Roman"/>
          <w:b/>
          <w:i/>
          <w:sz w:val="24"/>
          <w:szCs w:val="24"/>
        </w:rPr>
        <w:t>Штрафы, санкции возмещение ущерба</w:t>
      </w:r>
      <w:r w:rsidRPr="00364947">
        <w:rPr>
          <w:rFonts w:ascii="Times New Roman" w:eastAsia="Times New Roman" w:hAnsi="Times New Roman" w:cs="Times New Roman"/>
          <w:sz w:val="24"/>
          <w:szCs w:val="24"/>
        </w:rPr>
        <w:t xml:space="preserve"> в 2015 г. при плане 391 тыс. 100 рублей поступило 392 тыс. рублей, выполнение составило 100% и снижение на 415 тыс. рублей к уровню прошлого года.</w:t>
      </w:r>
    </w:p>
    <w:p w:rsidR="000E29D6" w:rsidRPr="007252E6" w:rsidRDefault="000E29D6" w:rsidP="00A50C0D">
      <w:pPr>
        <w:pStyle w:val="a5"/>
        <w:ind w:firstLine="677"/>
        <w:jc w:val="both"/>
      </w:pPr>
      <w:r w:rsidRPr="007252E6">
        <w:rPr>
          <w:spacing w:val="-6"/>
        </w:rPr>
        <w:t xml:space="preserve">В целом в 2015 году фактическое поступление неналоговых доходов </w:t>
      </w:r>
      <w:r w:rsidRPr="007252E6">
        <w:t>при плане 23 млн. рублей</w:t>
      </w:r>
      <w:r w:rsidRPr="007252E6">
        <w:rPr>
          <w:spacing w:val="-6"/>
        </w:rPr>
        <w:t xml:space="preserve"> составило  24</w:t>
      </w:r>
      <w:r w:rsidR="00CC00F6">
        <w:rPr>
          <w:spacing w:val="-6"/>
        </w:rPr>
        <w:t xml:space="preserve"> </w:t>
      </w:r>
      <w:r w:rsidRPr="007252E6">
        <w:rPr>
          <w:spacing w:val="-6"/>
        </w:rPr>
        <w:t>млн. 36</w:t>
      </w:r>
      <w:r w:rsidR="00CC00F6">
        <w:rPr>
          <w:spacing w:val="-6"/>
        </w:rPr>
        <w:t xml:space="preserve"> </w:t>
      </w:r>
      <w:r w:rsidRPr="007252E6">
        <w:rPr>
          <w:spacing w:val="-6"/>
        </w:rPr>
        <w:t>тыс. 600</w:t>
      </w:r>
      <w:r w:rsidR="00CC00F6">
        <w:rPr>
          <w:spacing w:val="-6"/>
        </w:rPr>
        <w:t xml:space="preserve"> </w:t>
      </w:r>
      <w:r w:rsidRPr="007252E6">
        <w:rPr>
          <w:spacing w:val="-6"/>
        </w:rPr>
        <w:t xml:space="preserve">рублей, </w:t>
      </w:r>
      <w:r w:rsidRPr="007252E6">
        <w:t>выполнение составило 105%,</w:t>
      </w:r>
      <w:r w:rsidRPr="007252E6">
        <w:rPr>
          <w:spacing w:val="-6"/>
        </w:rPr>
        <w:t xml:space="preserve"> что в целом выше </w:t>
      </w:r>
      <w:r w:rsidRPr="007252E6">
        <w:rPr>
          <w:spacing w:val="-3"/>
        </w:rPr>
        <w:t xml:space="preserve">поступлений доходов в 2014 г. на 1млн. 918 тыс. рублей. </w:t>
      </w:r>
    </w:p>
    <w:p w:rsidR="000E29D6" w:rsidRPr="007252E6" w:rsidRDefault="004A4212" w:rsidP="00A50C0D">
      <w:pPr>
        <w:pStyle w:val="a5"/>
        <w:jc w:val="both"/>
      </w:pPr>
      <w:r w:rsidRPr="007252E6">
        <w:t xml:space="preserve">       </w:t>
      </w:r>
      <w:r w:rsidR="000E29D6" w:rsidRPr="007252E6">
        <w:t>Для более эффективного управления средствами консолидированного бюджета ежемесячно составляется анализ поступлений налоговых и неналоговых доходов, проводится анализ исполнения профинансированных им средствам, ведется кассовый план.</w:t>
      </w:r>
    </w:p>
    <w:p w:rsidR="000E29D6" w:rsidRPr="007252E6" w:rsidRDefault="004A4212" w:rsidP="00A50C0D">
      <w:pPr>
        <w:pStyle w:val="a5"/>
        <w:jc w:val="both"/>
      </w:pPr>
      <w:r w:rsidRPr="007252E6">
        <w:t xml:space="preserve">       </w:t>
      </w:r>
      <w:r w:rsidR="000E29D6" w:rsidRPr="007252E6">
        <w:t>В течение года осуществлялась процедура санкционирования денежных обязатель</w:t>
      </w:r>
      <w:proofErr w:type="gramStart"/>
      <w:r w:rsidR="000E29D6" w:rsidRPr="007252E6">
        <w:t>ств гл</w:t>
      </w:r>
      <w:proofErr w:type="gramEnd"/>
      <w:r w:rsidR="000E29D6" w:rsidRPr="007252E6">
        <w:t>авных распорядителей (5 организаций) по средствам местного бюджета.</w:t>
      </w:r>
    </w:p>
    <w:p w:rsidR="005509CC" w:rsidRPr="007252E6" w:rsidRDefault="004A4212" w:rsidP="00A50C0D">
      <w:pPr>
        <w:shd w:val="clear" w:color="auto" w:fill="FFFFFF"/>
        <w:spacing w:before="10" w:line="312" w:lineRule="exact"/>
        <w:ind w:right="82"/>
        <w:jc w:val="both"/>
        <w:rPr>
          <w:rFonts w:ascii="Times New Roman" w:hAnsi="Times New Roman" w:cs="Times New Roman"/>
          <w:sz w:val="24"/>
          <w:szCs w:val="24"/>
        </w:rPr>
      </w:pPr>
      <w:r w:rsidRPr="007252E6">
        <w:rPr>
          <w:rFonts w:ascii="Times New Roman" w:hAnsi="Times New Roman" w:cs="Times New Roman"/>
          <w:b/>
          <w:bCs/>
          <w:sz w:val="24"/>
          <w:szCs w:val="24"/>
        </w:rPr>
        <w:t xml:space="preserve">       </w:t>
      </w:r>
      <w:r w:rsidR="005509CC" w:rsidRPr="007252E6">
        <w:rPr>
          <w:rFonts w:ascii="Times New Roman" w:hAnsi="Times New Roman" w:cs="Times New Roman"/>
          <w:b/>
          <w:bCs/>
          <w:sz w:val="24"/>
          <w:szCs w:val="24"/>
        </w:rPr>
        <w:t xml:space="preserve">Расходная часть </w:t>
      </w:r>
      <w:r w:rsidR="005509CC" w:rsidRPr="007252E6">
        <w:rPr>
          <w:rFonts w:ascii="Times New Roman" w:hAnsi="Times New Roman" w:cs="Times New Roman"/>
          <w:sz w:val="24"/>
          <w:szCs w:val="24"/>
        </w:rPr>
        <w:t xml:space="preserve">консолидированного бюджета района в 2015 году </w:t>
      </w:r>
      <w:r w:rsidR="005509CC" w:rsidRPr="007252E6">
        <w:rPr>
          <w:rFonts w:ascii="Times New Roman" w:hAnsi="Times New Roman" w:cs="Times New Roman"/>
          <w:spacing w:val="-4"/>
          <w:sz w:val="24"/>
          <w:szCs w:val="24"/>
        </w:rPr>
        <w:t>исполнена в сумме 222</w:t>
      </w:r>
      <w:r w:rsidR="00CC00F6">
        <w:rPr>
          <w:rFonts w:ascii="Times New Roman" w:hAnsi="Times New Roman" w:cs="Times New Roman"/>
          <w:spacing w:val="-4"/>
          <w:sz w:val="24"/>
          <w:szCs w:val="24"/>
        </w:rPr>
        <w:t xml:space="preserve"> </w:t>
      </w:r>
      <w:r w:rsidR="005509CC" w:rsidRPr="007252E6">
        <w:rPr>
          <w:rFonts w:ascii="Times New Roman" w:hAnsi="Times New Roman" w:cs="Times New Roman"/>
          <w:spacing w:val="-4"/>
          <w:sz w:val="24"/>
          <w:szCs w:val="24"/>
        </w:rPr>
        <w:t xml:space="preserve">млн. 619 тыс. рублей. </w:t>
      </w:r>
      <w:proofErr w:type="gramStart"/>
      <w:r w:rsidR="005509CC" w:rsidRPr="007252E6">
        <w:rPr>
          <w:rFonts w:ascii="Times New Roman" w:hAnsi="Times New Roman" w:cs="Times New Roman"/>
          <w:spacing w:val="-4"/>
          <w:sz w:val="24"/>
          <w:szCs w:val="24"/>
        </w:rPr>
        <w:t xml:space="preserve">В сравнении с 2014 годом расходы </w:t>
      </w:r>
      <w:r w:rsidR="005509CC" w:rsidRPr="007252E6">
        <w:rPr>
          <w:rFonts w:ascii="Times New Roman" w:hAnsi="Times New Roman" w:cs="Times New Roman"/>
          <w:sz w:val="24"/>
          <w:szCs w:val="24"/>
        </w:rPr>
        <w:t>уменьшились на 5</w:t>
      </w:r>
      <w:r w:rsidR="00CC00F6">
        <w:rPr>
          <w:rFonts w:ascii="Times New Roman" w:hAnsi="Times New Roman" w:cs="Times New Roman"/>
          <w:sz w:val="24"/>
          <w:szCs w:val="24"/>
        </w:rPr>
        <w:t xml:space="preserve"> </w:t>
      </w:r>
      <w:r w:rsidR="005509CC" w:rsidRPr="007252E6">
        <w:rPr>
          <w:rFonts w:ascii="Times New Roman" w:hAnsi="Times New Roman" w:cs="Times New Roman"/>
          <w:sz w:val="24"/>
          <w:szCs w:val="24"/>
        </w:rPr>
        <w:t>млн. 799 тыс. рублей или 3 %.</w:t>
      </w:r>
      <w:r w:rsidRPr="007252E6">
        <w:rPr>
          <w:rFonts w:ascii="Times New Roman" w:hAnsi="Times New Roman" w:cs="Times New Roman"/>
          <w:sz w:val="24"/>
          <w:szCs w:val="24"/>
        </w:rPr>
        <w:br/>
      </w:r>
      <w:r w:rsidRPr="007252E6">
        <w:rPr>
          <w:rFonts w:ascii="Times New Roman" w:hAnsi="Times New Roman" w:cs="Times New Roman"/>
          <w:spacing w:val="-2"/>
          <w:sz w:val="24"/>
          <w:szCs w:val="24"/>
        </w:rPr>
        <w:t xml:space="preserve">       </w:t>
      </w:r>
      <w:r w:rsidR="005509CC" w:rsidRPr="007252E6">
        <w:rPr>
          <w:rFonts w:ascii="Times New Roman" w:hAnsi="Times New Roman" w:cs="Times New Roman"/>
          <w:spacing w:val="-2"/>
          <w:sz w:val="24"/>
          <w:szCs w:val="24"/>
        </w:rPr>
        <w:t>Основную долю составляют расходы на финансирование социально-</w:t>
      </w:r>
      <w:r w:rsidR="005509CC" w:rsidRPr="007252E6">
        <w:rPr>
          <w:rFonts w:ascii="Times New Roman" w:hAnsi="Times New Roman" w:cs="Times New Roman"/>
          <w:spacing w:val="-5"/>
          <w:sz w:val="24"/>
          <w:szCs w:val="24"/>
        </w:rPr>
        <w:t>культурной сферы – 153 млн. 964 тыс. рублей или 69 % всех расходов, жилищно-</w:t>
      </w:r>
      <w:r w:rsidR="005509CC" w:rsidRPr="007252E6">
        <w:rPr>
          <w:rFonts w:ascii="Times New Roman" w:hAnsi="Times New Roman" w:cs="Times New Roman"/>
          <w:spacing w:val="-1"/>
          <w:sz w:val="24"/>
          <w:szCs w:val="24"/>
        </w:rPr>
        <w:t xml:space="preserve">коммунальное хозяйство 24млн. 930тыс. рублей или 12%, общегосударственные </w:t>
      </w:r>
      <w:r w:rsidR="005509CC" w:rsidRPr="007252E6">
        <w:rPr>
          <w:rFonts w:ascii="Times New Roman" w:hAnsi="Times New Roman" w:cs="Times New Roman"/>
          <w:sz w:val="24"/>
          <w:szCs w:val="24"/>
        </w:rPr>
        <w:t>вопросы 32млн. 556 тыс. рублей или 15 % .</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Бюджетная политика в сфере образования ориентирована на предоставление качественного и доступного образования.</w:t>
      </w:r>
      <w:proofErr w:type="gramEnd"/>
      <w:r w:rsidR="005509CC" w:rsidRPr="007252E6">
        <w:rPr>
          <w:rFonts w:ascii="Times New Roman" w:hAnsi="Times New Roman" w:cs="Times New Roman"/>
          <w:sz w:val="24"/>
          <w:szCs w:val="24"/>
        </w:rPr>
        <w:t xml:space="preserve"> Расходы бюджета составили 122 млн. 657 тысяч рублей. Средства направлены на финансирование деятельности образовательных учреждений, в том числе на ежемесячное денежное вознаграждение за выполнение функций классного руководителя, на компенсационные выплаты на питание учащимся, нуждающимся в социальной поддержке.</w:t>
      </w:r>
      <w:r w:rsidR="00B910ED"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 xml:space="preserve">Финансирование дошкольных образовательных учреждений осуществлено в сумме 20 млн. 219 тысяч рублей, из них за счет средств местного бюджета 11 млн. 27 тысяч рублей. </w:t>
      </w:r>
      <w:proofErr w:type="gramStart"/>
      <w:r w:rsidR="005509CC" w:rsidRPr="007252E6">
        <w:rPr>
          <w:rFonts w:ascii="Times New Roman" w:hAnsi="Times New Roman" w:cs="Times New Roman"/>
          <w:sz w:val="24"/>
          <w:szCs w:val="24"/>
        </w:rPr>
        <w:t>В данном разделе отражены расходы на подпрограмму «Развитие дошкольного образования в Алтайском крае» в рамках государственной программы Алтайского края «Развитие образования и молодежной политики» на 2014-2020 годы в сумме 9 млн.192  тысячи рублей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 виде субвенции из краевого бюджета.</w:t>
      </w:r>
      <w:proofErr w:type="gramEnd"/>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С каждым годом развитие массового спорта и физкультурно-оздоровительного движения, как одного из видов ориентации общества</w:t>
      </w:r>
      <w:r w:rsidR="00B910ED" w:rsidRPr="007252E6">
        <w:rPr>
          <w:rFonts w:ascii="Times New Roman" w:hAnsi="Times New Roman" w:cs="Times New Roman"/>
          <w:sz w:val="24"/>
          <w:szCs w:val="24"/>
        </w:rPr>
        <w:t xml:space="preserve"> </w:t>
      </w:r>
      <w:r w:rsidR="005509CC" w:rsidRPr="007252E6">
        <w:rPr>
          <w:rFonts w:ascii="Times New Roman" w:hAnsi="Times New Roman" w:cs="Times New Roman"/>
          <w:sz w:val="24"/>
          <w:szCs w:val="24"/>
        </w:rPr>
        <w:t xml:space="preserve">на здоровый образ жизни, является основой сохранения здоровья, работоспособности и благополучия населения. В бюджете района предусмотрена реализация </w:t>
      </w:r>
      <w:r w:rsidR="001B271F">
        <w:rPr>
          <w:rFonts w:ascii="Times New Roman" w:hAnsi="Times New Roman" w:cs="Times New Roman"/>
          <w:sz w:val="24"/>
          <w:szCs w:val="24"/>
        </w:rPr>
        <w:t>муниципальной</w:t>
      </w:r>
      <w:r w:rsidR="005509CC" w:rsidRPr="007252E6">
        <w:rPr>
          <w:rFonts w:ascii="Times New Roman" w:hAnsi="Times New Roman" w:cs="Times New Roman"/>
          <w:sz w:val="24"/>
          <w:szCs w:val="24"/>
        </w:rPr>
        <w:t xml:space="preserve"> программы "Развитие физической культуры и спорта в Калманском районе на 2015-2019 годы".</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 xml:space="preserve">Расходы бюджета на культуру и кинематографию составили 8 млн. 980 тысяч рублей. </w:t>
      </w:r>
      <w:r w:rsidR="005509CC" w:rsidRPr="007252E6">
        <w:rPr>
          <w:rFonts w:ascii="Times New Roman" w:hAnsi="Times New Roman" w:cs="Times New Roman"/>
          <w:sz w:val="24"/>
          <w:szCs w:val="24"/>
        </w:rPr>
        <w:lastRenderedPageBreak/>
        <w:t>Основными задачами в сфере культуры, как и в предыдущие годы, оставались сохранение и развитие культурного потенциала, укрепление материально-технической базы учреждений культуры. В составе расходов на данную сферу предусмотрены средства на обеспечение деятельности муниципальных учреждений культуры и на реализацию мероприятий муниципальных и краевых целевых программ в сумме 8 млн. 496 тысяч рублей.</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 xml:space="preserve">Расходы бюджета на социальную политику составили 22 млн. 327 тысяч рублей, в том числе за счет средств местного бюджета обеспечено </w:t>
      </w:r>
      <w:proofErr w:type="spellStart"/>
      <w:r w:rsidR="005509CC" w:rsidRPr="007252E6">
        <w:rPr>
          <w:rFonts w:ascii="Times New Roman" w:hAnsi="Times New Roman" w:cs="Times New Roman"/>
          <w:sz w:val="24"/>
          <w:szCs w:val="24"/>
        </w:rPr>
        <w:t>софинансирование</w:t>
      </w:r>
      <w:proofErr w:type="spellEnd"/>
      <w:r w:rsidR="005509CC" w:rsidRPr="007252E6">
        <w:rPr>
          <w:rFonts w:ascii="Times New Roman" w:hAnsi="Times New Roman" w:cs="Times New Roman"/>
          <w:sz w:val="24"/>
          <w:szCs w:val="24"/>
        </w:rPr>
        <w:t xml:space="preserve"> мероприятий по обеспечению жильем молодых семей в Калманском районе 312 тысяч рублей, а так же направлено на доплаты к пенсиям муниципальным служащим 661 тысяча рублей.</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За счёт сре</w:t>
      </w:r>
      <w:proofErr w:type="gramStart"/>
      <w:r w:rsidR="005509CC" w:rsidRPr="007252E6">
        <w:rPr>
          <w:rFonts w:ascii="Times New Roman" w:hAnsi="Times New Roman" w:cs="Times New Roman"/>
          <w:sz w:val="24"/>
          <w:szCs w:val="24"/>
        </w:rPr>
        <w:t>дств кр</w:t>
      </w:r>
      <w:proofErr w:type="gramEnd"/>
      <w:r w:rsidR="005509CC" w:rsidRPr="007252E6">
        <w:rPr>
          <w:rFonts w:ascii="Times New Roman" w:hAnsi="Times New Roman" w:cs="Times New Roman"/>
          <w:sz w:val="24"/>
          <w:szCs w:val="24"/>
        </w:rPr>
        <w:t>аевого бюджета предоставлена государственная поддержки семьям опекунов (попечителей) и приёмным семьям, а также выплата ежемесячных пособий гражданам, усыновившим детей, и единовременных пособий при всех формах устройства детей, лишённых родительского попечения, в семью в сумме 15 млн. 350 тысяч рублей.</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Данные меры направлены на улучшение демографической ситуации и положения семей с детьми, а также положения детей, находящихся в трудной жизненной ситуации.</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В разделе национальная экономика сформирован муниципальный дорожный фонд, который использовался на финансовое обеспечение дорожной деятельности в отношении автомобильных дорог общего пользования местного значения в сумме 4 млн. 284 тысячи рублей, из них направлено в бюджеты поселений на капитальный ремонт дорог поселений в сумме 1 млн. 465 тысяч рублей.</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 xml:space="preserve">Открыто финансирование по  </w:t>
      </w:r>
      <w:r w:rsidR="00CC00F6">
        <w:rPr>
          <w:rFonts w:ascii="Times New Roman" w:hAnsi="Times New Roman" w:cs="Times New Roman"/>
          <w:sz w:val="24"/>
          <w:szCs w:val="24"/>
        </w:rPr>
        <w:t>муниципальным</w:t>
      </w:r>
      <w:r w:rsidR="005509CC" w:rsidRPr="007252E6">
        <w:rPr>
          <w:rFonts w:ascii="Times New Roman" w:hAnsi="Times New Roman" w:cs="Times New Roman"/>
          <w:sz w:val="24"/>
          <w:szCs w:val="24"/>
        </w:rPr>
        <w:t xml:space="preserve"> программам:</w:t>
      </w:r>
    </w:p>
    <w:p w:rsidR="005509CC" w:rsidRPr="007252E6" w:rsidRDefault="005509CC" w:rsidP="00A50C0D">
      <w:pPr>
        <w:pStyle w:val="a5"/>
        <w:jc w:val="both"/>
      </w:pPr>
      <w:r w:rsidRPr="007252E6">
        <w:t xml:space="preserve"> </w:t>
      </w:r>
      <w:r w:rsidR="004A4212" w:rsidRPr="007252E6">
        <w:t xml:space="preserve">        </w:t>
      </w:r>
      <w:r w:rsidRPr="007252E6">
        <w:t>-«Развитие малого и среднего предпринимательства в Калманском районе на 2015 – 2019 годы» в сумме 49 тысяч рублей;</w:t>
      </w:r>
    </w:p>
    <w:p w:rsidR="005509CC" w:rsidRPr="007252E6" w:rsidRDefault="004A4212" w:rsidP="00A50C0D">
      <w:pPr>
        <w:pStyle w:val="a5"/>
        <w:jc w:val="both"/>
      </w:pPr>
      <w:r w:rsidRPr="007252E6">
        <w:t xml:space="preserve">         </w:t>
      </w:r>
      <w:r w:rsidR="00CC00F6">
        <w:t>-«</w:t>
      </w:r>
      <w:r w:rsidR="005509CC" w:rsidRPr="007252E6">
        <w:t>Развитие туризма в Калманском районе на 2015-2019  годы" в сумме 50 тысяч рублей.</w:t>
      </w:r>
    </w:p>
    <w:p w:rsidR="005509CC" w:rsidRPr="007252E6" w:rsidRDefault="004A4212" w:rsidP="00A50C0D">
      <w:pPr>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5509CC" w:rsidRPr="007252E6">
        <w:rPr>
          <w:rFonts w:ascii="Times New Roman" w:hAnsi="Times New Roman" w:cs="Times New Roman"/>
          <w:sz w:val="24"/>
          <w:szCs w:val="24"/>
        </w:rPr>
        <w:t>Бюджетная политика муниципального образования Калманский район в сфере межбюджетных отношений с муниципальными образованиями ориентирована на решение следующих основных задач:</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1) обеспечение равномерного финансового выравнивания возможностей муниципалитетов по решению текущих вопросов местного значения.</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2) ориентация органов местного самоуправления на повышение качества управления муниципальными финансами.</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Объем финансовой помощи из бюджета района бюджетам сельских поселений на решение вопросов местного значения предусмотрен с ростом на 225% от фактического объема 2014 года в (виде дотации на выравнивание бюджетной обеспеченности и дотации на поддержку мер по обеспечению сбалансированности бюджетов).</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 xml:space="preserve">Сохраняется </w:t>
      </w:r>
      <w:proofErr w:type="spellStart"/>
      <w:r w:rsidR="005509CC" w:rsidRPr="007252E6">
        <w:rPr>
          <w:rFonts w:ascii="Times New Roman" w:hAnsi="Times New Roman" w:cs="Times New Roman"/>
          <w:sz w:val="24"/>
          <w:szCs w:val="24"/>
        </w:rPr>
        <w:t>подушевое</w:t>
      </w:r>
      <w:proofErr w:type="spellEnd"/>
      <w:r w:rsidR="005509CC" w:rsidRPr="007252E6">
        <w:rPr>
          <w:rFonts w:ascii="Times New Roman" w:hAnsi="Times New Roman" w:cs="Times New Roman"/>
          <w:sz w:val="24"/>
          <w:szCs w:val="24"/>
        </w:rPr>
        <w:t xml:space="preserve"> распределение дотации на выравнивание бюджетной обеспеченности из краевого фонда финансовой поддержки поселений.</w:t>
      </w:r>
      <w:r w:rsidRPr="007252E6">
        <w:rPr>
          <w:rFonts w:ascii="Times New Roman" w:hAnsi="Times New Roman" w:cs="Times New Roman"/>
          <w:sz w:val="24"/>
          <w:szCs w:val="24"/>
        </w:rPr>
        <w:br/>
        <w:t xml:space="preserve">       </w:t>
      </w:r>
      <w:r w:rsidR="005509CC" w:rsidRPr="007252E6">
        <w:rPr>
          <w:rFonts w:ascii="Times New Roman" w:hAnsi="Times New Roman" w:cs="Times New Roman"/>
          <w:sz w:val="24"/>
          <w:szCs w:val="24"/>
        </w:rPr>
        <w:t>Общий объем межбюджетных трансфертов из бюджета муниципального образования Калманский район бюджетам муниципальных образований поселений в 2015 году составил 11 млн. 695 тыс. рублей.</w:t>
      </w:r>
    </w:p>
    <w:p w:rsidR="005509CC" w:rsidRPr="007252E6" w:rsidRDefault="005509CC" w:rsidP="00CC00F6">
      <w:pPr>
        <w:rPr>
          <w:rFonts w:ascii="Times New Roman" w:hAnsi="Times New Roman" w:cs="Times New Roman"/>
          <w:sz w:val="24"/>
          <w:szCs w:val="24"/>
        </w:rPr>
      </w:pPr>
      <w:proofErr w:type="gramStart"/>
      <w:r w:rsidRPr="007252E6">
        <w:rPr>
          <w:rFonts w:ascii="Times New Roman" w:hAnsi="Times New Roman" w:cs="Times New Roman"/>
          <w:sz w:val="24"/>
          <w:szCs w:val="24"/>
        </w:rPr>
        <w:t>Из них:</w:t>
      </w:r>
      <w:r w:rsidR="004A4212" w:rsidRPr="007252E6">
        <w:rPr>
          <w:rFonts w:ascii="Times New Roman" w:hAnsi="Times New Roman" w:cs="Times New Roman"/>
          <w:sz w:val="24"/>
          <w:szCs w:val="24"/>
        </w:rPr>
        <w:br/>
      </w:r>
      <w:r w:rsidRPr="007252E6">
        <w:rPr>
          <w:rFonts w:ascii="Times New Roman" w:hAnsi="Times New Roman" w:cs="Times New Roman"/>
          <w:sz w:val="24"/>
          <w:szCs w:val="24"/>
        </w:rPr>
        <w:t>дотации – 8 млн. 557 тыс. рублей,</w:t>
      </w:r>
      <w:r w:rsidR="004A4212" w:rsidRPr="007252E6">
        <w:rPr>
          <w:rFonts w:ascii="Times New Roman" w:hAnsi="Times New Roman" w:cs="Times New Roman"/>
          <w:sz w:val="24"/>
          <w:szCs w:val="24"/>
        </w:rPr>
        <w:br/>
      </w:r>
      <w:r w:rsidRPr="007252E6">
        <w:rPr>
          <w:rFonts w:ascii="Times New Roman" w:hAnsi="Times New Roman" w:cs="Times New Roman"/>
          <w:sz w:val="24"/>
          <w:szCs w:val="24"/>
        </w:rPr>
        <w:t>субвенции – 698 тыс. рублей,</w:t>
      </w:r>
      <w:r w:rsidR="004A4212" w:rsidRPr="007252E6">
        <w:rPr>
          <w:rFonts w:ascii="Times New Roman" w:hAnsi="Times New Roman" w:cs="Times New Roman"/>
          <w:sz w:val="24"/>
          <w:szCs w:val="24"/>
        </w:rPr>
        <w:br/>
      </w:r>
      <w:r w:rsidRPr="007252E6">
        <w:rPr>
          <w:rFonts w:ascii="Times New Roman" w:hAnsi="Times New Roman" w:cs="Times New Roman"/>
          <w:sz w:val="24"/>
          <w:szCs w:val="24"/>
        </w:rPr>
        <w:lastRenderedPageBreak/>
        <w:t>субсидии – 1 млн. 989 тыс. рублей,</w:t>
      </w:r>
      <w:r w:rsidR="004A4212" w:rsidRPr="007252E6">
        <w:rPr>
          <w:rFonts w:ascii="Times New Roman" w:hAnsi="Times New Roman" w:cs="Times New Roman"/>
          <w:sz w:val="24"/>
          <w:szCs w:val="24"/>
        </w:rPr>
        <w:br/>
      </w:r>
      <w:r w:rsidRPr="007252E6">
        <w:rPr>
          <w:rFonts w:ascii="Times New Roman" w:hAnsi="Times New Roman" w:cs="Times New Roman"/>
          <w:sz w:val="24"/>
          <w:szCs w:val="24"/>
        </w:rPr>
        <w:t>иные межбюджетные трансферты – 450 тыс. рублей.</w:t>
      </w:r>
      <w:proofErr w:type="gramEnd"/>
      <w:r w:rsidRPr="007252E6">
        <w:rPr>
          <w:rFonts w:ascii="Times New Roman" w:hAnsi="Times New Roman" w:cs="Times New Roman"/>
          <w:sz w:val="24"/>
          <w:szCs w:val="24"/>
        </w:rPr>
        <w:t xml:space="preserve"> </w:t>
      </w:r>
      <w:r w:rsidR="007252E6" w:rsidRPr="007252E6">
        <w:rPr>
          <w:rFonts w:ascii="Times New Roman" w:hAnsi="Times New Roman" w:cs="Times New Roman"/>
          <w:sz w:val="24"/>
          <w:szCs w:val="24"/>
        </w:rPr>
        <w:br/>
        <w:t xml:space="preserve">      </w:t>
      </w:r>
      <w:r w:rsidRPr="007252E6">
        <w:rPr>
          <w:rFonts w:ascii="Times New Roman" w:hAnsi="Times New Roman" w:cs="Times New Roman"/>
          <w:sz w:val="24"/>
          <w:szCs w:val="24"/>
        </w:rPr>
        <w:t>Бюджетная обеспеченность по расходам на 1 жителя района за 2015 год составляет 16 тысяч 309 рублей.</w:t>
      </w:r>
      <w:r w:rsidR="004A4212" w:rsidRPr="007252E6">
        <w:rPr>
          <w:rFonts w:ascii="Times New Roman" w:hAnsi="Times New Roman" w:cs="Times New Roman"/>
          <w:sz w:val="24"/>
          <w:szCs w:val="24"/>
        </w:rPr>
        <w:br/>
        <w:t xml:space="preserve">      </w:t>
      </w:r>
      <w:r w:rsidRPr="007252E6">
        <w:rPr>
          <w:rFonts w:ascii="Times New Roman" w:hAnsi="Times New Roman" w:cs="Times New Roman"/>
          <w:b/>
          <w:bCs/>
          <w:spacing w:val="-8"/>
          <w:sz w:val="24"/>
          <w:szCs w:val="24"/>
        </w:rPr>
        <w:t xml:space="preserve">Муниципальный долг </w:t>
      </w:r>
      <w:r w:rsidRPr="007252E6">
        <w:rPr>
          <w:rFonts w:ascii="Times New Roman" w:hAnsi="Times New Roman" w:cs="Times New Roman"/>
          <w:spacing w:val="-6"/>
          <w:sz w:val="24"/>
          <w:szCs w:val="24"/>
        </w:rPr>
        <w:t xml:space="preserve">районного бюджета и </w:t>
      </w:r>
      <w:r w:rsidRPr="007252E6">
        <w:rPr>
          <w:rFonts w:ascii="Times New Roman" w:hAnsi="Times New Roman" w:cs="Times New Roman"/>
          <w:spacing w:val="-7"/>
          <w:sz w:val="24"/>
          <w:szCs w:val="24"/>
        </w:rPr>
        <w:t xml:space="preserve">бюджетов поселений </w:t>
      </w:r>
      <w:r w:rsidRPr="007252E6">
        <w:rPr>
          <w:rFonts w:ascii="Times New Roman" w:hAnsi="Times New Roman" w:cs="Times New Roman"/>
          <w:spacing w:val="-8"/>
          <w:sz w:val="24"/>
          <w:szCs w:val="24"/>
        </w:rPr>
        <w:t>на 1 января 2016 года отсутствует.</w:t>
      </w:r>
    </w:p>
    <w:p w:rsidR="005509CC" w:rsidRPr="00885E7D" w:rsidRDefault="005509CC" w:rsidP="00A50C0D">
      <w:pPr>
        <w:shd w:val="clear" w:color="auto" w:fill="FFFFFF"/>
        <w:spacing w:before="235"/>
        <w:ind w:left="38"/>
        <w:jc w:val="both"/>
        <w:rPr>
          <w:rFonts w:ascii="Times New Roman" w:hAnsi="Times New Roman" w:cs="Times New Roman"/>
          <w:b/>
          <w:spacing w:val="-6"/>
          <w:sz w:val="27"/>
          <w:szCs w:val="27"/>
        </w:rPr>
      </w:pPr>
      <w:r w:rsidRPr="00885E7D">
        <w:rPr>
          <w:rFonts w:ascii="Times New Roman" w:hAnsi="Times New Roman" w:cs="Times New Roman"/>
          <w:b/>
          <w:bCs/>
          <w:spacing w:val="-6"/>
          <w:sz w:val="27"/>
          <w:szCs w:val="27"/>
        </w:rPr>
        <w:t xml:space="preserve">Мобилизация дополнительных </w:t>
      </w:r>
      <w:r w:rsidRPr="00885E7D">
        <w:rPr>
          <w:rFonts w:ascii="Times New Roman" w:hAnsi="Times New Roman" w:cs="Times New Roman"/>
          <w:b/>
          <w:spacing w:val="-6"/>
          <w:sz w:val="27"/>
          <w:szCs w:val="27"/>
        </w:rPr>
        <w:t xml:space="preserve">доходов </w:t>
      </w:r>
      <w:r w:rsidRPr="00885E7D">
        <w:rPr>
          <w:rFonts w:ascii="Times New Roman" w:hAnsi="Times New Roman" w:cs="Times New Roman"/>
          <w:b/>
          <w:bCs/>
          <w:spacing w:val="-6"/>
          <w:sz w:val="27"/>
          <w:szCs w:val="27"/>
        </w:rPr>
        <w:t xml:space="preserve">в </w:t>
      </w:r>
      <w:r w:rsidRPr="00885E7D">
        <w:rPr>
          <w:rFonts w:ascii="Times New Roman" w:hAnsi="Times New Roman" w:cs="Times New Roman"/>
          <w:b/>
          <w:spacing w:val="-6"/>
          <w:sz w:val="27"/>
          <w:szCs w:val="27"/>
        </w:rPr>
        <w:t>бюджет</w:t>
      </w:r>
    </w:p>
    <w:p w:rsidR="000D229D" w:rsidRPr="007252E6" w:rsidRDefault="005509CC" w:rsidP="00CC00F6">
      <w:pPr>
        <w:spacing w:after="0" w:line="240" w:lineRule="auto"/>
        <w:ind w:firstLine="708"/>
        <w:jc w:val="both"/>
        <w:rPr>
          <w:rFonts w:ascii="Times New Roman" w:hAnsi="Times New Roman" w:cs="Times New Roman"/>
          <w:sz w:val="24"/>
          <w:szCs w:val="24"/>
        </w:rPr>
      </w:pPr>
      <w:proofErr w:type="gramStart"/>
      <w:r w:rsidRPr="007252E6">
        <w:rPr>
          <w:rFonts w:ascii="Times New Roman" w:hAnsi="Times New Roman" w:cs="Times New Roman"/>
          <w:sz w:val="24"/>
          <w:szCs w:val="24"/>
        </w:rPr>
        <w:t xml:space="preserve">В целях повышения собственной доходной базы консолидированного бюджета Калманского района, для осуществления контроля за полнотой и своевременностью поступления платежей в бюджет в администрации Калманского района работает комиссия по обеспечению полноты поступления налогов и других платежей в бюджеты всех уровней, </w:t>
      </w:r>
      <w:r w:rsidRPr="007252E6">
        <w:rPr>
          <w:rFonts w:ascii="Times New Roman" w:hAnsi="Times New Roman" w:cs="Times New Roman"/>
          <w:spacing w:val="-6"/>
          <w:sz w:val="24"/>
          <w:szCs w:val="24"/>
        </w:rPr>
        <w:t xml:space="preserve">осуществлялся мониторинг поступления налоговых и неналоговых доходов и </w:t>
      </w:r>
      <w:r w:rsidRPr="007252E6">
        <w:rPr>
          <w:rFonts w:ascii="Times New Roman" w:hAnsi="Times New Roman" w:cs="Times New Roman"/>
          <w:sz w:val="24"/>
          <w:szCs w:val="24"/>
        </w:rPr>
        <w:t>недоимки по налогам и платежам в бюджет.</w:t>
      </w:r>
      <w:proofErr w:type="gramEnd"/>
      <w:r w:rsidRPr="007252E6">
        <w:rPr>
          <w:rFonts w:ascii="Times New Roman" w:hAnsi="Times New Roman" w:cs="Times New Roman"/>
          <w:sz w:val="24"/>
          <w:szCs w:val="24"/>
        </w:rPr>
        <w:t xml:space="preserve"> Заседания комиссии   проводятся ежемесячно, в 2015 году было проведено 11 заседаний, на которые было приглашено более 490 челов</w:t>
      </w:r>
      <w:r w:rsidR="004A4212" w:rsidRPr="007252E6">
        <w:rPr>
          <w:rFonts w:ascii="Times New Roman" w:hAnsi="Times New Roman" w:cs="Times New Roman"/>
          <w:sz w:val="24"/>
          <w:szCs w:val="24"/>
        </w:rPr>
        <w:t>ек, поступило денежных средств по</w:t>
      </w:r>
      <w:r w:rsidRPr="007252E6">
        <w:rPr>
          <w:rFonts w:ascii="Times New Roman" w:hAnsi="Times New Roman" w:cs="Times New Roman"/>
          <w:sz w:val="24"/>
          <w:szCs w:val="24"/>
        </w:rPr>
        <w:t xml:space="preserve"> результат</w:t>
      </w:r>
      <w:r w:rsidR="004A4212" w:rsidRPr="007252E6">
        <w:rPr>
          <w:rFonts w:ascii="Times New Roman" w:hAnsi="Times New Roman" w:cs="Times New Roman"/>
          <w:sz w:val="24"/>
          <w:szCs w:val="24"/>
        </w:rPr>
        <w:t>ам</w:t>
      </w:r>
      <w:r w:rsidRPr="007252E6">
        <w:rPr>
          <w:rFonts w:ascii="Times New Roman" w:hAnsi="Times New Roman" w:cs="Times New Roman"/>
          <w:sz w:val="24"/>
          <w:szCs w:val="24"/>
        </w:rPr>
        <w:t xml:space="preserve"> проведенной работы 4млн. 45тыс. рублей.</w:t>
      </w:r>
      <w:r w:rsidR="004A4212" w:rsidRPr="007252E6">
        <w:rPr>
          <w:rFonts w:ascii="Times New Roman" w:hAnsi="Times New Roman" w:cs="Times New Roman"/>
          <w:sz w:val="24"/>
          <w:szCs w:val="24"/>
        </w:rPr>
        <w:br/>
        <w:t xml:space="preserve">       </w:t>
      </w:r>
      <w:r w:rsidRPr="007252E6">
        <w:rPr>
          <w:rFonts w:ascii="Times New Roman" w:hAnsi="Times New Roman" w:cs="Times New Roman"/>
          <w:spacing w:val="-5"/>
          <w:sz w:val="24"/>
          <w:szCs w:val="24"/>
        </w:rPr>
        <w:t>Недоимка по местным налогам и сборам по состоянию на 01.01.2016 г. составляет 4млн. 569 тыс. рублей, к  уровню 2014 года произошло увеличение недоимки по земельному налогу и налогу на  имущество физических лиц на 485 тыс. рублей.</w:t>
      </w:r>
      <w:r w:rsidR="000D229D" w:rsidRPr="007252E6">
        <w:rPr>
          <w:rFonts w:ascii="Times New Roman" w:hAnsi="Times New Roman" w:cs="Times New Roman"/>
          <w:spacing w:val="-5"/>
          <w:sz w:val="24"/>
          <w:szCs w:val="24"/>
        </w:rPr>
        <w:br/>
        <w:t xml:space="preserve">     </w:t>
      </w:r>
      <w:r w:rsidR="000D229D" w:rsidRPr="007252E6">
        <w:rPr>
          <w:rFonts w:ascii="Times New Roman" w:eastAsia="Times New Roman" w:hAnsi="Times New Roman" w:cs="Times New Roman"/>
          <w:color w:val="000000" w:themeColor="text1"/>
          <w:sz w:val="24"/>
          <w:szCs w:val="24"/>
        </w:rPr>
        <w:t xml:space="preserve">В 2015 году велась претензионная работа в отношении должников по договорам аренды земельных участков разной категории. </w:t>
      </w:r>
      <w:proofErr w:type="gramStart"/>
      <w:r w:rsidR="000D229D" w:rsidRPr="007252E6">
        <w:rPr>
          <w:rFonts w:ascii="Times New Roman" w:eastAsia="Times New Roman" w:hAnsi="Times New Roman" w:cs="Times New Roman"/>
          <w:color w:val="000000" w:themeColor="text1"/>
          <w:sz w:val="24"/>
          <w:szCs w:val="24"/>
        </w:rPr>
        <w:t>Предъявлено 74 претензий на сумму 2 666 704 руб.  В добровольном порядке, после направления претензий, должниками оплачена задолженность в размере 385 486 руб.  Также в 2015 году велась работа по взысканию задолженности по арендной плате в судебном порядке, п</w:t>
      </w:r>
      <w:r w:rsidR="000D229D" w:rsidRPr="007252E6">
        <w:rPr>
          <w:rFonts w:ascii="Times New Roman" w:hAnsi="Times New Roman" w:cs="Times New Roman"/>
          <w:sz w:val="24"/>
          <w:szCs w:val="24"/>
        </w:rPr>
        <w:t xml:space="preserve">одано 17 исковых заявлений на общую сумму 576 426руб. 40коп., по </w:t>
      </w:r>
      <w:r w:rsidR="00CC00F6" w:rsidRPr="007252E6">
        <w:rPr>
          <w:rFonts w:ascii="Times New Roman" w:hAnsi="Times New Roman" w:cs="Times New Roman"/>
          <w:sz w:val="24"/>
          <w:szCs w:val="24"/>
        </w:rPr>
        <w:t>результатам,</w:t>
      </w:r>
      <w:r w:rsidR="000D229D" w:rsidRPr="007252E6">
        <w:rPr>
          <w:rFonts w:ascii="Times New Roman" w:hAnsi="Times New Roman" w:cs="Times New Roman"/>
          <w:sz w:val="24"/>
          <w:szCs w:val="24"/>
        </w:rPr>
        <w:t xml:space="preserve"> рассмотрения которых вынесены судебные решения о взыскании 398 679 руб</w:t>
      </w:r>
      <w:proofErr w:type="gramEnd"/>
      <w:r w:rsidR="000D229D" w:rsidRPr="007252E6">
        <w:rPr>
          <w:rFonts w:ascii="Times New Roman" w:hAnsi="Times New Roman" w:cs="Times New Roman"/>
          <w:sz w:val="24"/>
          <w:szCs w:val="24"/>
        </w:rPr>
        <w:t>. из них пеня 80 435 руб.</w:t>
      </w:r>
    </w:p>
    <w:p w:rsidR="00D25AB1" w:rsidRPr="007252E6" w:rsidRDefault="004A4212" w:rsidP="00A50C0D">
      <w:pPr>
        <w:jc w:val="both"/>
        <w:rPr>
          <w:rFonts w:ascii="Times New Roman" w:eastAsia="Calibri" w:hAnsi="Times New Roman" w:cs="Times New Roman"/>
          <w:sz w:val="24"/>
          <w:szCs w:val="24"/>
        </w:rPr>
      </w:pPr>
      <w:r w:rsidRPr="007252E6">
        <w:rPr>
          <w:rFonts w:ascii="Times New Roman" w:hAnsi="Times New Roman" w:cs="Times New Roman"/>
          <w:spacing w:val="-6"/>
          <w:sz w:val="24"/>
          <w:szCs w:val="24"/>
        </w:rPr>
        <w:t xml:space="preserve">       </w:t>
      </w:r>
      <w:r w:rsidR="005509CC" w:rsidRPr="007252E6">
        <w:rPr>
          <w:rFonts w:ascii="Times New Roman" w:hAnsi="Times New Roman" w:cs="Times New Roman"/>
          <w:spacing w:val="-6"/>
          <w:sz w:val="24"/>
          <w:szCs w:val="24"/>
        </w:rPr>
        <w:t xml:space="preserve">Требование администрации - недопущение кредиторской задолженности по выплате </w:t>
      </w:r>
      <w:r w:rsidR="005509CC" w:rsidRPr="007252E6">
        <w:rPr>
          <w:rFonts w:ascii="Times New Roman" w:hAnsi="Times New Roman" w:cs="Times New Roman"/>
          <w:sz w:val="24"/>
          <w:szCs w:val="24"/>
        </w:rPr>
        <w:t>заработной платы работникам бюджетной сферы и органов местного самоуправления и оплате коммунальных услуг.</w:t>
      </w:r>
      <w:r w:rsidRPr="007252E6">
        <w:rPr>
          <w:rFonts w:ascii="Times New Roman" w:hAnsi="Times New Roman" w:cs="Times New Roman"/>
          <w:sz w:val="24"/>
          <w:szCs w:val="24"/>
        </w:rPr>
        <w:br/>
      </w:r>
      <w:r w:rsidR="0069737E" w:rsidRPr="007252E6">
        <w:rPr>
          <w:rFonts w:ascii="Times New Roman" w:hAnsi="Times New Roman" w:cs="Times New Roman"/>
          <w:sz w:val="24"/>
          <w:szCs w:val="24"/>
        </w:rPr>
        <w:t xml:space="preserve">        </w:t>
      </w:r>
      <w:r w:rsidR="005509CC" w:rsidRPr="007252E6">
        <w:rPr>
          <w:rFonts w:ascii="Times New Roman" w:hAnsi="Times New Roman" w:cs="Times New Roman"/>
          <w:sz w:val="24"/>
          <w:szCs w:val="24"/>
        </w:rPr>
        <w:t>Одним из основных принципов, на кот</w:t>
      </w:r>
      <w:r w:rsidRPr="007252E6">
        <w:rPr>
          <w:rFonts w:ascii="Times New Roman" w:hAnsi="Times New Roman" w:cs="Times New Roman"/>
          <w:sz w:val="24"/>
          <w:szCs w:val="24"/>
        </w:rPr>
        <w:t>орых строится бюджетная система</w:t>
      </w:r>
      <w:r w:rsidR="005509CC" w:rsidRPr="007252E6">
        <w:rPr>
          <w:rFonts w:ascii="Times New Roman" w:hAnsi="Times New Roman" w:cs="Times New Roman"/>
          <w:sz w:val="24"/>
          <w:szCs w:val="24"/>
        </w:rPr>
        <w:t xml:space="preserve">, является принцип прозрачности, предусматривающий обязательную открытость для общества процедур рассмотрения и принятия решений по проектам бюджетов, а так же обеспечение доступности утвержденных бюджетов и отчетов об их исполнении для граждан. </w:t>
      </w:r>
    </w:p>
    <w:p w:rsidR="005E290E" w:rsidRPr="00BA3C7B" w:rsidRDefault="005E290E" w:rsidP="00CC00F6">
      <w:pPr>
        <w:jc w:val="center"/>
        <w:rPr>
          <w:rFonts w:ascii="Times New Roman" w:eastAsia="Calibri" w:hAnsi="Times New Roman" w:cs="Times New Roman"/>
          <w:b/>
          <w:sz w:val="28"/>
          <w:szCs w:val="28"/>
        </w:rPr>
      </w:pPr>
      <w:r w:rsidRPr="00BA3C7B">
        <w:rPr>
          <w:rFonts w:ascii="Times New Roman" w:eastAsia="Calibri" w:hAnsi="Times New Roman" w:cs="Times New Roman"/>
          <w:b/>
          <w:sz w:val="28"/>
          <w:szCs w:val="28"/>
        </w:rPr>
        <w:t>Сельское хозяйство</w:t>
      </w:r>
    </w:p>
    <w:p w:rsidR="00E02020" w:rsidRPr="007252E6" w:rsidRDefault="00B355A8" w:rsidP="00A50C0D">
      <w:pPr>
        <w:ind w:firstLine="708"/>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Калманский район, как и  большинство районов Алтайского края, является сельскохозяйственным. </w:t>
      </w:r>
      <w:r w:rsidRPr="007252E6">
        <w:rPr>
          <w:rFonts w:ascii="Times New Roman" w:hAnsi="Times New Roman" w:cs="Times New Roman"/>
          <w:sz w:val="24"/>
          <w:szCs w:val="24"/>
        </w:rPr>
        <w:t xml:space="preserve">Несмотря на то, что </w:t>
      </w:r>
      <w:r w:rsidR="00482E73" w:rsidRPr="007252E6">
        <w:rPr>
          <w:rFonts w:ascii="Times New Roman" w:hAnsi="Times New Roman" w:cs="Times New Roman"/>
          <w:sz w:val="24"/>
          <w:szCs w:val="24"/>
        </w:rPr>
        <w:t xml:space="preserve">ситуация в сельском хозяйстве района остается сложной </w:t>
      </w:r>
      <w:r w:rsidRPr="007252E6">
        <w:rPr>
          <w:rFonts w:ascii="Times New Roman" w:hAnsi="Times New Roman" w:cs="Times New Roman"/>
          <w:sz w:val="24"/>
          <w:szCs w:val="24"/>
        </w:rPr>
        <w:t>и  в последние годы по ряду направлений, особенно по животноводству, район</w:t>
      </w:r>
      <w:r w:rsidR="00E02020" w:rsidRPr="007252E6">
        <w:rPr>
          <w:rFonts w:ascii="Times New Roman" w:hAnsi="Times New Roman" w:cs="Times New Roman"/>
          <w:sz w:val="24"/>
          <w:szCs w:val="24"/>
        </w:rPr>
        <w:t xml:space="preserve"> занимает не лучшие позиции в крае, все же </w:t>
      </w:r>
      <w:r w:rsidR="00482E73" w:rsidRPr="007252E6">
        <w:rPr>
          <w:rFonts w:ascii="Times New Roman" w:hAnsi="Times New Roman" w:cs="Times New Roman"/>
          <w:sz w:val="24"/>
          <w:szCs w:val="24"/>
        </w:rPr>
        <w:t>эта отрасль</w:t>
      </w:r>
      <w:r w:rsidR="00E02020" w:rsidRPr="007252E6">
        <w:rPr>
          <w:rFonts w:ascii="Times New Roman" w:hAnsi="Times New Roman" w:cs="Times New Roman"/>
          <w:sz w:val="24"/>
          <w:szCs w:val="24"/>
        </w:rPr>
        <w:t xml:space="preserve"> </w:t>
      </w:r>
      <w:r w:rsidRPr="007252E6">
        <w:rPr>
          <w:rFonts w:ascii="Times New Roman" w:eastAsia="Calibri" w:hAnsi="Times New Roman" w:cs="Times New Roman"/>
          <w:sz w:val="24"/>
          <w:szCs w:val="24"/>
        </w:rPr>
        <w:t>является ве</w:t>
      </w:r>
      <w:r w:rsidR="00E02020" w:rsidRPr="007252E6">
        <w:rPr>
          <w:rFonts w:ascii="Times New Roman" w:hAnsi="Times New Roman" w:cs="Times New Roman"/>
          <w:sz w:val="24"/>
          <w:szCs w:val="24"/>
        </w:rPr>
        <w:t xml:space="preserve">дущим сектором экономики района, и как следствие одним из главных источников пополнения районного бюджета. В 2015 году от сельскохозяйственных предприятий поступило 21 млн. 882 тысячи рублей, что составляет 28,5% в общей структуре доходов. </w:t>
      </w:r>
      <w:r w:rsidRPr="007252E6">
        <w:rPr>
          <w:rFonts w:ascii="Times New Roman" w:eastAsia="Calibri" w:hAnsi="Times New Roman" w:cs="Times New Roman"/>
          <w:sz w:val="24"/>
          <w:szCs w:val="24"/>
        </w:rPr>
        <w:t xml:space="preserve"> </w:t>
      </w:r>
      <w:r w:rsidR="00E02020" w:rsidRPr="007252E6">
        <w:rPr>
          <w:rFonts w:ascii="Times New Roman" w:hAnsi="Times New Roman" w:cs="Times New Roman"/>
          <w:sz w:val="24"/>
          <w:szCs w:val="24"/>
        </w:rPr>
        <w:br/>
        <w:t xml:space="preserve">            </w:t>
      </w:r>
      <w:r w:rsidR="00E02020" w:rsidRPr="007252E6">
        <w:rPr>
          <w:rFonts w:ascii="Times New Roman" w:eastAsia="Calibri" w:hAnsi="Times New Roman" w:cs="Times New Roman"/>
          <w:sz w:val="24"/>
          <w:szCs w:val="24"/>
        </w:rPr>
        <w:t>На территории района в 2015 году осуществляли</w:t>
      </w:r>
      <w:r w:rsidR="005509CC" w:rsidRPr="007252E6">
        <w:rPr>
          <w:rFonts w:ascii="Times New Roman" w:eastAsia="Calibri" w:hAnsi="Times New Roman" w:cs="Times New Roman"/>
          <w:sz w:val="24"/>
          <w:szCs w:val="24"/>
        </w:rPr>
        <w:t xml:space="preserve"> </w:t>
      </w:r>
      <w:r w:rsidR="00E02020" w:rsidRPr="007252E6">
        <w:rPr>
          <w:rFonts w:ascii="Times New Roman" w:eastAsia="Calibri" w:hAnsi="Times New Roman" w:cs="Times New Roman"/>
          <w:sz w:val="24"/>
          <w:szCs w:val="24"/>
        </w:rPr>
        <w:t xml:space="preserve">сельскохозяйственную </w:t>
      </w:r>
      <w:r w:rsidR="005509CC" w:rsidRPr="007252E6">
        <w:rPr>
          <w:rFonts w:ascii="Times New Roman" w:eastAsia="Calibri" w:hAnsi="Times New Roman" w:cs="Times New Roman"/>
          <w:sz w:val="24"/>
          <w:szCs w:val="24"/>
        </w:rPr>
        <w:t xml:space="preserve"> </w:t>
      </w:r>
      <w:r w:rsidR="00E02020" w:rsidRPr="007252E6">
        <w:rPr>
          <w:rFonts w:ascii="Times New Roman" w:eastAsia="Calibri" w:hAnsi="Times New Roman" w:cs="Times New Roman"/>
          <w:sz w:val="24"/>
          <w:szCs w:val="24"/>
        </w:rPr>
        <w:t xml:space="preserve">деятельность 72 предприятия всех форм собственности (1-ЗАО, 1- ОАО,15-ООО, 16-КФХ и 39- ИП). Численность </w:t>
      </w:r>
      <w:proofErr w:type="gramStart"/>
      <w:r w:rsidR="00E02020" w:rsidRPr="007252E6">
        <w:rPr>
          <w:rFonts w:ascii="Times New Roman" w:eastAsia="Calibri" w:hAnsi="Times New Roman" w:cs="Times New Roman"/>
          <w:sz w:val="24"/>
          <w:szCs w:val="24"/>
        </w:rPr>
        <w:t>работающих</w:t>
      </w:r>
      <w:proofErr w:type="gramEnd"/>
      <w:r w:rsidR="00E02020" w:rsidRPr="007252E6">
        <w:rPr>
          <w:rFonts w:ascii="Times New Roman" w:eastAsia="Calibri" w:hAnsi="Times New Roman" w:cs="Times New Roman"/>
          <w:sz w:val="24"/>
          <w:szCs w:val="24"/>
        </w:rPr>
        <w:t xml:space="preserve"> в сельском хозяйстве района составила 774 человека. </w:t>
      </w:r>
    </w:p>
    <w:p w:rsidR="00376D93" w:rsidRDefault="00E02020" w:rsidP="00A50C0D">
      <w:pPr>
        <w:ind w:firstLine="709"/>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lastRenderedPageBreak/>
        <w:t xml:space="preserve">На протяжении </w:t>
      </w:r>
      <w:r w:rsidR="00F0679C" w:rsidRPr="007252E6">
        <w:rPr>
          <w:rFonts w:ascii="Times New Roman" w:hAnsi="Times New Roman" w:cs="Times New Roman"/>
          <w:sz w:val="24"/>
          <w:szCs w:val="24"/>
        </w:rPr>
        <w:t>последних</w:t>
      </w:r>
      <w:r w:rsidRPr="007252E6">
        <w:rPr>
          <w:rFonts w:ascii="Times New Roman" w:eastAsia="Calibri" w:hAnsi="Times New Roman" w:cs="Times New Roman"/>
          <w:sz w:val="24"/>
          <w:szCs w:val="24"/>
        </w:rPr>
        <w:t xml:space="preserve"> лет главной отраслью сельского хозяйства остаётся растениеводство. </w:t>
      </w:r>
      <w:r w:rsidR="00B355A8" w:rsidRPr="007252E6">
        <w:rPr>
          <w:rFonts w:ascii="Times New Roman" w:eastAsia="Calibri" w:hAnsi="Times New Roman" w:cs="Times New Roman"/>
          <w:sz w:val="24"/>
          <w:szCs w:val="24"/>
        </w:rPr>
        <w:t>Ведущая роль в структу</w:t>
      </w:r>
      <w:r w:rsidR="00B355A8" w:rsidRPr="007252E6">
        <w:rPr>
          <w:rFonts w:ascii="Times New Roman" w:hAnsi="Times New Roman" w:cs="Times New Roman"/>
          <w:sz w:val="24"/>
          <w:szCs w:val="24"/>
        </w:rPr>
        <w:t>ре растениеводства</w:t>
      </w:r>
      <w:r w:rsidR="00B355A8" w:rsidRPr="007252E6">
        <w:rPr>
          <w:rFonts w:ascii="Times New Roman" w:eastAsia="Calibri" w:hAnsi="Times New Roman" w:cs="Times New Roman"/>
          <w:sz w:val="24"/>
          <w:szCs w:val="24"/>
        </w:rPr>
        <w:t xml:space="preserve"> принадлежит зерновому хозяйству</w:t>
      </w:r>
      <w:r w:rsidR="00F0679C" w:rsidRPr="007252E6">
        <w:rPr>
          <w:rFonts w:ascii="Times New Roman" w:hAnsi="Times New Roman" w:cs="Times New Roman"/>
          <w:sz w:val="24"/>
          <w:szCs w:val="24"/>
        </w:rPr>
        <w:t>.</w:t>
      </w:r>
      <w:r w:rsidR="00F0679C" w:rsidRPr="007252E6">
        <w:rPr>
          <w:rFonts w:ascii="Times New Roman" w:hAnsi="Times New Roman" w:cs="Times New Roman"/>
          <w:sz w:val="24"/>
          <w:szCs w:val="24"/>
        </w:rPr>
        <w:br/>
        <w:t xml:space="preserve">            </w:t>
      </w:r>
      <w:r w:rsidR="00B355A8" w:rsidRPr="007252E6">
        <w:rPr>
          <w:rFonts w:ascii="Times New Roman" w:eastAsia="Calibri" w:hAnsi="Times New Roman" w:cs="Times New Roman"/>
          <w:sz w:val="24"/>
          <w:szCs w:val="24"/>
        </w:rPr>
        <w:t xml:space="preserve">Общая посевная площадь  в 2015году во всех категориях хозяйств, включая ЛПХ, составила 55551 га, в том числе под зерновыми и зернобобовыми  культурами – 43396га, техническими -9636га,  (в том числе сахарная свекла – 6725га,  подсолнечник-825га, соя -825 га, рапс-1011 га), кормовые культуры- 2873га. </w:t>
      </w:r>
    </w:p>
    <w:p w:rsidR="00376D93" w:rsidRDefault="00B355A8" w:rsidP="00A50C0D">
      <w:pPr>
        <w:ind w:firstLine="709"/>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В текущем году хлеборобы района собрали 52027</w:t>
      </w:r>
      <w:r w:rsidR="00574514" w:rsidRPr="007252E6">
        <w:rPr>
          <w:rFonts w:ascii="Times New Roman" w:hAnsi="Times New Roman" w:cs="Times New Roman"/>
          <w:sz w:val="24"/>
          <w:szCs w:val="24"/>
        </w:rPr>
        <w:t xml:space="preserve"> </w:t>
      </w:r>
      <w:r w:rsidRPr="007252E6">
        <w:rPr>
          <w:rFonts w:ascii="Times New Roman" w:eastAsia="Calibri" w:hAnsi="Times New Roman" w:cs="Times New Roman"/>
          <w:sz w:val="24"/>
          <w:szCs w:val="24"/>
        </w:rPr>
        <w:t>тонн зерна, в 2014 году- 52131тонн</w:t>
      </w:r>
      <w:r w:rsidR="00574514" w:rsidRPr="007252E6">
        <w:rPr>
          <w:rFonts w:ascii="Times New Roman" w:hAnsi="Times New Roman" w:cs="Times New Roman"/>
          <w:sz w:val="24"/>
          <w:szCs w:val="24"/>
        </w:rPr>
        <w:t>у</w:t>
      </w:r>
      <w:r w:rsidRPr="007252E6">
        <w:rPr>
          <w:rFonts w:ascii="Times New Roman" w:eastAsia="Calibri" w:hAnsi="Times New Roman" w:cs="Times New Roman"/>
          <w:sz w:val="24"/>
          <w:szCs w:val="24"/>
        </w:rPr>
        <w:t xml:space="preserve"> зерна. Урожайность  составила 12,1</w:t>
      </w:r>
      <w:r w:rsidR="00574514" w:rsidRPr="007252E6">
        <w:rPr>
          <w:rFonts w:ascii="Times New Roman" w:hAnsi="Times New Roman" w:cs="Times New Roman"/>
          <w:sz w:val="24"/>
          <w:szCs w:val="24"/>
        </w:rPr>
        <w:t xml:space="preserve">ц/га </w:t>
      </w:r>
      <w:r w:rsidRPr="007252E6">
        <w:rPr>
          <w:rFonts w:ascii="Times New Roman" w:eastAsia="Calibri" w:hAnsi="Times New Roman" w:cs="Times New Roman"/>
          <w:sz w:val="24"/>
          <w:szCs w:val="24"/>
        </w:rPr>
        <w:t>в весе после доработки</w:t>
      </w:r>
      <w:proofErr w:type="gramStart"/>
      <w:r w:rsidRPr="007252E6">
        <w:rPr>
          <w:rFonts w:ascii="Times New Roman" w:eastAsia="Calibri" w:hAnsi="Times New Roman" w:cs="Times New Roman"/>
          <w:sz w:val="24"/>
          <w:szCs w:val="24"/>
        </w:rPr>
        <w:t xml:space="preserve"> .</w:t>
      </w:r>
      <w:proofErr w:type="gramEnd"/>
      <w:r w:rsidRPr="007252E6">
        <w:rPr>
          <w:rFonts w:ascii="Times New Roman" w:eastAsia="Calibri" w:hAnsi="Times New Roman" w:cs="Times New Roman"/>
          <w:sz w:val="24"/>
          <w:szCs w:val="24"/>
        </w:rPr>
        <w:t xml:space="preserve"> </w:t>
      </w:r>
      <w:r w:rsidR="00574514" w:rsidRPr="007252E6">
        <w:rPr>
          <w:rFonts w:ascii="Times New Roman" w:eastAsia="Calibri" w:hAnsi="Times New Roman" w:cs="Times New Roman"/>
          <w:sz w:val="24"/>
          <w:szCs w:val="24"/>
        </w:rPr>
        <w:t xml:space="preserve">Среди коллективных хозяйств по  урожайности зерновых культур лидирует ООО «Русь» (директор </w:t>
      </w:r>
      <w:proofErr w:type="spellStart"/>
      <w:r w:rsidR="00574514" w:rsidRPr="007252E6">
        <w:rPr>
          <w:rFonts w:ascii="Times New Roman" w:eastAsia="Calibri" w:hAnsi="Times New Roman" w:cs="Times New Roman"/>
          <w:sz w:val="24"/>
          <w:szCs w:val="24"/>
        </w:rPr>
        <w:t>Куранаков</w:t>
      </w:r>
      <w:proofErr w:type="spellEnd"/>
      <w:r w:rsidR="00574514" w:rsidRPr="007252E6">
        <w:rPr>
          <w:rFonts w:ascii="Times New Roman" w:eastAsia="Calibri" w:hAnsi="Times New Roman" w:cs="Times New Roman"/>
          <w:sz w:val="24"/>
          <w:szCs w:val="24"/>
        </w:rPr>
        <w:t xml:space="preserve"> Иван Александрович) - урожайность составила 18,2 ц/га с уборочной площади 2750 га,  ОАО «Кубанка» (генеральный директор </w:t>
      </w:r>
      <w:proofErr w:type="spellStart"/>
      <w:r w:rsidR="00574514" w:rsidRPr="007252E6">
        <w:rPr>
          <w:rFonts w:ascii="Times New Roman" w:eastAsia="Calibri" w:hAnsi="Times New Roman" w:cs="Times New Roman"/>
          <w:sz w:val="24"/>
          <w:szCs w:val="24"/>
        </w:rPr>
        <w:t>Вундер</w:t>
      </w:r>
      <w:proofErr w:type="spellEnd"/>
      <w:r w:rsidR="00574514" w:rsidRPr="007252E6">
        <w:rPr>
          <w:rFonts w:ascii="Times New Roman" w:eastAsia="Calibri" w:hAnsi="Times New Roman" w:cs="Times New Roman"/>
          <w:sz w:val="24"/>
          <w:szCs w:val="24"/>
        </w:rPr>
        <w:t xml:space="preserve"> Александр Александрович)- 16,8 ц/га с площади 7276га;  среди крестьянских</w:t>
      </w:r>
      <w:r w:rsidR="005509CC" w:rsidRPr="007252E6">
        <w:rPr>
          <w:rFonts w:ascii="Times New Roman" w:eastAsia="Calibri" w:hAnsi="Times New Roman" w:cs="Times New Roman"/>
          <w:sz w:val="24"/>
          <w:szCs w:val="24"/>
        </w:rPr>
        <w:t xml:space="preserve"> </w:t>
      </w:r>
      <w:r w:rsidR="00574514" w:rsidRPr="007252E6">
        <w:rPr>
          <w:rFonts w:ascii="Times New Roman" w:eastAsia="Calibri" w:hAnsi="Times New Roman" w:cs="Times New Roman"/>
          <w:sz w:val="24"/>
          <w:szCs w:val="24"/>
        </w:rPr>
        <w:t xml:space="preserve">фермерских хозяйств по  средней урожайности зерновых культур отличные результаты получены  ИП глава КФХ </w:t>
      </w:r>
      <w:proofErr w:type="spellStart"/>
      <w:r w:rsidR="00574514" w:rsidRPr="007252E6">
        <w:rPr>
          <w:rFonts w:ascii="Times New Roman" w:eastAsia="Calibri" w:hAnsi="Times New Roman" w:cs="Times New Roman"/>
          <w:sz w:val="24"/>
          <w:szCs w:val="24"/>
        </w:rPr>
        <w:t>Росоха</w:t>
      </w:r>
      <w:proofErr w:type="spellEnd"/>
      <w:r w:rsidR="00574514" w:rsidRPr="007252E6">
        <w:rPr>
          <w:rFonts w:ascii="Times New Roman" w:eastAsia="Calibri" w:hAnsi="Times New Roman" w:cs="Times New Roman"/>
          <w:sz w:val="24"/>
          <w:szCs w:val="24"/>
        </w:rPr>
        <w:t xml:space="preserve"> Валерий Михайлович урожайность – 21 ц/га с площади 260га,  </w:t>
      </w:r>
      <w:proofErr w:type="gramStart"/>
      <w:r w:rsidR="00574514" w:rsidRPr="007252E6">
        <w:rPr>
          <w:rFonts w:ascii="Times New Roman" w:eastAsia="Calibri" w:hAnsi="Times New Roman" w:cs="Times New Roman"/>
          <w:sz w:val="24"/>
          <w:szCs w:val="24"/>
        </w:rPr>
        <w:t>К(</w:t>
      </w:r>
      <w:proofErr w:type="gramEnd"/>
      <w:r w:rsidR="00574514" w:rsidRPr="007252E6">
        <w:rPr>
          <w:rFonts w:ascii="Times New Roman" w:eastAsia="Calibri" w:hAnsi="Times New Roman" w:cs="Times New Roman"/>
          <w:sz w:val="24"/>
          <w:szCs w:val="24"/>
        </w:rPr>
        <w:t>Ф)Х «Березовая роща» (глава Степанов Александр Павлович)- средняя урожайность 16,6 ц/га с  площади 860га.</w:t>
      </w:r>
      <w:r w:rsidR="0069737E" w:rsidRPr="007252E6">
        <w:rPr>
          <w:rFonts w:ascii="Times New Roman" w:eastAsia="Calibri" w:hAnsi="Times New Roman" w:cs="Times New Roman"/>
          <w:sz w:val="24"/>
          <w:szCs w:val="24"/>
        </w:rPr>
        <w:br/>
      </w:r>
      <w:r w:rsidR="0069737E" w:rsidRPr="007252E6">
        <w:rPr>
          <w:rFonts w:ascii="Times New Roman" w:hAnsi="Times New Roman" w:cs="Times New Roman"/>
          <w:sz w:val="24"/>
          <w:szCs w:val="24"/>
        </w:rPr>
        <w:t xml:space="preserve">       </w:t>
      </w:r>
      <w:r w:rsidR="00574514" w:rsidRPr="007252E6">
        <w:rPr>
          <w:rFonts w:ascii="Times New Roman" w:hAnsi="Times New Roman" w:cs="Times New Roman"/>
          <w:sz w:val="24"/>
          <w:szCs w:val="24"/>
        </w:rPr>
        <w:t xml:space="preserve">В 2015 году </w:t>
      </w:r>
      <w:r w:rsidR="00574514" w:rsidRPr="007252E6">
        <w:rPr>
          <w:rFonts w:ascii="Times New Roman" w:eastAsia="Calibri" w:hAnsi="Times New Roman" w:cs="Times New Roman"/>
          <w:sz w:val="24"/>
          <w:szCs w:val="24"/>
        </w:rPr>
        <w:t>выращен хороший урожай сахарной свёклы. С уборочной площади   6683 га её накопано  более 239,6 тысяч  тонн при урожайности 358,5ц/га в зачетном весе. ОАО «Кубанка» приняло участие в краевых трудовых соревнованиях в номинации: « производство сахарной свеклы». По результатам трудового соревнования ОАО «Кубанка» заняло 2 место среди свеклосеющих хозяй</w:t>
      </w:r>
      <w:proofErr w:type="gramStart"/>
      <w:r w:rsidR="00574514" w:rsidRPr="007252E6">
        <w:rPr>
          <w:rFonts w:ascii="Times New Roman" w:eastAsia="Calibri" w:hAnsi="Times New Roman" w:cs="Times New Roman"/>
          <w:sz w:val="24"/>
          <w:szCs w:val="24"/>
        </w:rPr>
        <w:t>ств кр</w:t>
      </w:r>
      <w:proofErr w:type="gramEnd"/>
      <w:r w:rsidR="00574514" w:rsidRPr="007252E6">
        <w:rPr>
          <w:rFonts w:ascii="Times New Roman" w:eastAsia="Calibri" w:hAnsi="Times New Roman" w:cs="Times New Roman"/>
          <w:sz w:val="24"/>
          <w:szCs w:val="24"/>
        </w:rPr>
        <w:t>ая.</w:t>
      </w:r>
    </w:p>
    <w:p w:rsidR="004D6FAE" w:rsidRPr="007252E6" w:rsidRDefault="0069737E" w:rsidP="00A50C0D">
      <w:pPr>
        <w:ind w:firstLine="709"/>
        <w:jc w:val="both"/>
        <w:rPr>
          <w:rFonts w:ascii="Times New Roman" w:eastAsia="Calibri" w:hAnsi="Times New Roman" w:cs="Times New Roman"/>
          <w:sz w:val="24"/>
          <w:szCs w:val="24"/>
        </w:rPr>
      </w:pPr>
      <w:r w:rsidRPr="007252E6">
        <w:rPr>
          <w:rFonts w:ascii="Times New Roman" w:hAnsi="Times New Roman" w:cs="Times New Roman"/>
          <w:sz w:val="24"/>
          <w:szCs w:val="24"/>
        </w:rPr>
        <w:t xml:space="preserve"> </w:t>
      </w:r>
      <w:proofErr w:type="gramStart"/>
      <w:r w:rsidR="00574514" w:rsidRPr="007252E6">
        <w:rPr>
          <w:rFonts w:ascii="Times New Roman" w:hAnsi="Times New Roman" w:cs="Times New Roman"/>
          <w:sz w:val="24"/>
          <w:szCs w:val="24"/>
        </w:rPr>
        <w:t xml:space="preserve">В текущем году сельскохозяйственным предприятиям района </w:t>
      </w:r>
      <w:r w:rsidR="00F0679C" w:rsidRPr="007252E6">
        <w:rPr>
          <w:rFonts w:ascii="Times New Roman" w:hAnsi="Times New Roman" w:cs="Times New Roman"/>
          <w:sz w:val="24"/>
          <w:szCs w:val="24"/>
        </w:rPr>
        <w:t>оказана поддержка</w:t>
      </w:r>
      <w:r w:rsidR="00482E73" w:rsidRPr="007252E6">
        <w:rPr>
          <w:rFonts w:ascii="Times New Roman" w:eastAsia="Times New Roman" w:hAnsi="Times New Roman" w:cs="Times New Roman"/>
          <w:sz w:val="24"/>
          <w:szCs w:val="24"/>
        </w:rPr>
        <w:t xml:space="preserve"> </w:t>
      </w:r>
      <w:r w:rsidR="00F0679C" w:rsidRPr="007252E6">
        <w:rPr>
          <w:rFonts w:ascii="Times New Roman" w:eastAsia="Times New Roman" w:hAnsi="Times New Roman" w:cs="Times New Roman"/>
          <w:sz w:val="24"/>
          <w:szCs w:val="24"/>
        </w:rPr>
        <w:t xml:space="preserve"> со стороны государства </w:t>
      </w:r>
      <w:r w:rsidR="00482E73" w:rsidRPr="007252E6">
        <w:rPr>
          <w:rFonts w:ascii="Times New Roman" w:eastAsia="Times New Roman" w:hAnsi="Times New Roman" w:cs="Times New Roman"/>
          <w:sz w:val="24"/>
          <w:szCs w:val="24"/>
        </w:rPr>
        <w:t xml:space="preserve"> посредством предоставления субсидий из краевого и федерального бюджетов</w:t>
      </w:r>
      <w:r w:rsidR="00482E73" w:rsidRPr="007252E6">
        <w:rPr>
          <w:rFonts w:ascii="Times New Roman" w:hAnsi="Times New Roman" w:cs="Times New Roman"/>
          <w:sz w:val="24"/>
          <w:szCs w:val="24"/>
        </w:rPr>
        <w:t>.</w:t>
      </w:r>
      <w:proofErr w:type="gramEnd"/>
      <w:r w:rsidR="00482E73" w:rsidRPr="007252E6">
        <w:rPr>
          <w:rFonts w:ascii="Times New Roman" w:hAnsi="Times New Roman" w:cs="Times New Roman"/>
          <w:sz w:val="24"/>
          <w:szCs w:val="24"/>
        </w:rPr>
        <w:t xml:space="preserve">  </w:t>
      </w:r>
      <w:r w:rsidR="00F0679C" w:rsidRPr="007252E6">
        <w:rPr>
          <w:rFonts w:ascii="Times New Roman" w:hAnsi="Times New Roman" w:cs="Times New Roman"/>
          <w:sz w:val="24"/>
          <w:szCs w:val="24"/>
        </w:rPr>
        <w:t>Н</w:t>
      </w:r>
      <w:r w:rsidR="00482E73" w:rsidRPr="007252E6">
        <w:rPr>
          <w:rFonts w:ascii="Times New Roman" w:eastAsia="Calibri" w:hAnsi="Times New Roman" w:cs="Times New Roman"/>
          <w:sz w:val="24"/>
          <w:szCs w:val="24"/>
        </w:rPr>
        <w:t>а проведение всего комплекса полевых работ хозяйствами района было получено субсидий более 59,6 млн. рублей по таким направлениям, как</w:t>
      </w:r>
      <w:r w:rsidR="00482E73" w:rsidRPr="007252E6">
        <w:rPr>
          <w:rFonts w:ascii="Times New Roman" w:hAnsi="Times New Roman" w:cs="Times New Roman"/>
          <w:sz w:val="24"/>
          <w:szCs w:val="24"/>
        </w:rPr>
        <w:t>:</w:t>
      </w:r>
      <w:r w:rsidR="00482E73" w:rsidRPr="007252E6">
        <w:rPr>
          <w:rFonts w:ascii="Times New Roman" w:hAnsi="Times New Roman" w:cs="Times New Roman"/>
          <w:sz w:val="24"/>
          <w:szCs w:val="24"/>
        </w:rPr>
        <w:br/>
        <w:t xml:space="preserve">                    *</w:t>
      </w:r>
      <w:r w:rsidR="00482E73" w:rsidRPr="007252E6">
        <w:rPr>
          <w:rFonts w:ascii="Times New Roman" w:eastAsia="Calibri" w:hAnsi="Times New Roman" w:cs="Times New Roman"/>
          <w:sz w:val="24"/>
          <w:szCs w:val="24"/>
        </w:rPr>
        <w:t xml:space="preserve">несвязанная поддержка на 1 га получено 9,6 </w:t>
      </w:r>
      <w:proofErr w:type="spellStart"/>
      <w:r w:rsidR="00482E73" w:rsidRPr="007252E6">
        <w:rPr>
          <w:rFonts w:ascii="Times New Roman" w:eastAsia="Calibri" w:hAnsi="Times New Roman" w:cs="Times New Roman"/>
          <w:sz w:val="24"/>
          <w:szCs w:val="24"/>
        </w:rPr>
        <w:t>млн</w:t>
      </w:r>
      <w:proofErr w:type="gramStart"/>
      <w:r w:rsidR="00482E73" w:rsidRPr="007252E6">
        <w:rPr>
          <w:rFonts w:ascii="Times New Roman" w:eastAsia="Calibri" w:hAnsi="Times New Roman" w:cs="Times New Roman"/>
          <w:sz w:val="24"/>
          <w:szCs w:val="24"/>
        </w:rPr>
        <w:t>.р</w:t>
      </w:r>
      <w:proofErr w:type="gramEnd"/>
      <w:r w:rsidR="00482E73" w:rsidRPr="007252E6">
        <w:rPr>
          <w:rFonts w:ascii="Times New Roman" w:eastAsia="Calibri" w:hAnsi="Times New Roman" w:cs="Times New Roman"/>
          <w:sz w:val="24"/>
          <w:szCs w:val="24"/>
        </w:rPr>
        <w:t>уб</w:t>
      </w:r>
      <w:proofErr w:type="spellEnd"/>
      <w:r w:rsidR="00482E73" w:rsidRPr="007252E6">
        <w:rPr>
          <w:rFonts w:ascii="Times New Roman" w:eastAsia="Calibri" w:hAnsi="Times New Roman" w:cs="Times New Roman"/>
          <w:sz w:val="24"/>
          <w:szCs w:val="24"/>
        </w:rPr>
        <w:t xml:space="preserve">, </w:t>
      </w:r>
      <w:r w:rsidR="00482E73" w:rsidRPr="007252E6">
        <w:rPr>
          <w:rFonts w:ascii="Times New Roman" w:hAnsi="Times New Roman" w:cs="Times New Roman"/>
          <w:sz w:val="24"/>
          <w:szCs w:val="24"/>
        </w:rPr>
        <w:br/>
        <w:t xml:space="preserve">                    *</w:t>
      </w:r>
      <w:r w:rsidR="00482E73" w:rsidRPr="007252E6">
        <w:rPr>
          <w:rFonts w:ascii="Times New Roman" w:eastAsia="Calibri" w:hAnsi="Times New Roman" w:cs="Times New Roman"/>
          <w:sz w:val="24"/>
          <w:szCs w:val="24"/>
        </w:rPr>
        <w:t xml:space="preserve">приобретение элитных семян получено 1,3 </w:t>
      </w:r>
      <w:proofErr w:type="spellStart"/>
      <w:r w:rsidR="00482E73" w:rsidRPr="007252E6">
        <w:rPr>
          <w:rFonts w:ascii="Times New Roman" w:eastAsia="Calibri" w:hAnsi="Times New Roman" w:cs="Times New Roman"/>
          <w:sz w:val="24"/>
          <w:szCs w:val="24"/>
        </w:rPr>
        <w:t>млн</w:t>
      </w:r>
      <w:proofErr w:type="spellEnd"/>
      <w:r w:rsidR="00482E73" w:rsidRPr="007252E6">
        <w:rPr>
          <w:rFonts w:ascii="Times New Roman" w:eastAsia="Calibri" w:hAnsi="Times New Roman" w:cs="Times New Roman"/>
          <w:sz w:val="24"/>
          <w:szCs w:val="24"/>
        </w:rPr>
        <w:t xml:space="preserve"> </w:t>
      </w:r>
      <w:proofErr w:type="spellStart"/>
      <w:r w:rsidR="00482E73" w:rsidRPr="007252E6">
        <w:rPr>
          <w:rFonts w:ascii="Times New Roman" w:eastAsia="Calibri" w:hAnsi="Times New Roman" w:cs="Times New Roman"/>
          <w:sz w:val="24"/>
          <w:szCs w:val="24"/>
        </w:rPr>
        <w:t>руб</w:t>
      </w:r>
      <w:proofErr w:type="spellEnd"/>
      <w:r w:rsidR="00482E73" w:rsidRPr="007252E6">
        <w:rPr>
          <w:rFonts w:ascii="Times New Roman" w:eastAsia="Calibri" w:hAnsi="Times New Roman" w:cs="Times New Roman"/>
          <w:sz w:val="24"/>
          <w:szCs w:val="24"/>
        </w:rPr>
        <w:t xml:space="preserve">,   </w:t>
      </w:r>
      <w:r w:rsidR="00482E73" w:rsidRPr="007252E6">
        <w:rPr>
          <w:rFonts w:ascii="Times New Roman" w:hAnsi="Times New Roman" w:cs="Times New Roman"/>
          <w:sz w:val="24"/>
          <w:szCs w:val="24"/>
        </w:rPr>
        <w:br/>
        <w:t xml:space="preserve">                    *</w:t>
      </w:r>
      <w:r w:rsidR="00482E73" w:rsidRPr="007252E6">
        <w:rPr>
          <w:rFonts w:ascii="Times New Roman" w:eastAsia="Calibri" w:hAnsi="Times New Roman" w:cs="Times New Roman"/>
          <w:sz w:val="24"/>
          <w:szCs w:val="24"/>
        </w:rPr>
        <w:t>компенсация ущерба от ЧС получено 23,7</w:t>
      </w:r>
      <w:r w:rsidR="00482E73" w:rsidRPr="007252E6">
        <w:rPr>
          <w:rFonts w:ascii="Times New Roman" w:hAnsi="Times New Roman" w:cs="Times New Roman"/>
          <w:sz w:val="24"/>
          <w:szCs w:val="24"/>
        </w:rPr>
        <w:t xml:space="preserve"> </w:t>
      </w:r>
      <w:proofErr w:type="spellStart"/>
      <w:r w:rsidR="00482E73" w:rsidRPr="007252E6">
        <w:rPr>
          <w:rFonts w:ascii="Times New Roman" w:hAnsi="Times New Roman" w:cs="Times New Roman"/>
          <w:sz w:val="24"/>
          <w:szCs w:val="24"/>
        </w:rPr>
        <w:t>млн.руб</w:t>
      </w:r>
      <w:proofErr w:type="spellEnd"/>
      <w:r w:rsidR="00482E73" w:rsidRPr="007252E6">
        <w:rPr>
          <w:rFonts w:ascii="Times New Roman" w:hAnsi="Times New Roman" w:cs="Times New Roman"/>
          <w:sz w:val="24"/>
          <w:szCs w:val="24"/>
        </w:rPr>
        <w:t>,</w:t>
      </w:r>
      <w:r w:rsidR="00482E73" w:rsidRPr="007252E6">
        <w:rPr>
          <w:rFonts w:ascii="Times New Roman" w:hAnsi="Times New Roman" w:cs="Times New Roman"/>
          <w:sz w:val="24"/>
          <w:szCs w:val="24"/>
        </w:rPr>
        <w:br/>
        <w:t xml:space="preserve">      </w:t>
      </w:r>
      <w:r w:rsidR="00482E73" w:rsidRPr="007252E6">
        <w:rPr>
          <w:rFonts w:ascii="Times New Roman" w:eastAsia="Calibri" w:hAnsi="Times New Roman" w:cs="Times New Roman"/>
          <w:sz w:val="24"/>
          <w:szCs w:val="24"/>
        </w:rPr>
        <w:t xml:space="preserve"> </w:t>
      </w:r>
      <w:r w:rsidR="00482E73" w:rsidRPr="007252E6">
        <w:rPr>
          <w:rFonts w:ascii="Times New Roman" w:hAnsi="Times New Roman" w:cs="Times New Roman"/>
          <w:sz w:val="24"/>
          <w:szCs w:val="24"/>
        </w:rPr>
        <w:t xml:space="preserve">             *почти 20 млн. рублей хозяйства получили </w:t>
      </w:r>
      <w:r w:rsidR="00482E73" w:rsidRPr="007252E6">
        <w:rPr>
          <w:rFonts w:ascii="Times New Roman" w:eastAsia="Calibri" w:hAnsi="Times New Roman" w:cs="Times New Roman"/>
          <w:sz w:val="24"/>
          <w:szCs w:val="24"/>
        </w:rPr>
        <w:t xml:space="preserve">  на возмещение части затрат на уплату процентов по инвестиционным кредитам, на закладку и уход многолетних насаждений.</w:t>
      </w:r>
      <w:r w:rsidRPr="007252E6">
        <w:rPr>
          <w:rFonts w:ascii="Times New Roman" w:hAnsi="Times New Roman" w:cs="Times New Roman"/>
          <w:sz w:val="24"/>
          <w:szCs w:val="24"/>
        </w:rPr>
        <w:br/>
        <w:t xml:space="preserve">           </w:t>
      </w:r>
      <w:r w:rsidR="00B355A8" w:rsidRPr="007252E6">
        <w:rPr>
          <w:rFonts w:ascii="Times New Roman" w:eastAsia="Calibri" w:hAnsi="Times New Roman" w:cs="Times New Roman"/>
          <w:sz w:val="24"/>
          <w:szCs w:val="24"/>
        </w:rPr>
        <w:t xml:space="preserve">В 2015 году хозяйства района </w:t>
      </w:r>
      <w:r w:rsidR="00482E73" w:rsidRPr="007252E6">
        <w:rPr>
          <w:rFonts w:ascii="Times New Roman" w:hAnsi="Times New Roman" w:cs="Times New Roman"/>
          <w:sz w:val="24"/>
          <w:szCs w:val="24"/>
        </w:rPr>
        <w:t xml:space="preserve"> </w:t>
      </w:r>
      <w:r w:rsidR="00B355A8" w:rsidRPr="007252E6">
        <w:rPr>
          <w:rFonts w:ascii="Times New Roman" w:eastAsia="Calibri" w:hAnsi="Times New Roman" w:cs="Times New Roman"/>
          <w:sz w:val="24"/>
          <w:szCs w:val="24"/>
        </w:rPr>
        <w:t xml:space="preserve"> приобрели  новой с сельскохозяйственной техники на общую сумму 254 млн. рублей</w:t>
      </w:r>
      <w:r w:rsidR="00482E73" w:rsidRPr="007252E6">
        <w:rPr>
          <w:rFonts w:ascii="Times New Roman" w:hAnsi="Times New Roman" w:cs="Times New Roman"/>
          <w:sz w:val="24"/>
          <w:szCs w:val="24"/>
        </w:rPr>
        <w:t>, семян</w:t>
      </w:r>
      <w:r w:rsidR="00574514" w:rsidRPr="007252E6">
        <w:rPr>
          <w:rFonts w:ascii="Times New Roman" w:hAnsi="Times New Roman" w:cs="Times New Roman"/>
          <w:sz w:val="24"/>
          <w:szCs w:val="24"/>
        </w:rPr>
        <w:t xml:space="preserve"> </w:t>
      </w:r>
      <w:r w:rsidR="00B355A8" w:rsidRPr="007252E6">
        <w:rPr>
          <w:rFonts w:ascii="Times New Roman" w:eastAsia="Calibri" w:hAnsi="Times New Roman" w:cs="Times New Roman"/>
          <w:sz w:val="24"/>
          <w:szCs w:val="24"/>
        </w:rPr>
        <w:t>элиты и 1 репродукции  215 тонн (они были посеяны на площади 1550 га), минеральных удобрений 2300 тонн, внесенных на площади 16300 га.</w:t>
      </w:r>
      <w:r w:rsidR="001F35E7" w:rsidRPr="007252E6">
        <w:rPr>
          <w:rFonts w:ascii="Times New Roman" w:hAnsi="Times New Roman" w:cs="Times New Roman"/>
          <w:sz w:val="24"/>
          <w:szCs w:val="24"/>
        </w:rPr>
        <w:t xml:space="preserve"> </w:t>
      </w:r>
      <w:r w:rsidR="00466D31" w:rsidRPr="007252E6">
        <w:rPr>
          <w:rFonts w:ascii="Times New Roman" w:hAnsi="Times New Roman" w:cs="Times New Roman"/>
          <w:sz w:val="24"/>
          <w:szCs w:val="24"/>
        </w:rPr>
        <w:br/>
        <w:t xml:space="preserve">     </w:t>
      </w:r>
      <w:r w:rsidRPr="007252E6">
        <w:rPr>
          <w:rFonts w:ascii="Times New Roman" w:hAnsi="Times New Roman" w:cs="Times New Roman"/>
          <w:sz w:val="24"/>
          <w:szCs w:val="24"/>
        </w:rPr>
        <w:t xml:space="preserve">    </w:t>
      </w:r>
      <w:r w:rsidR="001F35E7" w:rsidRPr="007252E6">
        <w:rPr>
          <w:rFonts w:ascii="Times New Roman" w:hAnsi="Times New Roman" w:cs="Times New Roman"/>
          <w:sz w:val="24"/>
          <w:szCs w:val="24"/>
        </w:rPr>
        <w:t xml:space="preserve">Всё </w:t>
      </w:r>
      <w:r w:rsidR="00466D31" w:rsidRPr="007252E6">
        <w:rPr>
          <w:rFonts w:ascii="Times New Roman" w:hAnsi="Times New Roman" w:cs="Times New Roman"/>
          <w:sz w:val="24"/>
          <w:szCs w:val="24"/>
        </w:rPr>
        <w:t>вышеперечисленное</w:t>
      </w:r>
      <w:r w:rsidR="001F35E7" w:rsidRPr="007252E6">
        <w:rPr>
          <w:rFonts w:ascii="Times New Roman" w:hAnsi="Times New Roman" w:cs="Times New Roman"/>
          <w:sz w:val="24"/>
          <w:szCs w:val="24"/>
        </w:rPr>
        <w:t xml:space="preserve">, конечно же,  </w:t>
      </w:r>
      <w:r w:rsidR="001F35E7" w:rsidRPr="007252E6">
        <w:rPr>
          <w:rFonts w:ascii="Times New Roman" w:eastAsia="Calibri" w:hAnsi="Times New Roman" w:cs="Times New Roman"/>
          <w:sz w:val="24"/>
          <w:szCs w:val="24"/>
        </w:rPr>
        <w:t xml:space="preserve">способствует активному применению современных </w:t>
      </w:r>
      <w:proofErr w:type="spellStart"/>
      <w:r w:rsidR="001F35E7" w:rsidRPr="007252E6">
        <w:rPr>
          <w:rFonts w:ascii="Times New Roman" w:eastAsia="Calibri" w:hAnsi="Times New Roman" w:cs="Times New Roman"/>
          <w:sz w:val="24"/>
          <w:szCs w:val="24"/>
        </w:rPr>
        <w:t>энергоресурсосберегающих</w:t>
      </w:r>
      <w:proofErr w:type="spellEnd"/>
      <w:r w:rsidR="001F35E7" w:rsidRPr="007252E6">
        <w:rPr>
          <w:rFonts w:ascii="Times New Roman" w:eastAsia="Calibri" w:hAnsi="Times New Roman" w:cs="Times New Roman"/>
          <w:sz w:val="24"/>
          <w:szCs w:val="24"/>
        </w:rPr>
        <w:t xml:space="preserve"> технологий,  создает новое качество условий труда и вселяет оптимизм </w:t>
      </w:r>
      <w:r w:rsidR="00466D31" w:rsidRPr="007252E6">
        <w:rPr>
          <w:rFonts w:ascii="Times New Roman" w:eastAsia="Calibri" w:hAnsi="Times New Roman" w:cs="Times New Roman"/>
          <w:sz w:val="24"/>
          <w:szCs w:val="24"/>
        </w:rPr>
        <w:t>в дальнейшее прогрессивное развитие отрасли растениеводства</w:t>
      </w:r>
      <w:r w:rsidR="001F35E7" w:rsidRPr="007252E6">
        <w:rPr>
          <w:rFonts w:ascii="Times New Roman" w:eastAsia="Calibri" w:hAnsi="Times New Roman" w:cs="Times New Roman"/>
          <w:sz w:val="24"/>
          <w:szCs w:val="24"/>
        </w:rPr>
        <w:t>.</w:t>
      </w:r>
      <w:r w:rsidR="005509CC" w:rsidRPr="007252E6">
        <w:rPr>
          <w:rFonts w:ascii="Times New Roman" w:eastAsia="Calibri" w:hAnsi="Times New Roman" w:cs="Times New Roman"/>
          <w:sz w:val="24"/>
          <w:szCs w:val="24"/>
        </w:rPr>
        <w:br/>
        <w:t xml:space="preserve">         </w:t>
      </w:r>
      <w:r w:rsidR="00466D31" w:rsidRPr="007252E6">
        <w:rPr>
          <w:rFonts w:ascii="Times New Roman" w:hAnsi="Times New Roman" w:cs="Times New Roman"/>
          <w:sz w:val="24"/>
          <w:szCs w:val="24"/>
        </w:rPr>
        <w:t xml:space="preserve">К сожалению, пока такого же нельзя сказать о животноводческой отрасли. </w:t>
      </w:r>
      <w:r w:rsidR="00B355A8" w:rsidRPr="007252E6">
        <w:rPr>
          <w:rFonts w:ascii="Times New Roman" w:eastAsia="Calibri" w:hAnsi="Times New Roman" w:cs="Times New Roman"/>
          <w:sz w:val="24"/>
          <w:szCs w:val="24"/>
        </w:rPr>
        <w:t>Производством продукции животноводства в районе заняты одно сельхозпредприятие, четыре КФХ, 5291  личное подсобное хозяйство населения</w:t>
      </w:r>
      <w:r w:rsidR="00466D31" w:rsidRPr="007252E6">
        <w:rPr>
          <w:rFonts w:ascii="Times New Roman" w:hAnsi="Times New Roman" w:cs="Times New Roman"/>
          <w:sz w:val="24"/>
          <w:szCs w:val="24"/>
        </w:rPr>
        <w:t xml:space="preserve"> и </w:t>
      </w:r>
      <w:r w:rsidR="00466D31" w:rsidRPr="007252E6">
        <w:rPr>
          <w:rFonts w:ascii="Times New Roman" w:eastAsia="Calibri" w:hAnsi="Times New Roman" w:cs="Times New Roman"/>
          <w:sz w:val="24"/>
          <w:szCs w:val="24"/>
        </w:rPr>
        <w:t>ФГУ КП- 2</w:t>
      </w:r>
      <w:r w:rsidR="00B355A8" w:rsidRPr="007252E6">
        <w:rPr>
          <w:rFonts w:ascii="Times New Roman" w:eastAsia="Calibri" w:hAnsi="Times New Roman" w:cs="Times New Roman"/>
          <w:sz w:val="24"/>
          <w:szCs w:val="24"/>
        </w:rPr>
        <w:t>.  На 1.01.2016 год</w:t>
      </w:r>
      <w:r w:rsidR="00466D31" w:rsidRPr="007252E6">
        <w:rPr>
          <w:rFonts w:ascii="Times New Roman" w:hAnsi="Times New Roman" w:cs="Times New Roman"/>
          <w:sz w:val="24"/>
          <w:szCs w:val="24"/>
        </w:rPr>
        <w:t>а во всех категориях хозяйств (</w:t>
      </w:r>
      <w:r w:rsidR="00B355A8" w:rsidRPr="007252E6">
        <w:rPr>
          <w:rFonts w:ascii="Times New Roman" w:eastAsia="Calibri" w:hAnsi="Times New Roman" w:cs="Times New Roman"/>
          <w:sz w:val="24"/>
          <w:szCs w:val="24"/>
        </w:rPr>
        <w:t xml:space="preserve">по оперативным статистическим данным) имелось 3892 головы крупного рогатого скота, в том числе 1458 голов коров, что составило100 и 89% </w:t>
      </w:r>
      <w:r w:rsidR="00B355A8" w:rsidRPr="007252E6">
        <w:rPr>
          <w:rFonts w:ascii="Times New Roman" w:eastAsia="Calibri" w:hAnsi="Times New Roman" w:cs="Times New Roman"/>
          <w:sz w:val="24"/>
          <w:szCs w:val="24"/>
        </w:rPr>
        <w:lastRenderedPageBreak/>
        <w:t>соответственно к  уровню прошлого года.</w:t>
      </w:r>
      <w:r w:rsidR="00B355A8" w:rsidRPr="007252E6">
        <w:rPr>
          <w:rFonts w:ascii="Times New Roman" w:eastAsia="Calibri" w:hAnsi="Times New Roman" w:cs="Times New Roman"/>
          <w:noProof/>
          <w:sz w:val="24"/>
          <w:szCs w:val="24"/>
        </w:rPr>
        <w:t xml:space="preserve"> На 6% увеличилось поголовье свиней, на  начало года насчитывалось 5933 голов. На 6% возрасла численность поголовья овец   имеется 2357 голов данного вида животных. Сокращение поголовья коров вызвано прекращением деятельности в животноводческой отрасли ИП КФХ «Чернолуцкий»</w:t>
      </w:r>
      <w:r w:rsidR="00E20F8E" w:rsidRPr="007252E6">
        <w:rPr>
          <w:rFonts w:ascii="Times New Roman" w:hAnsi="Times New Roman" w:cs="Times New Roman"/>
          <w:noProof/>
          <w:sz w:val="24"/>
          <w:szCs w:val="24"/>
        </w:rPr>
        <w:t xml:space="preserve">, </w:t>
      </w:r>
      <w:r w:rsidR="00B355A8" w:rsidRPr="007252E6">
        <w:rPr>
          <w:rFonts w:ascii="Times New Roman" w:eastAsia="Calibri" w:hAnsi="Times New Roman" w:cs="Times New Roman"/>
          <w:noProof/>
          <w:sz w:val="24"/>
          <w:szCs w:val="24"/>
        </w:rPr>
        <w:t xml:space="preserve"> в связи с этим поголовье КРС уменьшилось на 199 голов</w:t>
      </w:r>
      <w:r w:rsidR="00F0679C" w:rsidRPr="007252E6">
        <w:rPr>
          <w:rFonts w:ascii="Times New Roman" w:hAnsi="Times New Roman" w:cs="Times New Roman"/>
          <w:noProof/>
          <w:sz w:val="24"/>
          <w:szCs w:val="24"/>
        </w:rPr>
        <w:t>,</w:t>
      </w:r>
      <w:r w:rsidR="00B355A8" w:rsidRPr="007252E6">
        <w:rPr>
          <w:rFonts w:ascii="Times New Roman" w:eastAsia="Calibri" w:hAnsi="Times New Roman" w:cs="Times New Roman"/>
          <w:noProof/>
          <w:sz w:val="24"/>
          <w:szCs w:val="24"/>
        </w:rPr>
        <w:t xml:space="preserve"> в том числе коров на 86 голов. В ЛПХ поголовье коров сократилось на 105 голов. </w:t>
      </w:r>
      <w:r w:rsidRPr="007252E6">
        <w:rPr>
          <w:rFonts w:ascii="Times New Roman" w:hAnsi="Times New Roman" w:cs="Times New Roman"/>
          <w:noProof/>
          <w:sz w:val="24"/>
          <w:szCs w:val="24"/>
        </w:rPr>
        <w:br/>
        <w:t xml:space="preserve">           </w:t>
      </w:r>
      <w:r w:rsidR="00B355A8" w:rsidRPr="007252E6">
        <w:rPr>
          <w:rFonts w:ascii="Times New Roman" w:eastAsia="Calibri" w:hAnsi="Times New Roman" w:cs="Times New Roman"/>
          <w:sz w:val="24"/>
          <w:szCs w:val="24"/>
        </w:rPr>
        <w:t>За 2015 год во всех категориях хозяй</w:t>
      </w:r>
      <w:proofErr w:type="gramStart"/>
      <w:r w:rsidR="00B355A8" w:rsidRPr="007252E6">
        <w:rPr>
          <w:rFonts w:ascii="Times New Roman" w:eastAsia="Calibri" w:hAnsi="Times New Roman" w:cs="Times New Roman"/>
          <w:sz w:val="24"/>
          <w:szCs w:val="24"/>
        </w:rPr>
        <w:t>ств пр</w:t>
      </w:r>
      <w:proofErr w:type="gramEnd"/>
      <w:r w:rsidR="00B355A8" w:rsidRPr="007252E6">
        <w:rPr>
          <w:rFonts w:ascii="Times New Roman" w:eastAsia="Calibri" w:hAnsi="Times New Roman" w:cs="Times New Roman"/>
          <w:sz w:val="24"/>
          <w:szCs w:val="24"/>
        </w:rPr>
        <w:t>оизведено 6202 тонны молока 102% к производству 2014года. Скота и птицы на убой (в живом весе) произведено1988 тонны 101</w:t>
      </w:r>
      <w:r w:rsidR="001F35E7" w:rsidRPr="007252E6">
        <w:rPr>
          <w:rFonts w:ascii="Times New Roman" w:hAnsi="Times New Roman" w:cs="Times New Roman"/>
          <w:sz w:val="24"/>
          <w:szCs w:val="24"/>
        </w:rPr>
        <w:t xml:space="preserve">% к 2014 </w:t>
      </w:r>
      <w:r w:rsidR="00B355A8" w:rsidRPr="007252E6">
        <w:rPr>
          <w:rFonts w:ascii="Times New Roman" w:eastAsia="Calibri" w:hAnsi="Times New Roman" w:cs="Times New Roman"/>
          <w:sz w:val="24"/>
          <w:szCs w:val="24"/>
        </w:rPr>
        <w:t>году</w:t>
      </w:r>
      <w:r w:rsidRPr="007252E6">
        <w:rPr>
          <w:rFonts w:ascii="Times New Roman" w:hAnsi="Times New Roman" w:cs="Times New Roman"/>
          <w:sz w:val="24"/>
          <w:szCs w:val="24"/>
        </w:rPr>
        <w:t>.</w:t>
      </w:r>
      <w:r w:rsidRPr="007252E6">
        <w:rPr>
          <w:rFonts w:ascii="Times New Roman" w:hAnsi="Times New Roman" w:cs="Times New Roman"/>
          <w:sz w:val="24"/>
          <w:szCs w:val="24"/>
        </w:rPr>
        <w:br/>
        <w:t xml:space="preserve">           </w:t>
      </w:r>
      <w:r w:rsidR="004236E2" w:rsidRPr="007252E6">
        <w:rPr>
          <w:rFonts w:ascii="Times New Roman" w:hAnsi="Times New Roman" w:cs="Times New Roman"/>
          <w:sz w:val="24"/>
          <w:szCs w:val="24"/>
        </w:rPr>
        <w:t>По итогам 2015 года наряду с сокращением поголовья скота молочного направления, наблюдается положительная тенденция к разведению скота мясного направления. Так</w:t>
      </w:r>
      <w:r w:rsidR="00B355A8" w:rsidRPr="007252E6">
        <w:rPr>
          <w:rFonts w:ascii="Times New Roman" w:eastAsia="Calibri" w:hAnsi="Times New Roman" w:cs="Times New Roman"/>
          <w:sz w:val="24"/>
          <w:szCs w:val="24"/>
        </w:rPr>
        <w:t xml:space="preserve"> в конце 2015 год</w:t>
      </w:r>
      <w:proofErr w:type="gramStart"/>
      <w:r w:rsidR="00B355A8" w:rsidRPr="007252E6">
        <w:rPr>
          <w:rFonts w:ascii="Times New Roman" w:eastAsia="Calibri" w:hAnsi="Times New Roman" w:cs="Times New Roman"/>
          <w:sz w:val="24"/>
          <w:szCs w:val="24"/>
        </w:rPr>
        <w:t>а ООО</w:t>
      </w:r>
      <w:proofErr w:type="gramEnd"/>
      <w:r w:rsidR="00B355A8" w:rsidRPr="007252E6">
        <w:rPr>
          <w:rFonts w:ascii="Times New Roman" w:eastAsia="Calibri" w:hAnsi="Times New Roman" w:cs="Times New Roman"/>
          <w:sz w:val="24"/>
          <w:szCs w:val="24"/>
        </w:rPr>
        <w:t xml:space="preserve"> «Предгорьем» на территории района</w:t>
      </w:r>
      <w:r w:rsidR="004236E2" w:rsidRPr="007252E6">
        <w:rPr>
          <w:rFonts w:ascii="Times New Roman" w:hAnsi="Times New Roman" w:cs="Times New Roman"/>
          <w:sz w:val="24"/>
          <w:szCs w:val="24"/>
        </w:rPr>
        <w:t xml:space="preserve"> </w:t>
      </w:r>
      <w:r w:rsidR="00B355A8" w:rsidRPr="007252E6">
        <w:rPr>
          <w:rFonts w:ascii="Times New Roman" w:eastAsia="Calibri" w:hAnsi="Times New Roman" w:cs="Times New Roman"/>
          <w:sz w:val="24"/>
          <w:szCs w:val="24"/>
        </w:rPr>
        <w:t>начато строительство площадки для откорма молодняка крупного рогатого скота на 400 голов.</w:t>
      </w:r>
      <w:r w:rsidRPr="007252E6">
        <w:rPr>
          <w:rFonts w:ascii="Times New Roman" w:eastAsia="Calibri" w:hAnsi="Times New Roman" w:cs="Times New Roman"/>
          <w:sz w:val="24"/>
          <w:szCs w:val="24"/>
        </w:rPr>
        <w:t xml:space="preserve"> </w:t>
      </w:r>
      <w:r w:rsidR="00B355A8" w:rsidRPr="007252E6">
        <w:rPr>
          <w:rFonts w:ascii="Times New Roman" w:eastAsia="Calibri" w:hAnsi="Times New Roman" w:cs="Times New Roman"/>
          <w:sz w:val="24"/>
          <w:szCs w:val="24"/>
        </w:rPr>
        <w:t xml:space="preserve"> </w:t>
      </w:r>
      <w:r w:rsidR="007661B6" w:rsidRPr="007252E6">
        <w:rPr>
          <w:rFonts w:ascii="Times New Roman" w:hAnsi="Times New Roman" w:cs="Times New Roman"/>
          <w:sz w:val="24"/>
          <w:szCs w:val="24"/>
        </w:rPr>
        <w:t>Данное направление продолжает пользоваться спросом у начинающих фермеров.</w:t>
      </w:r>
      <w:r w:rsidR="00B355A8" w:rsidRPr="007252E6">
        <w:rPr>
          <w:rFonts w:ascii="Times New Roman" w:eastAsia="Calibri" w:hAnsi="Times New Roman" w:cs="Times New Roman"/>
          <w:sz w:val="24"/>
          <w:szCs w:val="24"/>
        </w:rPr>
        <w:t xml:space="preserve">  Продолжают действовать начатые в 2012 году  ведомственные  целевые программы «Поддержка начинающих фермеров в Алтайском крае » и «Развитие в Алтайском крае семейных ферм  на базе крестьянских (фермерских) хозяйств»</w:t>
      </w:r>
      <w:r w:rsidR="007661B6" w:rsidRPr="007252E6">
        <w:rPr>
          <w:rFonts w:ascii="Times New Roman" w:hAnsi="Times New Roman" w:cs="Times New Roman"/>
          <w:sz w:val="24"/>
          <w:szCs w:val="24"/>
        </w:rPr>
        <w:t>.</w:t>
      </w:r>
      <w:r w:rsidRPr="007252E6">
        <w:rPr>
          <w:rFonts w:ascii="Times New Roman" w:hAnsi="Times New Roman" w:cs="Times New Roman"/>
          <w:sz w:val="24"/>
          <w:szCs w:val="24"/>
        </w:rPr>
        <w:br/>
      </w:r>
      <w:r w:rsidRPr="007252E6">
        <w:rPr>
          <w:rFonts w:ascii="Times New Roman" w:eastAsia="Calibri" w:hAnsi="Times New Roman" w:cs="Times New Roman"/>
          <w:sz w:val="24"/>
          <w:szCs w:val="24"/>
        </w:rPr>
        <w:t xml:space="preserve">      </w:t>
      </w:r>
      <w:r w:rsidR="00B355A8" w:rsidRPr="007252E6">
        <w:rPr>
          <w:rFonts w:ascii="Times New Roman" w:eastAsia="Calibri" w:hAnsi="Times New Roman" w:cs="Times New Roman"/>
          <w:sz w:val="24"/>
          <w:szCs w:val="24"/>
        </w:rPr>
        <w:t xml:space="preserve">Администрацией района ведется информационно-консультационная работа с потенциальными участниками данных целевых программ. За период действия данных  программ, четыре КФХ района получили гранд  Губернатора в отрасли животноводства.   На полученные средства были приобретены животные молочной и мясной продуктивности, кормоуборочная техника.    На текущий год имеется два  претендента на получение средств государственной поддержки на развитие  животноводства.  </w:t>
      </w:r>
      <w:r w:rsidRPr="007252E6">
        <w:rPr>
          <w:rFonts w:ascii="Times New Roman" w:hAnsi="Times New Roman" w:cs="Times New Roman"/>
          <w:sz w:val="24"/>
          <w:szCs w:val="24"/>
        </w:rPr>
        <w:br/>
        <w:t xml:space="preserve">        </w:t>
      </w:r>
      <w:r w:rsidR="00B355A8" w:rsidRPr="007252E6">
        <w:rPr>
          <w:rFonts w:ascii="Times New Roman" w:eastAsia="Calibri" w:hAnsi="Times New Roman" w:cs="Times New Roman"/>
          <w:sz w:val="24"/>
          <w:szCs w:val="24"/>
        </w:rPr>
        <w:t>В целях выполнения долгосрочной целевой программы «Развитие сельского хозяйства Алтайского края» на 2013-2020 годы и постановления Администрации края от 25.03.2014г. № 134 «Об утверждении порядка предоставления из краевого бюджета целевых средств на финансирование мероприятий в области сельского хозяйства»  оформлены документы  на получение государственной поддержки в виде социальной выплаты на обустройство и хозяйственное обзаведение (150 тыс</w:t>
      </w:r>
      <w:proofErr w:type="gramStart"/>
      <w:r w:rsidR="00B355A8" w:rsidRPr="007252E6">
        <w:rPr>
          <w:rFonts w:ascii="Times New Roman" w:eastAsia="Calibri" w:hAnsi="Times New Roman" w:cs="Times New Roman"/>
          <w:sz w:val="24"/>
          <w:szCs w:val="24"/>
        </w:rPr>
        <w:t>.р</w:t>
      </w:r>
      <w:proofErr w:type="gramEnd"/>
      <w:r w:rsidR="00B355A8" w:rsidRPr="007252E6">
        <w:rPr>
          <w:rFonts w:ascii="Times New Roman" w:eastAsia="Calibri" w:hAnsi="Times New Roman" w:cs="Times New Roman"/>
          <w:sz w:val="24"/>
          <w:szCs w:val="24"/>
        </w:rPr>
        <w:t xml:space="preserve">уб.)  на двух молодых специалистов: </w:t>
      </w:r>
      <w:proofErr w:type="spellStart"/>
      <w:r w:rsidR="00B355A8" w:rsidRPr="007252E6">
        <w:rPr>
          <w:rFonts w:ascii="Times New Roman" w:eastAsia="Calibri" w:hAnsi="Times New Roman" w:cs="Times New Roman"/>
          <w:sz w:val="24"/>
          <w:szCs w:val="24"/>
        </w:rPr>
        <w:t>Шилин</w:t>
      </w:r>
      <w:proofErr w:type="spellEnd"/>
      <w:r w:rsidR="00B355A8" w:rsidRPr="007252E6">
        <w:rPr>
          <w:rFonts w:ascii="Times New Roman" w:eastAsia="Calibri" w:hAnsi="Times New Roman" w:cs="Times New Roman"/>
          <w:sz w:val="24"/>
          <w:szCs w:val="24"/>
        </w:rPr>
        <w:t xml:space="preserve"> И.В. (зоотехник ИП Г</w:t>
      </w:r>
      <w:proofErr w:type="gramStart"/>
      <w:r w:rsidR="00B355A8" w:rsidRPr="007252E6">
        <w:rPr>
          <w:rFonts w:ascii="Times New Roman" w:eastAsia="Calibri" w:hAnsi="Times New Roman" w:cs="Times New Roman"/>
          <w:sz w:val="24"/>
          <w:szCs w:val="24"/>
        </w:rPr>
        <w:t>К(</w:t>
      </w:r>
      <w:proofErr w:type="gramEnd"/>
      <w:r w:rsidR="00B355A8" w:rsidRPr="007252E6">
        <w:rPr>
          <w:rFonts w:ascii="Times New Roman" w:eastAsia="Calibri" w:hAnsi="Times New Roman" w:cs="Times New Roman"/>
          <w:sz w:val="24"/>
          <w:szCs w:val="24"/>
        </w:rPr>
        <w:t>Ф)Х «</w:t>
      </w:r>
      <w:proofErr w:type="spellStart"/>
      <w:r w:rsidR="00B355A8" w:rsidRPr="007252E6">
        <w:rPr>
          <w:rFonts w:ascii="Times New Roman" w:eastAsia="Calibri" w:hAnsi="Times New Roman" w:cs="Times New Roman"/>
          <w:sz w:val="24"/>
          <w:szCs w:val="24"/>
        </w:rPr>
        <w:t>Шилин</w:t>
      </w:r>
      <w:proofErr w:type="spellEnd"/>
      <w:r w:rsidR="00B355A8" w:rsidRPr="007252E6">
        <w:rPr>
          <w:rFonts w:ascii="Times New Roman" w:eastAsia="Calibri" w:hAnsi="Times New Roman" w:cs="Times New Roman"/>
          <w:sz w:val="24"/>
          <w:szCs w:val="24"/>
        </w:rPr>
        <w:t xml:space="preserve"> В.И.») и Ремизов А.В. (механик  ОАО «Кубанка»).</w:t>
      </w:r>
      <w:r w:rsidRPr="007252E6">
        <w:rPr>
          <w:rFonts w:ascii="Times New Roman" w:hAnsi="Times New Roman" w:cs="Times New Roman"/>
          <w:sz w:val="24"/>
          <w:szCs w:val="24"/>
        </w:rPr>
        <w:br/>
        <w:t xml:space="preserve">        </w:t>
      </w:r>
      <w:r w:rsidR="00B355A8" w:rsidRPr="007252E6">
        <w:rPr>
          <w:rFonts w:ascii="Times New Roman" w:eastAsia="Calibri" w:hAnsi="Times New Roman" w:cs="Times New Roman"/>
          <w:sz w:val="24"/>
          <w:szCs w:val="24"/>
        </w:rPr>
        <w:t>За 2015 год в сельскохозяйственные предприятия района прибыло шесть молодых специалистов, в том числе три специалиста - выпускники отчетного года.</w:t>
      </w:r>
      <w:r w:rsidRPr="007252E6">
        <w:rPr>
          <w:rFonts w:ascii="Times New Roman" w:hAnsi="Times New Roman" w:cs="Times New Roman"/>
          <w:sz w:val="24"/>
          <w:szCs w:val="24"/>
        </w:rPr>
        <w:br/>
        <w:t xml:space="preserve">        </w:t>
      </w:r>
      <w:r w:rsidR="00B355A8" w:rsidRPr="007252E6">
        <w:rPr>
          <w:rFonts w:ascii="Times New Roman" w:eastAsia="Calibri" w:hAnsi="Times New Roman" w:cs="Times New Roman"/>
          <w:sz w:val="24"/>
          <w:szCs w:val="24"/>
        </w:rPr>
        <w:t>В целях повышения профессиональной компетентности руководителей и специалистов АПК, изучения новейших технологий, передового опыта и действующих нормативно-правовых документов для обеспечения адаптации предприятий в современных условиях, повышения их экономической устойчивости и конкурентоспособности, ежегодно руководители и специалисты сельскохозяйственных предприятий направляются на  курсы повышения квалификации в Алтайский ин</w:t>
      </w:r>
      <w:r w:rsidR="007661B6" w:rsidRPr="007252E6">
        <w:rPr>
          <w:rFonts w:ascii="Times New Roman" w:hAnsi="Times New Roman" w:cs="Times New Roman"/>
          <w:sz w:val="24"/>
          <w:szCs w:val="24"/>
        </w:rPr>
        <w:t>ститут повышения квалификации  а</w:t>
      </w:r>
      <w:r w:rsidR="00B355A8" w:rsidRPr="007252E6">
        <w:rPr>
          <w:rFonts w:ascii="Times New Roman" w:eastAsia="Calibri" w:hAnsi="Times New Roman" w:cs="Times New Roman"/>
          <w:sz w:val="24"/>
          <w:szCs w:val="24"/>
        </w:rPr>
        <w:t xml:space="preserve">гропромышленного комплекса. В течение года было направлено 10 человек на учебу в г. Барнаул. </w:t>
      </w:r>
      <w:r w:rsidR="007661B6" w:rsidRPr="007252E6">
        <w:rPr>
          <w:rFonts w:ascii="Times New Roman" w:eastAsia="Calibri" w:hAnsi="Times New Roman" w:cs="Times New Roman"/>
          <w:sz w:val="24"/>
          <w:szCs w:val="24"/>
        </w:rPr>
        <w:t>Всего за отчетный год в Алтайском институте повышения квалификации АПК прошли обучение  50 специалистов (+ 9 чел. к уровню 2014г.).</w:t>
      </w:r>
      <w:r w:rsidR="004A4212" w:rsidRPr="007252E6">
        <w:rPr>
          <w:rFonts w:ascii="Times New Roman" w:eastAsia="Calibri" w:hAnsi="Times New Roman" w:cs="Times New Roman"/>
          <w:sz w:val="24"/>
          <w:szCs w:val="24"/>
        </w:rPr>
        <w:t xml:space="preserve"> </w:t>
      </w:r>
      <w:r w:rsidR="00B355A8" w:rsidRPr="007252E6">
        <w:rPr>
          <w:rFonts w:ascii="Times New Roman" w:eastAsia="Calibri" w:hAnsi="Times New Roman" w:cs="Times New Roman"/>
          <w:sz w:val="24"/>
          <w:szCs w:val="24"/>
        </w:rPr>
        <w:t>Так</w:t>
      </w:r>
      <w:r w:rsidR="004A4212" w:rsidRPr="007252E6">
        <w:rPr>
          <w:rFonts w:ascii="Times New Roman" w:eastAsia="Calibri" w:hAnsi="Times New Roman" w:cs="Times New Roman"/>
          <w:sz w:val="24"/>
          <w:szCs w:val="24"/>
        </w:rPr>
        <w:t xml:space="preserve"> </w:t>
      </w:r>
      <w:r w:rsidR="00B355A8" w:rsidRPr="007252E6">
        <w:rPr>
          <w:rFonts w:ascii="Times New Roman" w:eastAsia="Calibri" w:hAnsi="Times New Roman" w:cs="Times New Roman"/>
          <w:sz w:val="24"/>
          <w:szCs w:val="24"/>
        </w:rPr>
        <w:t xml:space="preserve">же отделом развития сельского хозяйства администрации района совместно с Алтайским институтом повышения квалификации на базе нашего района была организована учеба по программе: «Повышение почвенного плодородия </w:t>
      </w:r>
      <w:r w:rsidR="00B355A8" w:rsidRPr="007252E6">
        <w:rPr>
          <w:rFonts w:ascii="Times New Roman" w:eastAsia="Calibri" w:hAnsi="Times New Roman" w:cs="Times New Roman"/>
          <w:sz w:val="24"/>
          <w:szCs w:val="24"/>
        </w:rPr>
        <w:lastRenderedPageBreak/>
        <w:t xml:space="preserve">сельскохозяйственных угодий». </w:t>
      </w:r>
      <w:r w:rsidR="004D6FAE" w:rsidRPr="007252E6">
        <w:rPr>
          <w:rFonts w:ascii="Times New Roman" w:hAnsi="Times New Roman" w:cs="Times New Roman"/>
          <w:sz w:val="24"/>
          <w:szCs w:val="24"/>
        </w:rPr>
        <w:br/>
        <w:t xml:space="preserve"> </w:t>
      </w:r>
      <w:r w:rsidRPr="007252E6">
        <w:rPr>
          <w:rFonts w:ascii="Times New Roman" w:eastAsia="Calibri" w:hAnsi="Times New Roman" w:cs="Times New Roman"/>
          <w:sz w:val="24"/>
          <w:szCs w:val="24"/>
        </w:rPr>
        <w:t xml:space="preserve">      </w:t>
      </w:r>
      <w:r w:rsidR="00B355A8" w:rsidRPr="007252E6">
        <w:rPr>
          <w:rFonts w:ascii="Times New Roman" w:eastAsia="Calibri" w:hAnsi="Times New Roman" w:cs="Times New Roman"/>
          <w:sz w:val="24"/>
          <w:szCs w:val="24"/>
        </w:rPr>
        <w:t>В ноябре отчетного года проведен праздник, посвященный 80-летию Калманского района (совмещен с празднованием «Дня работника сельского хозяйства и перерабатывающей промышленности»). Двадцать пять работников АПК за труд награждены Почетными грамотами и Благодарственными письмами.</w:t>
      </w:r>
      <w:r w:rsidRPr="007252E6">
        <w:rPr>
          <w:rFonts w:ascii="Times New Roman" w:hAnsi="Times New Roman" w:cs="Times New Roman"/>
          <w:sz w:val="24"/>
          <w:szCs w:val="24"/>
        </w:rPr>
        <w:br/>
        <w:t xml:space="preserve">       </w:t>
      </w:r>
      <w:r w:rsidR="004D6FAE" w:rsidRPr="007252E6">
        <w:rPr>
          <w:rFonts w:ascii="Times New Roman" w:eastAsia="Calibri" w:hAnsi="Times New Roman" w:cs="Times New Roman"/>
          <w:sz w:val="24"/>
          <w:szCs w:val="24"/>
        </w:rPr>
        <w:t>В будущем задача администрации района, отдела сельского хозяйства, руководителей с/х предприятий, крестьянских фермерских хозяйств остается неизменной - это наращивание темпов производства сельскохозяйственной продукции с учетом потребностей рынка сбыта, производство новых видов конкурентоспособной продукции. Необходимо активизировать работу среди населения по открытию своих производств, активнее включаться в краевые программы  по развитию личных подсобных хозяйств.</w:t>
      </w:r>
    </w:p>
    <w:p w:rsidR="004D6FAE" w:rsidRPr="00BA3C7B" w:rsidRDefault="004D6FAE" w:rsidP="00CC00F6">
      <w:pPr>
        <w:spacing w:after="0" w:line="240" w:lineRule="auto"/>
        <w:jc w:val="center"/>
        <w:rPr>
          <w:rFonts w:ascii="Times New Roman" w:eastAsia="Calibri" w:hAnsi="Times New Roman" w:cs="Times New Roman"/>
          <w:b/>
          <w:sz w:val="28"/>
          <w:szCs w:val="28"/>
        </w:rPr>
      </w:pPr>
      <w:r w:rsidRPr="00BA3C7B">
        <w:rPr>
          <w:rFonts w:ascii="Times New Roman" w:eastAsia="Calibri" w:hAnsi="Times New Roman" w:cs="Times New Roman"/>
          <w:b/>
          <w:sz w:val="28"/>
          <w:szCs w:val="28"/>
        </w:rPr>
        <w:t>Промышленность</w:t>
      </w:r>
    </w:p>
    <w:p w:rsidR="004D6FAE" w:rsidRPr="00885E7D" w:rsidRDefault="004D6FAE" w:rsidP="00CC00F6">
      <w:pPr>
        <w:spacing w:after="0" w:line="240" w:lineRule="auto"/>
        <w:jc w:val="center"/>
        <w:rPr>
          <w:rFonts w:ascii="Times New Roman" w:eastAsia="Calibri" w:hAnsi="Times New Roman" w:cs="Times New Roman"/>
          <w:b/>
          <w:sz w:val="27"/>
          <w:szCs w:val="27"/>
        </w:rPr>
      </w:pPr>
    </w:p>
    <w:p w:rsidR="004D6FAE" w:rsidRDefault="004D6FAE" w:rsidP="00A50C0D">
      <w:pPr>
        <w:pStyle w:val="a7"/>
        <w:spacing w:before="0" w:beforeAutospacing="0" w:after="0" w:afterAutospacing="0" w:line="276" w:lineRule="auto"/>
        <w:ind w:firstLine="708"/>
        <w:jc w:val="both"/>
      </w:pPr>
      <w:r w:rsidRPr="007252E6">
        <w:t>По итогам 2015 года в промышленном производстве достигнуты хорошие результаты: общий объем отгруженных товаров, работ и услуг возрос до 1,8 млрд. руб., индекс промышленного производства составил 139,3%.</w:t>
      </w:r>
    </w:p>
    <w:p w:rsidR="004D6FAE" w:rsidRPr="007252E6" w:rsidRDefault="004D6FAE" w:rsidP="00A50C0D">
      <w:pPr>
        <w:pStyle w:val="a7"/>
        <w:spacing w:before="0" w:beforeAutospacing="0" w:after="0" w:afterAutospacing="0" w:line="276" w:lineRule="auto"/>
        <w:ind w:firstLine="708"/>
        <w:jc w:val="both"/>
      </w:pPr>
      <w:r w:rsidRPr="007252E6">
        <w:t xml:space="preserve">Самый высокий прирост </w:t>
      </w:r>
      <w:r w:rsidR="00333E49" w:rsidRPr="007252E6">
        <w:t xml:space="preserve">объёма </w:t>
      </w:r>
      <w:proofErr w:type="gramStart"/>
      <w:r w:rsidR="00333E49" w:rsidRPr="007252E6">
        <w:t>производства</w:t>
      </w:r>
      <w:proofErr w:type="gramEnd"/>
      <w:r w:rsidR="00333E49" w:rsidRPr="007252E6">
        <w:t xml:space="preserve"> </w:t>
      </w:r>
      <w:r w:rsidRPr="007252E6">
        <w:t>достигнут в ООО НПП «Завод по переработке сои «</w:t>
      </w:r>
      <w:proofErr w:type="spellStart"/>
      <w:r w:rsidRPr="007252E6">
        <w:t>Бинака</w:t>
      </w:r>
      <w:proofErr w:type="spellEnd"/>
      <w:r w:rsidRPr="007252E6">
        <w:t>». Здесь произведено 15,3 тыс</w:t>
      </w:r>
      <w:proofErr w:type="gramStart"/>
      <w:r w:rsidRPr="007252E6">
        <w:t>.т</w:t>
      </w:r>
      <w:proofErr w:type="gramEnd"/>
      <w:r w:rsidRPr="007252E6">
        <w:t xml:space="preserve">онн </w:t>
      </w:r>
      <w:proofErr w:type="spellStart"/>
      <w:r w:rsidRPr="007252E6">
        <w:t>белково</w:t>
      </w:r>
      <w:proofErr w:type="spellEnd"/>
      <w:r w:rsidRPr="007252E6">
        <w:t xml:space="preserve"> – витаминных добавок, что в 2,4 раза превышает объемы 2014 года. На данном предприятии активно реализуются инвестиционные проекты по реконструкции производственных мощностей, внедрению новых технологий и расширению ассортимента выпускаемой продукции. В отчетном году здесь освоено более 150 млн</w:t>
      </w:r>
      <w:proofErr w:type="gramStart"/>
      <w:r w:rsidRPr="007252E6">
        <w:t>.р</w:t>
      </w:r>
      <w:proofErr w:type="gramEnd"/>
      <w:r w:rsidRPr="007252E6">
        <w:t>уб. средств капит</w:t>
      </w:r>
      <w:r w:rsidR="0069737E" w:rsidRPr="007252E6">
        <w:t xml:space="preserve">альных вложений. </w:t>
      </w:r>
      <w:r w:rsidR="0069737E" w:rsidRPr="007252E6">
        <w:br/>
        <w:t xml:space="preserve">          </w:t>
      </w:r>
      <w:r w:rsidRPr="007252E6">
        <w:t>Также развивается производство в ООО «Калманский комбинат хлебопродуктов». В отчетном году здесь произведена реконструкция и модернизация крупозавода, вследствие чего снижены объемы выпуска крупы (простой на период реконструкции). Муки произведено на предприятии 35 тыс. тонн, что 4,7 тыс. тонн выше уровня 2014 года. </w:t>
      </w:r>
    </w:p>
    <w:p w:rsidR="00D25AB1" w:rsidRPr="007252E6" w:rsidRDefault="0069737E" w:rsidP="00A50C0D">
      <w:pPr>
        <w:pStyle w:val="a7"/>
        <w:spacing w:before="0" w:beforeAutospacing="0" w:after="0" w:afterAutospacing="0" w:line="276" w:lineRule="auto"/>
        <w:jc w:val="both"/>
      </w:pPr>
      <w:r w:rsidRPr="007252E6">
        <w:t xml:space="preserve">           </w:t>
      </w:r>
      <w:r w:rsidR="004D6FAE" w:rsidRPr="007252E6">
        <w:t>Отмечен рост производства в ООО «</w:t>
      </w:r>
      <w:proofErr w:type="spellStart"/>
      <w:r w:rsidR="004D6FAE" w:rsidRPr="007252E6">
        <w:t>Рикон</w:t>
      </w:r>
      <w:proofErr w:type="spellEnd"/>
      <w:r w:rsidR="004D6FAE" w:rsidRPr="007252E6">
        <w:t>», где произведено сыров 590 тоны, что на 46 тонн больше предыдущего года и 51 тонна сливочного масло (рост в 3,8 раза).</w:t>
      </w:r>
    </w:p>
    <w:p w:rsidR="00D25AB1" w:rsidRPr="00885E7D" w:rsidRDefault="00D25AB1" w:rsidP="00A50C0D">
      <w:pPr>
        <w:pStyle w:val="a7"/>
        <w:spacing w:before="0" w:beforeAutospacing="0" w:after="0" w:afterAutospacing="0" w:line="276" w:lineRule="auto"/>
        <w:jc w:val="both"/>
        <w:rPr>
          <w:sz w:val="27"/>
          <w:szCs w:val="27"/>
        </w:rPr>
      </w:pPr>
    </w:p>
    <w:p w:rsidR="00333E49" w:rsidRPr="00BA3C7B" w:rsidRDefault="005B3CD8" w:rsidP="00CC00F6">
      <w:pPr>
        <w:pStyle w:val="a5"/>
        <w:jc w:val="center"/>
        <w:rPr>
          <w:rFonts w:eastAsia="Calibri"/>
          <w:b/>
          <w:sz w:val="28"/>
          <w:szCs w:val="28"/>
        </w:rPr>
      </w:pPr>
      <w:r>
        <w:rPr>
          <w:rFonts w:eastAsia="Calibri"/>
          <w:b/>
          <w:sz w:val="28"/>
          <w:szCs w:val="28"/>
        </w:rPr>
        <w:t>Развитие и поддержка предпринимательства</w:t>
      </w:r>
    </w:p>
    <w:p w:rsidR="00333E49" w:rsidRPr="00885E7D" w:rsidRDefault="00333E49" w:rsidP="00CC00F6">
      <w:pPr>
        <w:pStyle w:val="a5"/>
        <w:jc w:val="center"/>
        <w:rPr>
          <w:rFonts w:eastAsia="Calibri"/>
          <w:b/>
          <w:sz w:val="27"/>
          <w:szCs w:val="27"/>
        </w:rPr>
      </w:pPr>
    </w:p>
    <w:p w:rsidR="00BE2363" w:rsidRPr="007252E6" w:rsidRDefault="005B3CD8" w:rsidP="00A50C0D">
      <w:pPr>
        <w:pStyle w:val="a5"/>
        <w:ind w:firstLine="708"/>
        <w:jc w:val="both"/>
        <w:rPr>
          <w:b/>
        </w:rPr>
      </w:pPr>
      <w:r w:rsidRPr="005B3CD8">
        <w:t>Важнейшим фактором в улучшении социально-экономического состояния района является развитие малого предпринимательства</w:t>
      </w:r>
      <w:r>
        <w:t xml:space="preserve">. </w:t>
      </w:r>
      <w:r w:rsidRPr="005B3CD8">
        <w:t xml:space="preserve"> </w:t>
      </w:r>
      <w:r w:rsidR="00BE2363" w:rsidRPr="007252E6">
        <w:t xml:space="preserve">По состоянию на 1 января 2015 года на территории района зарегистрировано 428 субъектов предпринимательства. </w:t>
      </w:r>
    </w:p>
    <w:p w:rsidR="00BE2363" w:rsidRPr="007252E6" w:rsidRDefault="0069737E" w:rsidP="00A50C0D">
      <w:pPr>
        <w:pStyle w:val="a7"/>
        <w:spacing w:before="0" w:beforeAutospacing="0" w:after="0" w:afterAutospacing="0" w:line="276" w:lineRule="auto"/>
        <w:jc w:val="both"/>
      </w:pPr>
      <w:r w:rsidRPr="007252E6">
        <w:t xml:space="preserve">          </w:t>
      </w:r>
      <w:r w:rsidR="00BE2363" w:rsidRPr="007252E6">
        <w:t>С целью создания благоприятных условий для организации и ведения бизнеса в Калманском районе  принята муниципальная  программа «Развитие малого и среднего предпринимательства в Калманском районе на 2015-2019 годы».   Для достижения поставленной цели работа велась в соответствии с поставленными задачами.</w:t>
      </w:r>
    </w:p>
    <w:p w:rsidR="00BE2363" w:rsidRPr="007252E6" w:rsidRDefault="0069737E" w:rsidP="00A50C0D">
      <w:pPr>
        <w:pStyle w:val="a7"/>
        <w:spacing w:before="0" w:beforeAutospacing="0" w:after="0" w:afterAutospacing="0" w:line="276" w:lineRule="auto"/>
        <w:jc w:val="both"/>
      </w:pPr>
      <w:r w:rsidRPr="007252E6">
        <w:t xml:space="preserve">         </w:t>
      </w:r>
      <w:r w:rsidR="00BE2363" w:rsidRPr="007252E6">
        <w:t>Основным инструментом поддержки предпринимательства в районе является информационно – консультационный центр. Специалистом ИКЦ в отчетном году проведено 344  консультации по различной тематике:</w:t>
      </w:r>
    </w:p>
    <w:p w:rsidR="00BE2363" w:rsidRPr="007252E6" w:rsidRDefault="00BE2363" w:rsidP="00A50C0D">
      <w:pPr>
        <w:pStyle w:val="a7"/>
        <w:spacing w:before="0" w:beforeAutospacing="0" w:after="0" w:afterAutospacing="0" w:line="276" w:lineRule="auto"/>
        <w:jc w:val="both"/>
      </w:pPr>
      <w:r w:rsidRPr="007252E6">
        <w:t>- бизнес – планирование (6% обращений);</w:t>
      </w:r>
    </w:p>
    <w:p w:rsidR="00BE2363" w:rsidRPr="007252E6" w:rsidRDefault="00BE2363" w:rsidP="00A50C0D">
      <w:pPr>
        <w:pStyle w:val="a7"/>
        <w:spacing w:before="0" w:beforeAutospacing="0" w:after="0" w:afterAutospacing="0" w:line="276" w:lineRule="auto"/>
        <w:jc w:val="both"/>
      </w:pPr>
      <w:r w:rsidRPr="007252E6">
        <w:t>- вопросы развития бизнеса (45%);</w:t>
      </w:r>
    </w:p>
    <w:p w:rsidR="00BE2363" w:rsidRPr="007252E6" w:rsidRDefault="00BE2363" w:rsidP="00A50C0D">
      <w:pPr>
        <w:pStyle w:val="a7"/>
        <w:spacing w:before="0" w:beforeAutospacing="0" w:after="0" w:afterAutospacing="0" w:line="276" w:lineRule="auto"/>
        <w:jc w:val="both"/>
      </w:pPr>
      <w:r w:rsidRPr="007252E6">
        <w:t>- бухгалтерский учет и налогообложение (15%);</w:t>
      </w:r>
    </w:p>
    <w:p w:rsidR="00BE2363" w:rsidRPr="007252E6" w:rsidRDefault="00BE2363" w:rsidP="00A50C0D">
      <w:pPr>
        <w:pStyle w:val="a7"/>
        <w:spacing w:before="0" w:beforeAutospacing="0" w:after="0" w:afterAutospacing="0" w:line="276" w:lineRule="auto"/>
        <w:jc w:val="both"/>
      </w:pPr>
      <w:r w:rsidRPr="007252E6">
        <w:t>- кадровые вопросы (5%);</w:t>
      </w:r>
    </w:p>
    <w:p w:rsidR="00BE2363" w:rsidRPr="007252E6" w:rsidRDefault="00BE2363" w:rsidP="00A50C0D">
      <w:pPr>
        <w:pStyle w:val="a7"/>
        <w:spacing w:before="0" w:beforeAutospacing="0" w:after="0" w:afterAutospacing="0" w:line="276" w:lineRule="auto"/>
        <w:jc w:val="both"/>
      </w:pPr>
      <w:r w:rsidRPr="007252E6">
        <w:lastRenderedPageBreak/>
        <w:t>- государственная поддержка (24%);</w:t>
      </w:r>
    </w:p>
    <w:p w:rsidR="00BE2363" w:rsidRPr="007252E6" w:rsidRDefault="00BE2363" w:rsidP="00A50C0D">
      <w:pPr>
        <w:pStyle w:val="a7"/>
        <w:spacing w:before="0" w:beforeAutospacing="0" w:after="0" w:afterAutospacing="0" w:line="276" w:lineRule="auto"/>
        <w:jc w:val="both"/>
      </w:pPr>
      <w:r w:rsidRPr="007252E6">
        <w:t>- другие вопросы (5%).</w:t>
      </w:r>
    </w:p>
    <w:p w:rsidR="00BE2363" w:rsidRPr="007252E6" w:rsidRDefault="0069737E" w:rsidP="00A50C0D">
      <w:pPr>
        <w:pStyle w:val="a7"/>
        <w:spacing w:before="0" w:beforeAutospacing="0" w:after="0" w:afterAutospacing="0" w:line="276" w:lineRule="auto"/>
        <w:jc w:val="both"/>
      </w:pPr>
      <w:r w:rsidRPr="007252E6">
        <w:t xml:space="preserve">           </w:t>
      </w:r>
      <w:r w:rsidR="00BE2363" w:rsidRPr="007252E6">
        <w:t xml:space="preserve">Для субъектов малого предпринимательства проведено 9 обучающих мероприятий, общее число участников которых составило 166 человек. </w:t>
      </w:r>
    </w:p>
    <w:p w:rsidR="00BE2363" w:rsidRPr="007252E6" w:rsidRDefault="0069737E" w:rsidP="00A50C0D">
      <w:pPr>
        <w:pStyle w:val="a7"/>
        <w:spacing w:before="0" w:beforeAutospacing="0" w:after="0" w:afterAutospacing="0" w:line="276" w:lineRule="auto"/>
        <w:jc w:val="both"/>
      </w:pPr>
      <w:r w:rsidRPr="007252E6">
        <w:t xml:space="preserve">          </w:t>
      </w:r>
      <w:proofErr w:type="gramStart"/>
      <w:r w:rsidR="00BE2363" w:rsidRPr="007252E6">
        <w:t>При содействии ИКЦ зарегистрированы 6 субъектов предпринимательской деятельности.</w:t>
      </w:r>
      <w:proofErr w:type="gramEnd"/>
      <w:r w:rsidR="00BE2363" w:rsidRPr="007252E6">
        <w:t xml:space="preserve"> Зарегистрированы такие виды деятельности как: </w:t>
      </w:r>
    </w:p>
    <w:p w:rsidR="00BE2363" w:rsidRPr="007252E6" w:rsidRDefault="00BE2363" w:rsidP="00A50C0D">
      <w:pPr>
        <w:pStyle w:val="a7"/>
        <w:spacing w:before="0" w:beforeAutospacing="0" w:after="0" w:afterAutospacing="0" w:line="276" w:lineRule="auto"/>
        <w:jc w:val="both"/>
      </w:pPr>
      <w:r w:rsidRPr="007252E6">
        <w:t>1)  «Разведение крупного рогатого скота»  (Попов Сергей Николаевич),</w:t>
      </w:r>
    </w:p>
    <w:p w:rsidR="00BE2363" w:rsidRPr="007252E6" w:rsidRDefault="00BE2363" w:rsidP="00A50C0D">
      <w:pPr>
        <w:pStyle w:val="a7"/>
        <w:spacing w:before="0" w:beforeAutospacing="0" w:after="0" w:afterAutospacing="0" w:line="276" w:lineRule="auto"/>
        <w:jc w:val="both"/>
      </w:pPr>
      <w:r w:rsidRPr="007252E6">
        <w:t>2)   «Отделочные работы»  (Фокин  Михаил Петрович),</w:t>
      </w:r>
    </w:p>
    <w:p w:rsidR="00BE2363" w:rsidRPr="007252E6" w:rsidRDefault="00BE2363" w:rsidP="00A50C0D">
      <w:pPr>
        <w:pStyle w:val="a7"/>
        <w:spacing w:before="0" w:beforeAutospacing="0" w:after="0" w:afterAutospacing="0" w:line="276" w:lineRule="auto"/>
        <w:jc w:val="both"/>
      </w:pPr>
      <w:r w:rsidRPr="007252E6">
        <w:t>3)  «Производство изделий из бетона для использования в строительстве»  (</w:t>
      </w:r>
      <w:proofErr w:type="spellStart"/>
      <w:r w:rsidRPr="007252E6">
        <w:t>Литуева</w:t>
      </w:r>
      <w:proofErr w:type="spellEnd"/>
      <w:r w:rsidRPr="007252E6">
        <w:t xml:space="preserve"> Мария Васильевна),</w:t>
      </w:r>
    </w:p>
    <w:p w:rsidR="00BE2363" w:rsidRPr="007252E6" w:rsidRDefault="00BE2363" w:rsidP="00A50C0D">
      <w:pPr>
        <w:pStyle w:val="a7"/>
        <w:spacing w:before="0" w:beforeAutospacing="0" w:after="0" w:afterAutospacing="0" w:line="276" w:lineRule="auto"/>
        <w:jc w:val="both"/>
      </w:pPr>
      <w:r w:rsidRPr="007252E6">
        <w:t>4)   «Разведение пчел» (</w:t>
      </w:r>
      <w:proofErr w:type="spellStart"/>
      <w:r w:rsidRPr="007252E6">
        <w:t>Бистерфельд</w:t>
      </w:r>
      <w:proofErr w:type="spellEnd"/>
      <w:r w:rsidRPr="007252E6">
        <w:t xml:space="preserve"> Алексей Давыдович),</w:t>
      </w:r>
    </w:p>
    <w:p w:rsidR="00BE2363" w:rsidRPr="007252E6" w:rsidRDefault="00BE2363" w:rsidP="00A50C0D">
      <w:pPr>
        <w:pStyle w:val="a7"/>
        <w:spacing w:before="0" w:beforeAutospacing="0" w:after="0" w:afterAutospacing="0" w:line="276" w:lineRule="auto"/>
        <w:jc w:val="both"/>
      </w:pPr>
      <w:r w:rsidRPr="007252E6">
        <w:t xml:space="preserve">5)  «Производство хлеба и мучных кондитерских изделий не длительного хранения»  (Рогачёва Елена Викторовна), </w:t>
      </w:r>
    </w:p>
    <w:p w:rsidR="00BE2363" w:rsidRPr="007252E6" w:rsidRDefault="00BE2363" w:rsidP="00A50C0D">
      <w:pPr>
        <w:pStyle w:val="a7"/>
        <w:spacing w:before="0" w:beforeAutospacing="0" w:after="0" w:afterAutospacing="0" w:line="276" w:lineRule="auto"/>
        <w:jc w:val="both"/>
      </w:pPr>
      <w:r w:rsidRPr="007252E6">
        <w:t>6)  «Парикмахерские услуги» (Литвинова Анна Андреевна).</w:t>
      </w:r>
    </w:p>
    <w:p w:rsidR="00BE2363" w:rsidRPr="007252E6" w:rsidRDefault="0069737E" w:rsidP="00A50C0D">
      <w:pPr>
        <w:pStyle w:val="a7"/>
        <w:spacing w:before="0" w:beforeAutospacing="0" w:after="0" w:afterAutospacing="0" w:line="276" w:lineRule="auto"/>
        <w:jc w:val="both"/>
      </w:pPr>
      <w:r w:rsidRPr="007252E6">
        <w:t xml:space="preserve">            </w:t>
      </w:r>
      <w:r w:rsidR="00BE2363" w:rsidRPr="007252E6">
        <w:t xml:space="preserve">Одним из приоритетных направлений деятельности администрации района является консультационная и практическая помощь в привлечении в район максимально возможного объема всех форм государственной поддержки. </w:t>
      </w:r>
    </w:p>
    <w:p w:rsidR="00BE2363" w:rsidRPr="007252E6" w:rsidRDefault="0069737E" w:rsidP="00A50C0D">
      <w:pPr>
        <w:pStyle w:val="a7"/>
        <w:spacing w:before="0" w:beforeAutospacing="0" w:after="0" w:afterAutospacing="0" w:line="276" w:lineRule="auto"/>
        <w:jc w:val="both"/>
      </w:pPr>
      <w:r w:rsidRPr="007252E6">
        <w:t xml:space="preserve">           </w:t>
      </w:r>
      <w:r w:rsidR="00BE2363" w:rsidRPr="007252E6">
        <w:t xml:space="preserve">Оказана помощь в подготовке  пакетов документов на участие в конкурсном отборе на получение </w:t>
      </w:r>
      <w:proofErr w:type="spellStart"/>
      <w:r w:rsidR="00BE2363" w:rsidRPr="007252E6">
        <w:t>грантовой</w:t>
      </w:r>
      <w:proofErr w:type="spellEnd"/>
      <w:r w:rsidR="00BE2363" w:rsidRPr="007252E6">
        <w:t xml:space="preserve"> поддержки: </w:t>
      </w:r>
      <w:proofErr w:type="spellStart"/>
      <w:r w:rsidR="00BE2363" w:rsidRPr="007252E6">
        <w:t>Литуевой</w:t>
      </w:r>
      <w:proofErr w:type="spellEnd"/>
      <w:r w:rsidR="00BE2363" w:rsidRPr="007252E6">
        <w:t xml:space="preserve"> М.В. по направлению «Производство изделий из бетона для использования в строительстве, «Производство хлеба и мучных кондитерских изделий не длительного хранения», Рогачёвой Е.</w:t>
      </w:r>
      <w:proofErr w:type="gramStart"/>
      <w:r w:rsidR="00BE2363" w:rsidRPr="007252E6">
        <w:t>В.</w:t>
      </w:r>
      <w:proofErr w:type="gramEnd"/>
      <w:r w:rsidR="00BE2363" w:rsidRPr="007252E6">
        <w:t xml:space="preserve"> Но краевой комиссией положительное решение принято только по одному проекту (</w:t>
      </w:r>
      <w:proofErr w:type="spellStart"/>
      <w:r w:rsidR="00BE2363" w:rsidRPr="007252E6">
        <w:t>Литуева</w:t>
      </w:r>
      <w:proofErr w:type="spellEnd"/>
      <w:r w:rsidR="00BE2363" w:rsidRPr="007252E6">
        <w:t xml:space="preserve"> М.В).</w:t>
      </w:r>
    </w:p>
    <w:p w:rsidR="00BE2363" w:rsidRPr="007252E6" w:rsidRDefault="0069737E" w:rsidP="00A50C0D">
      <w:pPr>
        <w:pStyle w:val="a7"/>
        <w:spacing w:before="0" w:beforeAutospacing="0" w:after="0" w:afterAutospacing="0" w:line="276" w:lineRule="auto"/>
        <w:jc w:val="both"/>
      </w:pPr>
      <w:r w:rsidRPr="007252E6">
        <w:t xml:space="preserve">           </w:t>
      </w:r>
      <w:r w:rsidR="00BE2363" w:rsidRPr="007252E6">
        <w:t>5 безработных граждан получили финансовую помощь на организацию собственного бизнеса на сумму 294 тыс</w:t>
      </w:r>
      <w:proofErr w:type="gramStart"/>
      <w:r w:rsidR="00BE2363" w:rsidRPr="007252E6">
        <w:t>.р</w:t>
      </w:r>
      <w:proofErr w:type="gramEnd"/>
      <w:r w:rsidR="00BE2363" w:rsidRPr="007252E6">
        <w:t>уб.</w:t>
      </w:r>
    </w:p>
    <w:p w:rsidR="00BE2363" w:rsidRPr="007252E6" w:rsidRDefault="0069737E" w:rsidP="00A50C0D">
      <w:pPr>
        <w:pStyle w:val="a7"/>
        <w:spacing w:before="0" w:beforeAutospacing="0" w:after="0" w:afterAutospacing="0" w:line="276" w:lineRule="auto"/>
        <w:jc w:val="both"/>
      </w:pPr>
      <w:r w:rsidRPr="007252E6">
        <w:t xml:space="preserve">          </w:t>
      </w:r>
      <w:r w:rsidR="00BE2363" w:rsidRPr="007252E6">
        <w:t xml:space="preserve">Три малых предприятия в отчетном году смогли воспользоваться услугами  Алтайского фонда </w:t>
      </w:r>
      <w:proofErr w:type="spellStart"/>
      <w:r w:rsidR="00BE2363" w:rsidRPr="007252E6">
        <w:t>микрозаймов</w:t>
      </w:r>
      <w:proofErr w:type="spellEnd"/>
      <w:r w:rsidR="00BE2363" w:rsidRPr="007252E6">
        <w:t xml:space="preserve"> на общую сумму 2млн</w:t>
      </w:r>
      <w:proofErr w:type="gramStart"/>
      <w:r w:rsidR="00BE2363" w:rsidRPr="007252E6">
        <w:t>.р</w:t>
      </w:r>
      <w:proofErr w:type="gramEnd"/>
      <w:r w:rsidR="00BE2363" w:rsidRPr="007252E6">
        <w:t>уб. (ИП Скворцов С.Е. и ООО «Алтайская лаборатория сои»).</w:t>
      </w:r>
    </w:p>
    <w:p w:rsidR="00D25AB1" w:rsidRPr="007252E6" w:rsidRDefault="0069737E" w:rsidP="00A50C0D">
      <w:pPr>
        <w:pStyle w:val="a7"/>
        <w:spacing w:before="0" w:beforeAutospacing="0" w:after="0" w:afterAutospacing="0" w:line="276" w:lineRule="auto"/>
        <w:jc w:val="both"/>
      </w:pPr>
      <w:r w:rsidRPr="007252E6">
        <w:t xml:space="preserve">          </w:t>
      </w:r>
      <w:r w:rsidR="00BE2363" w:rsidRPr="007252E6">
        <w:t>Одно предприятие (ООО «Калманский комбинат хлебопродуктов») получило возможность компенсировать часть затрат на приобретаемое оборудование</w:t>
      </w:r>
      <w:r w:rsidR="00CC00F6">
        <w:t xml:space="preserve"> </w:t>
      </w:r>
      <w:r w:rsidR="00BE2363" w:rsidRPr="007252E6">
        <w:t>(984,8 тыс</w:t>
      </w:r>
      <w:proofErr w:type="gramStart"/>
      <w:r w:rsidR="00BE2363" w:rsidRPr="007252E6">
        <w:t>.р</w:t>
      </w:r>
      <w:proofErr w:type="gramEnd"/>
      <w:r w:rsidR="00BE2363" w:rsidRPr="007252E6">
        <w:t>уб.) и финансовую поддержку по направлению содействие использованию СМСП лизинга техники и оборудования (654, 2 тыс. руб.) В 2015 году здесь приобретено оборудование на сумму 13193,8 тыс. руб.</w:t>
      </w:r>
    </w:p>
    <w:p w:rsidR="00D25AB1" w:rsidRPr="00885E7D" w:rsidRDefault="00D25AB1" w:rsidP="00A50C0D">
      <w:pPr>
        <w:pStyle w:val="a7"/>
        <w:spacing w:before="0" w:beforeAutospacing="0" w:after="0" w:afterAutospacing="0" w:line="276" w:lineRule="auto"/>
        <w:jc w:val="both"/>
        <w:rPr>
          <w:sz w:val="27"/>
          <w:szCs w:val="27"/>
        </w:rPr>
      </w:pPr>
    </w:p>
    <w:p w:rsidR="00FF46E8" w:rsidRPr="00BA3C7B" w:rsidRDefault="00FF46E8" w:rsidP="00CC00F6">
      <w:pPr>
        <w:spacing w:after="240"/>
        <w:jc w:val="center"/>
        <w:rPr>
          <w:rFonts w:ascii="Times New Roman" w:hAnsi="Times New Roman" w:cs="Times New Roman"/>
          <w:sz w:val="28"/>
          <w:szCs w:val="28"/>
        </w:rPr>
      </w:pPr>
      <w:r w:rsidRPr="00BA3C7B">
        <w:rPr>
          <w:rStyle w:val="ac"/>
          <w:rFonts w:ascii="Times New Roman" w:hAnsi="Times New Roman" w:cs="Times New Roman"/>
          <w:sz w:val="28"/>
          <w:szCs w:val="28"/>
        </w:rPr>
        <w:t>Реализация инвестиционных проектов на территории муниципального района</w:t>
      </w:r>
    </w:p>
    <w:p w:rsidR="005B3CD8" w:rsidRPr="005B3CD8" w:rsidRDefault="005B3CD8" w:rsidP="00A50C0D">
      <w:pPr>
        <w:spacing w:before="100" w:beforeAutospacing="1" w:after="100" w:afterAutospacing="1" w:line="240" w:lineRule="auto"/>
        <w:jc w:val="both"/>
        <w:rPr>
          <w:rFonts w:ascii="Times New Roman" w:eastAsia="Times New Roman" w:hAnsi="Times New Roman" w:cs="Times New Roman"/>
          <w:sz w:val="24"/>
          <w:szCs w:val="24"/>
        </w:rPr>
      </w:pPr>
      <w:r w:rsidRPr="005B3CD8">
        <w:rPr>
          <w:rFonts w:ascii="Times New Roman" w:eastAsia="Times New Roman" w:hAnsi="Times New Roman" w:cs="Times New Roman"/>
          <w:b/>
          <w:bCs/>
          <w:sz w:val="24"/>
          <w:szCs w:val="24"/>
        </w:rPr>
        <w:t>Уважаемые присутствующие! </w:t>
      </w:r>
      <w:r w:rsidRPr="005B3CD8">
        <w:rPr>
          <w:rFonts w:ascii="Times New Roman" w:eastAsia="Times New Roman" w:hAnsi="Times New Roman" w:cs="Times New Roman"/>
          <w:sz w:val="24"/>
          <w:szCs w:val="24"/>
        </w:rPr>
        <w:t xml:space="preserve"> В настоящее время тема привлечения инвестиций превращается в одну из наиболее обсуждаемых как на </w:t>
      </w:r>
      <w:proofErr w:type="gramStart"/>
      <w:r w:rsidRPr="005B3CD8">
        <w:rPr>
          <w:rFonts w:ascii="Times New Roman" w:eastAsia="Times New Roman" w:hAnsi="Times New Roman" w:cs="Times New Roman"/>
          <w:sz w:val="24"/>
          <w:szCs w:val="24"/>
        </w:rPr>
        <w:t>федеральном</w:t>
      </w:r>
      <w:proofErr w:type="gramEnd"/>
      <w:r w:rsidRPr="005B3CD8">
        <w:rPr>
          <w:rFonts w:ascii="Times New Roman" w:eastAsia="Times New Roman" w:hAnsi="Times New Roman" w:cs="Times New Roman"/>
          <w:sz w:val="24"/>
          <w:szCs w:val="24"/>
        </w:rPr>
        <w:t xml:space="preserve">, так и на региональном уровнях. При этом </w:t>
      </w:r>
      <w:r>
        <w:rPr>
          <w:rFonts w:ascii="Times New Roman" w:eastAsia="Times New Roman" w:hAnsi="Times New Roman" w:cs="Times New Roman"/>
          <w:sz w:val="24"/>
          <w:szCs w:val="24"/>
        </w:rPr>
        <w:t>мы должны</w:t>
      </w:r>
      <w:r w:rsidRPr="005B3CD8">
        <w:rPr>
          <w:rFonts w:ascii="Times New Roman" w:eastAsia="Times New Roman" w:hAnsi="Times New Roman" w:cs="Times New Roman"/>
          <w:sz w:val="24"/>
          <w:szCs w:val="24"/>
        </w:rPr>
        <w:t xml:space="preserve"> помнить, что, когда поднимается вопрос об увеличении объёмов инвестиций в экономику какого-либо региона, речь идёт о привлечении инвесторов на площадку конкретного муниципального образования. Поэтому, успех в работе с инвесторами зависит от органов местного самоуправления, от того, как выстроена система поддержки инвестиционной деятельности и привлечения инвестиций на местах.</w:t>
      </w:r>
      <w:r>
        <w:rPr>
          <w:rFonts w:ascii="Times New Roman" w:eastAsia="Times New Roman" w:hAnsi="Times New Roman" w:cs="Times New Roman"/>
          <w:sz w:val="24"/>
          <w:szCs w:val="24"/>
        </w:rPr>
        <w:br/>
        <w:t xml:space="preserve">     </w:t>
      </w:r>
      <w:r w:rsidRPr="005B3CD8">
        <w:rPr>
          <w:rFonts w:ascii="Times New Roman" w:eastAsia="Times New Roman" w:hAnsi="Times New Roman" w:cs="Times New Roman"/>
          <w:sz w:val="24"/>
          <w:szCs w:val="24"/>
        </w:rPr>
        <w:t>В зале находятся главы и депутаты, от которых во многом зависит нормативно-правовое обеспечение благоприятного инвестиционного климата на территории района.</w:t>
      </w:r>
    </w:p>
    <w:p w:rsidR="00FF46E8" w:rsidRPr="007252E6" w:rsidRDefault="00FF46E8" w:rsidP="00A50C0D">
      <w:pPr>
        <w:pStyle w:val="a7"/>
        <w:spacing w:before="0" w:beforeAutospacing="0" w:after="0" w:afterAutospacing="0" w:line="276" w:lineRule="auto"/>
        <w:ind w:firstLine="708"/>
        <w:jc w:val="both"/>
      </w:pPr>
      <w:r w:rsidRPr="007252E6">
        <w:lastRenderedPageBreak/>
        <w:t>В отчетном году осуществлялась реализация следующих проектов:</w:t>
      </w:r>
    </w:p>
    <w:p w:rsidR="00FF46E8" w:rsidRPr="007252E6" w:rsidRDefault="00FF46E8" w:rsidP="00A50C0D">
      <w:pPr>
        <w:pStyle w:val="a7"/>
        <w:spacing w:before="0" w:beforeAutospacing="0" w:after="0" w:afterAutospacing="0" w:line="276" w:lineRule="auto"/>
        <w:jc w:val="both"/>
      </w:pPr>
      <w:r w:rsidRPr="007252E6">
        <w:t xml:space="preserve">- завершено строительство объекта «Реконструкция водоснабжения в с. Калманка  Калманского района Алтайского края», в ноябре 2015 года проведены пусконаладочные работы и объект работал в тестовом режиме две недели, общая стоимость проекта за весь период его реализации составила 40,7 </w:t>
      </w:r>
      <w:proofErr w:type="spellStart"/>
      <w:r w:rsidRPr="007252E6">
        <w:t>млн</w:t>
      </w:r>
      <w:proofErr w:type="gramStart"/>
      <w:r w:rsidRPr="007252E6">
        <w:t>.р</w:t>
      </w:r>
      <w:proofErr w:type="gramEnd"/>
      <w:r w:rsidRPr="007252E6">
        <w:t>уб</w:t>
      </w:r>
      <w:proofErr w:type="spellEnd"/>
      <w:r w:rsidRPr="007252E6">
        <w:t>;</w:t>
      </w:r>
    </w:p>
    <w:p w:rsidR="00FF46E8" w:rsidRPr="007252E6" w:rsidRDefault="00FF46E8" w:rsidP="00A50C0D">
      <w:pPr>
        <w:pStyle w:val="a7"/>
        <w:spacing w:before="0" w:beforeAutospacing="0" w:after="0" w:afterAutospacing="0" w:line="276" w:lineRule="auto"/>
        <w:jc w:val="both"/>
      </w:pPr>
      <w:r w:rsidRPr="007252E6">
        <w:t xml:space="preserve">- выполнены работы по строительству объекта «Водоснабжение ул. Кольцевая в с. </w:t>
      </w:r>
      <w:proofErr w:type="spellStart"/>
      <w:r w:rsidRPr="007252E6">
        <w:t>Шадрино</w:t>
      </w:r>
      <w:proofErr w:type="spellEnd"/>
      <w:r w:rsidRPr="007252E6">
        <w:t xml:space="preserve"> Калманского района»  на общую сумму 2,2 млн</w:t>
      </w:r>
      <w:proofErr w:type="gramStart"/>
      <w:r w:rsidRPr="007252E6">
        <w:t>.р</w:t>
      </w:r>
      <w:proofErr w:type="gramEnd"/>
      <w:r w:rsidRPr="007252E6">
        <w:t>уб.,  в  том числе 482 тыс. руб. – из средств местного бюджета. В настоящее время объект введен в эксплуатацию;</w:t>
      </w:r>
    </w:p>
    <w:p w:rsidR="00FF46E8" w:rsidRPr="007252E6" w:rsidRDefault="00FF46E8" w:rsidP="00A50C0D">
      <w:pPr>
        <w:pStyle w:val="a7"/>
        <w:spacing w:before="0" w:beforeAutospacing="0" w:after="0" w:afterAutospacing="0" w:line="276" w:lineRule="auto"/>
        <w:jc w:val="both"/>
      </w:pPr>
      <w:proofErr w:type="gramStart"/>
      <w:r w:rsidRPr="007252E6">
        <w:t>- завершено строительство межпоселкового  газопровода  высокого давления от с. Александровка до с. Калманка с отводом на  п. Алтай,  протяженностью 24 км;</w:t>
      </w:r>
      <w:proofErr w:type="gramEnd"/>
    </w:p>
    <w:p w:rsidR="00FF46E8" w:rsidRPr="007252E6" w:rsidRDefault="00FF46E8" w:rsidP="00A50C0D">
      <w:pPr>
        <w:pStyle w:val="a7"/>
        <w:spacing w:before="0" w:beforeAutospacing="0" w:after="0" w:afterAutospacing="0" w:line="276" w:lineRule="auto"/>
        <w:jc w:val="both"/>
      </w:pPr>
      <w:r w:rsidRPr="007252E6">
        <w:t xml:space="preserve"> - продолжился 2 этап строительства распределительного газопровода </w:t>
      </w:r>
      <w:proofErr w:type="gramStart"/>
      <w:r w:rsidRPr="007252E6">
        <w:t>в</w:t>
      </w:r>
      <w:proofErr w:type="gramEnd"/>
      <w:r w:rsidRPr="007252E6">
        <w:t xml:space="preserve"> </w:t>
      </w:r>
      <w:proofErr w:type="gramStart"/>
      <w:r w:rsidRPr="007252E6">
        <w:t>с</w:t>
      </w:r>
      <w:proofErr w:type="gramEnd"/>
      <w:r w:rsidRPr="007252E6">
        <w:t>. Калманка, протяженностью 40,7 км;</w:t>
      </w:r>
    </w:p>
    <w:p w:rsidR="00FF46E8" w:rsidRPr="007252E6" w:rsidRDefault="00FF46E8" w:rsidP="00A50C0D">
      <w:pPr>
        <w:pStyle w:val="a7"/>
        <w:spacing w:before="0" w:beforeAutospacing="0" w:after="0" w:afterAutospacing="0" w:line="276" w:lineRule="auto"/>
        <w:jc w:val="both"/>
      </w:pPr>
      <w:r w:rsidRPr="007252E6">
        <w:t xml:space="preserve"> - построены модульные газовые котельные МБОУ Калманская СОШ, МБОУ </w:t>
      </w:r>
      <w:proofErr w:type="gramStart"/>
      <w:r w:rsidRPr="007252E6">
        <w:t>Алтайская</w:t>
      </w:r>
      <w:proofErr w:type="gramEnd"/>
      <w:r w:rsidRPr="007252E6">
        <w:t xml:space="preserve"> СОШ, КГБУЗ «Калманская ЦРБ»;</w:t>
      </w:r>
    </w:p>
    <w:p w:rsidR="00FF46E8" w:rsidRPr="007252E6" w:rsidRDefault="00FF46E8" w:rsidP="00A50C0D">
      <w:pPr>
        <w:pStyle w:val="a7"/>
        <w:spacing w:before="0" w:beforeAutospacing="0" w:after="0" w:afterAutospacing="0" w:line="276" w:lineRule="auto"/>
        <w:jc w:val="both"/>
      </w:pPr>
      <w:r w:rsidRPr="007252E6">
        <w:t>Финансирование объектов газификации осуществлялось за счет сре</w:t>
      </w:r>
      <w:proofErr w:type="gramStart"/>
      <w:r w:rsidRPr="007252E6">
        <w:t>дств кр</w:t>
      </w:r>
      <w:proofErr w:type="gramEnd"/>
      <w:r w:rsidRPr="007252E6">
        <w:t>аевого бюджета и собственных средств ОАО «Газпром» на общую сумму 282 млн. руб.;</w:t>
      </w:r>
    </w:p>
    <w:p w:rsidR="00FF46E8" w:rsidRPr="007252E6" w:rsidRDefault="00FF46E8" w:rsidP="00A50C0D">
      <w:pPr>
        <w:pStyle w:val="a7"/>
        <w:spacing w:before="0" w:beforeAutospacing="0" w:after="0" w:afterAutospacing="0" w:line="276" w:lineRule="auto"/>
        <w:jc w:val="both"/>
      </w:pPr>
      <w:r w:rsidRPr="007252E6">
        <w:t>- кроме того, на основании результатов проведения электронного аукциона определен подрядчик и начато строительство объекта «Распределительный газопровод в пос. Алтай Калманского района Алтайского края», который будет завершен в текущем году;</w:t>
      </w:r>
    </w:p>
    <w:p w:rsidR="00FF46E8" w:rsidRPr="007252E6" w:rsidRDefault="00FF46E8" w:rsidP="00A50C0D">
      <w:pPr>
        <w:pStyle w:val="a7"/>
        <w:spacing w:before="0" w:beforeAutospacing="0" w:after="0" w:afterAutospacing="0" w:line="276" w:lineRule="auto"/>
        <w:jc w:val="both"/>
      </w:pPr>
      <w:r w:rsidRPr="007252E6">
        <w:t>- в 2015 году были начаты работы по строительству мостового перехода через ручей в с</w:t>
      </w:r>
      <w:proofErr w:type="gramStart"/>
      <w:r w:rsidRPr="007252E6">
        <w:t>.К</w:t>
      </w:r>
      <w:proofErr w:type="gramEnd"/>
      <w:r w:rsidRPr="007252E6">
        <w:t>алистратиха, произведены работы по устройству опор и несущих балок, в зимний период работы были приостановлены до наступления теплого времени года, согласно заключенного контракта, строительство должно быть завершено в сентябре текущего года;</w:t>
      </w:r>
    </w:p>
    <w:p w:rsidR="00FF46E8" w:rsidRPr="007252E6" w:rsidRDefault="00FF46E8" w:rsidP="00A50C0D">
      <w:pPr>
        <w:pStyle w:val="a7"/>
        <w:spacing w:before="0" w:beforeAutospacing="0" w:after="0" w:afterAutospacing="0" w:line="276" w:lineRule="auto"/>
        <w:jc w:val="both"/>
      </w:pPr>
      <w:r w:rsidRPr="007252E6">
        <w:t>- за счет внебюджетных источников на территории района реализовывались инвестиционные проекты в перерабатывающей промышленности: в ООО «</w:t>
      </w:r>
      <w:proofErr w:type="spellStart"/>
      <w:r w:rsidRPr="007252E6">
        <w:t>Бинака</w:t>
      </w:r>
      <w:proofErr w:type="spellEnd"/>
      <w:r w:rsidRPr="007252E6">
        <w:t>» (строительство цеха по производству гранулированного комбикорма на сумму 156 млн</w:t>
      </w:r>
      <w:proofErr w:type="gramStart"/>
      <w:r w:rsidRPr="007252E6">
        <w:t>.р</w:t>
      </w:r>
      <w:proofErr w:type="gramEnd"/>
      <w:r w:rsidRPr="007252E6">
        <w:t>уб.), в ООО «Калманский комбинат хлебопродуктов» (произведена реконструкция линии по производству крупы на сумму 18 млн.руб.);</w:t>
      </w:r>
    </w:p>
    <w:p w:rsidR="00FF10A0" w:rsidRPr="007252E6" w:rsidRDefault="00FF46E8" w:rsidP="00A50C0D">
      <w:pPr>
        <w:pStyle w:val="a7"/>
        <w:spacing w:before="0" w:beforeAutospacing="0" w:after="0" w:afterAutospacing="0" w:line="276" w:lineRule="auto"/>
        <w:jc w:val="both"/>
      </w:pPr>
      <w:r w:rsidRPr="007252E6">
        <w:t> - в отрасли сельского хозяйства по прежнему существенный объем инвестирования в основном капитал в ОАО «Кубанка» (81 млн</w:t>
      </w:r>
      <w:proofErr w:type="gramStart"/>
      <w:r w:rsidRPr="007252E6">
        <w:t>.р</w:t>
      </w:r>
      <w:proofErr w:type="gramEnd"/>
      <w:r w:rsidRPr="007252E6">
        <w:t>уб.), кроме того, еще 7 товаропроизводителей обновили сельскохозяйственную технику на общую сумму 26 млн.руб.</w:t>
      </w:r>
    </w:p>
    <w:p w:rsidR="00333E49" w:rsidRPr="00BA3C7B" w:rsidRDefault="00A7787B" w:rsidP="00CC00F6">
      <w:pPr>
        <w:pStyle w:val="a7"/>
        <w:spacing w:before="0" w:beforeAutospacing="0" w:after="0" w:afterAutospacing="0" w:line="276" w:lineRule="auto"/>
        <w:jc w:val="center"/>
        <w:rPr>
          <w:b/>
          <w:sz w:val="28"/>
          <w:szCs w:val="28"/>
        </w:rPr>
      </w:pPr>
      <w:r>
        <w:rPr>
          <w:b/>
          <w:sz w:val="28"/>
          <w:szCs w:val="28"/>
        </w:rPr>
        <w:t>Ж</w:t>
      </w:r>
      <w:r w:rsidR="00E00420" w:rsidRPr="00BA3C7B">
        <w:rPr>
          <w:b/>
          <w:sz w:val="28"/>
          <w:szCs w:val="28"/>
        </w:rPr>
        <w:t>илищно-коммунальное хозяйство</w:t>
      </w:r>
    </w:p>
    <w:p w:rsidR="00333E49" w:rsidRPr="007252E6" w:rsidRDefault="00333E49" w:rsidP="00A50C0D">
      <w:pPr>
        <w:spacing w:before="100" w:beforeAutospacing="1" w:after="100" w:afterAutospacing="1" w:line="240" w:lineRule="auto"/>
        <w:jc w:val="both"/>
        <w:rPr>
          <w:rFonts w:ascii="Times New Roman" w:hAnsi="Times New Roman" w:cs="Times New Roman"/>
          <w:sz w:val="24"/>
          <w:szCs w:val="24"/>
        </w:rPr>
      </w:pPr>
      <w:r w:rsidRPr="00885E7D">
        <w:rPr>
          <w:rFonts w:ascii="Times New Roman" w:hAnsi="Times New Roman" w:cs="Times New Roman"/>
          <w:b/>
          <w:sz w:val="27"/>
          <w:szCs w:val="27"/>
        </w:rPr>
        <w:tab/>
      </w:r>
      <w:r w:rsidR="005509CC" w:rsidRPr="007252E6">
        <w:rPr>
          <w:rFonts w:ascii="Times New Roman" w:eastAsia="Times New Roman" w:hAnsi="Times New Roman" w:cs="Times New Roman"/>
          <w:sz w:val="24"/>
          <w:szCs w:val="24"/>
        </w:rPr>
        <w:t>  </w:t>
      </w:r>
      <w:r w:rsidR="00FA6C0D" w:rsidRPr="007252E6">
        <w:rPr>
          <w:rFonts w:ascii="Times New Roman" w:eastAsia="Times New Roman" w:hAnsi="Times New Roman" w:cs="Times New Roman"/>
          <w:sz w:val="24"/>
          <w:szCs w:val="24"/>
        </w:rPr>
        <w:t>Одной из самых сложных, проблемных и многогранных отраслей является жилищн</w:t>
      </w:r>
      <w:proofErr w:type="gramStart"/>
      <w:r w:rsidR="00FA6C0D" w:rsidRPr="007252E6">
        <w:rPr>
          <w:rFonts w:ascii="Times New Roman" w:eastAsia="Times New Roman" w:hAnsi="Times New Roman" w:cs="Times New Roman"/>
          <w:sz w:val="24"/>
          <w:szCs w:val="24"/>
        </w:rPr>
        <w:t>о-</w:t>
      </w:r>
      <w:proofErr w:type="gramEnd"/>
      <w:r w:rsidR="00FA6C0D" w:rsidRPr="007252E6">
        <w:rPr>
          <w:rFonts w:ascii="Times New Roman" w:eastAsia="Times New Roman" w:hAnsi="Times New Roman" w:cs="Times New Roman"/>
          <w:sz w:val="24"/>
          <w:szCs w:val="24"/>
        </w:rPr>
        <w:t xml:space="preserve"> коммунальное хозяйство.  Улучшение жилищных условий,  бесперебойное оказание качественных жилищно-коммунальных услуг и как результат - удовлетворенность услугами предприятий ЖКХ является одной из  главных задач  повышения качества жизни населения.</w:t>
      </w:r>
      <w:r w:rsidR="005509CC" w:rsidRPr="007252E6">
        <w:rPr>
          <w:rFonts w:ascii="Times New Roman" w:eastAsia="Times New Roman" w:hAnsi="Times New Roman" w:cs="Times New Roman"/>
          <w:sz w:val="24"/>
          <w:szCs w:val="24"/>
        </w:rPr>
        <w:br/>
        <w:t xml:space="preserve">           </w:t>
      </w:r>
      <w:r w:rsidRPr="007252E6">
        <w:rPr>
          <w:rFonts w:ascii="Times New Roman" w:hAnsi="Times New Roman" w:cs="Times New Roman"/>
          <w:sz w:val="24"/>
          <w:szCs w:val="24"/>
        </w:rPr>
        <w:t>Предоставлением жилищно-коммунальных услуг (далее ЖКУ) в 2015 году на территории Калманского района занимались 17 (14 частных и 3 муниципальных) организаций, в том числе:</w:t>
      </w:r>
    </w:p>
    <w:p w:rsidR="00333E49" w:rsidRPr="007252E6" w:rsidRDefault="00333E49" w:rsidP="00A50C0D">
      <w:pPr>
        <w:pStyle w:val="a5"/>
        <w:ind w:firstLine="851"/>
        <w:jc w:val="both"/>
      </w:pPr>
      <w:r w:rsidRPr="007252E6">
        <w:t>- теплоснабжение населения – 2</w:t>
      </w:r>
    </w:p>
    <w:p w:rsidR="00333E49" w:rsidRPr="007252E6" w:rsidRDefault="00333E49" w:rsidP="00A50C0D">
      <w:pPr>
        <w:pStyle w:val="a5"/>
        <w:ind w:firstLine="851"/>
        <w:jc w:val="both"/>
      </w:pPr>
      <w:r w:rsidRPr="007252E6">
        <w:t xml:space="preserve">- теплоснабжение объектов соцкультбыта </w:t>
      </w:r>
      <w:proofErr w:type="gramStart"/>
      <w:r w:rsidRPr="007252E6">
        <w:t>в</w:t>
      </w:r>
      <w:proofErr w:type="gramEnd"/>
      <w:r w:rsidRPr="007252E6">
        <w:t xml:space="preserve"> с. </w:t>
      </w:r>
      <w:proofErr w:type="spellStart"/>
      <w:r w:rsidRPr="007252E6">
        <w:t>Зимари</w:t>
      </w:r>
      <w:proofErr w:type="spellEnd"/>
      <w:r w:rsidRPr="007252E6">
        <w:t xml:space="preserve"> -1</w:t>
      </w:r>
    </w:p>
    <w:p w:rsidR="00333E49" w:rsidRPr="007252E6" w:rsidRDefault="00333E49" w:rsidP="00A50C0D">
      <w:pPr>
        <w:pStyle w:val="a5"/>
        <w:ind w:firstLine="851"/>
        <w:jc w:val="both"/>
      </w:pPr>
      <w:r w:rsidRPr="007252E6">
        <w:t xml:space="preserve">- водоснабжение - 6, </w:t>
      </w:r>
    </w:p>
    <w:p w:rsidR="00333E49" w:rsidRPr="007252E6" w:rsidRDefault="00333E49" w:rsidP="00A50C0D">
      <w:pPr>
        <w:pStyle w:val="a5"/>
        <w:ind w:firstLine="851"/>
        <w:jc w:val="both"/>
      </w:pPr>
      <w:r w:rsidRPr="007252E6">
        <w:lastRenderedPageBreak/>
        <w:t>- водоотведение – 1,</w:t>
      </w:r>
    </w:p>
    <w:p w:rsidR="00333E49" w:rsidRPr="007252E6" w:rsidRDefault="00333E49" w:rsidP="00A50C0D">
      <w:pPr>
        <w:pStyle w:val="a5"/>
        <w:ind w:firstLine="851"/>
        <w:jc w:val="both"/>
      </w:pPr>
      <w:r w:rsidRPr="007252E6">
        <w:t>- электроснабжение – 2</w:t>
      </w:r>
    </w:p>
    <w:p w:rsidR="00333E49" w:rsidRPr="007252E6" w:rsidRDefault="00333E49" w:rsidP="00A50C0D">
      <w:pPr>
        <w:pStyle w:val="a5"/>
        <w:ind w:firstLine="851"/>
        <w:jc w:val="both"/>
      </w:pPr>
      <w:r w:rsidRPr="007252E6">
        <w:t>- газоснабжение - 2</w:t>
      </w:r>
    </w:p>
    <w:p w:rsidR="00333E49" w:rsidRPr="007252E6" w:rsidRDefault="00333E49" w:rsidP="00A50C0D">
      <w:pPr>
        <w:pStyle w:val="a5"/>
        <w:ind w:firstLine="851"/>
        <w:jc w:val="both"/>
      </w:pPr>
      <w:r w:rsidRPr="007252E6">
        <w:t>- управление МКД – 1</w:t>
      </w:r>
    </w:p>
    <w:p w:rsidR="00333E49" w:rsidRPr="007252E6" w:rsidRDefault="00333E49" w:rsidP="00A50C0D">
      <w:pPr>
        <w:pStyle w:val="a5"/>
        <w:ind w:firstLine="851"/>
        <w:jc w:val="both"/>
      </w:pPr>
      <w:r w:rsidRPr="007252E6">
        <w:t>- вывоз ЖБО - 4</w:t>
      </w:r>
    </w:p>
    <w:p w:rsidR="00333E49" w:rsidRPr="007252E6" w:rsidRDefault="00333E49" w:rsidP="00A50C0D">
      <w:pPr>
        <w:pStyle w:val="a8"/>
        <w:ind w:firstLine="709"/>
        <w:jc w:val="both"/>
        <w:rPr>
          <w:sz w:val="24"/>
          <w:szCs w:val="24"/>
        </w:rPr>
      </w:pPr>
      <w:r w:rsidRPr="007252E6">
        <w:rPr>
          <w:sz w:val="24"/>
          <w:szCs w:val="24"/>
        </w:rPr>
        <w:t>82% услуг в сфере ЖКХ предоставляется частными организациями.</w:t>
      </w:r>
    </w:p>
    <w:p w:rsidR="00333E49" w:rsidRPr="007252E6" w:rsidRDefault="00333E49" w:rsidP="00A50C0D">
      <w:pPr>
        <w:pStyle w:val="a5"/>
        <w:ind w:firstLine="708"/>
        <w:jc w:val="both"/>
      </w:pPr>
      <w:r w:rsidRPr="007252E6">
        <w:t xml:space="preserve">По итогам 2015 года подавляющая часть предприятий ЖКХ района, предоставляющая ЖКУ, как населению, так и организациям района, обеспечила стабильное их предоставление. </w:t>
      </w:r>
    </w:p>
    <w:p w:rsidR="00333E49" w:rsidRPr="007252E6" w:rsidRDefault="00333E49" w:rsidP="00A50C0D">
      <w:pPr>
        <w:pStyle w:val="a5"/>
        <w:ind w:firstLine="708"/>
        <w:jc w:val="both"/>
      </w:pPr>
      <w:r w:rsidRPr="007252E6">
        <w:t>Суммарный объем предоставленных  ЖКУ в 2015 году  организациями ЖКХ района составил  30536,41 тыс. руб., что составило 96 % к уровню 2014 года.</w:t>
      </w:r>
    </w:p>
    <w:p w:rsidR="00333E49" w:rsidRPr="007252E6" w:rsidRDefault="00333E49" w:rsidP="00A50C0D">
      <w:pPr>
        <w:pStyle w:val="a5"/>
        <w:ind w:firstLine="708"/>
        <w:jc w:val="both"/>
      </w:pPr>
      <w:r w:rsidRPr="007252E6">
        <w:t xml:space="preserve">Все предприятия и  организации ЖКХ сработали с убытком.  Общий финансовый результат организаций ЖКХ от предоставления ЖКУ в 2015 году составил – убыток на сумму 7802 тыс. руб.,  что </w:t>
      </w:r>
      <w:proofErr w:type="spellStart"/>
      <w:r w:rsidRPr="007252E6">
        <w:t>состаило</w:t>
      </w:r>
      <w:proofErr w:type="spellEnd"/>
      <w:r w:rsidRPr="007252E6">
        <w:t xml:space="preserve"> 135% от уровня  2014 года (увеличение  суммы убытков на  сумму 2030,38 тыс. руб.) </w:t>
      </w:r>
    </w:p>
    <w:p w:rsidR="00333E49" w:rsidRPr="007252E6" w:rsidRDefault="00333E49" w:rsidP="00A50C0D">
      <w:pPr>
        <w:pStyle w:val="aa"/>
        <w:spacing w:after="0"/>
        <w:ind w:left="0" w:firstLine="708"/>
        <w:jc w:val="both"/>
        <w:rPr>
          <w:szCs w:val="24"/>
        </w:rPr>
      </w:pPr>
      <w:r w:rsidRPr="007252E6">
        <w:rPr>
          <w:szCs w:val="24"/>
        </w:rPr>
        <w:t xml:space="preserve">В целях организации работ по подготовке к зиме 2015-2016гг. принято постановление администрации района  №195 от 25 мая 2015г «О подготовке жилищно-коммунального хозяйства к отопительному периоду  2015-2016 годов».  Данным постановлением была поставлена главная цель – обеспечить готовность жилищно-коммунального комплекса района и учреждений бюджетной сферы до 15 сентября 2015 г. к  предстоящему отопительному </w:t>
      </w:r>
      <w:proofErr w:type="gramStart"/>
      <w:r w:rsidRPr="007252E6">
        <w:rPr>
          <w:szCs w:val="24"/>
        </w:rPr>
        <w:t>периоду</w:t>
      </w:r>
      <w:proofErr w:type="gramEnd"/>
      <w:r w:rsidRPr="007252E6">
        <w:rPr>
          <w:szCs w:val="24"/>
        </w:rPr>
        <w:t xml:space="preserve"> и определены основные мероприятия. В</w:t>
      </w:r>
      <w:r w:rsidR="00FA6C0D" w:rsidRPr="007252E6">
        <w:rPr>
          <w:szCs w:val="24"/>
        </w:rPr>
        <w:t xml:space="preserve"> </w:t>
      </w:r>
      <w:r w:rsidRPr="007252E6">
        <w:rPr>
          <w:szCs w:val="24"/>
        </w:rPr>
        <w:t>цел</w:t>
      </w:r>
      <w:r w:rsidR="00FA6C0D" w:rsidRPr="007252E6">
        <w:rPr>
          <w:szCs w:val="24"/>
        </w:rPr>
        <w:t xml:space="preserve">ях исполнения мероприятий были </w:t>
      </w:r>
      <w:r w:rsidRPr="007252E6">
        <w:rPr>
          <w:szCs w:val="24"/>
        </w:rPr>
        <w:t xml:space="preserve"> размещены заказы на изготовление</w:t>
      </w:r>
      <w:r w:rsidR="00FA6C0D" w:rsidRPr="007252E6">
        <w:rPr>
          <w:szCs w:val="24"/>
        </w:rPr>
        <w:t xml:space="preserve"> и монтаж оборудования, проведе</w:t>
      </w:r>
      <w:r w:rsidRPr="007252E6">
        <w:rPr>
          <w:szCs w:val="24"/>
        </w:rPr>
        <w:t>ны конкурсы, подготовлена необходимая документация и заключены договора на производство ремонтных работ с подрядными организациями, выигравшими конкурс.</w:t>
      </w:r>
    </w:p>
    <w:p w:rsidR="00333E49" w:rsidRPr="007252E6" w:rsidRDefault="00333E49" w:rsidP="00A50C0D">
      <w:pPr>
        <w:pStyle w:val="aa"/>
        <w:spacing w:after="0"/>
        <w:ind w:left="0" w:firstLine="708"/>
        <w:jc w:val="both"/>
        <w:rPr>
          <w:szCs w:val="24"/>
        </w:rPr>
      </w:pPr>
      <w:r w:rsidRPr="007252E6">
        <w:rPr>
          <w:szCs w:val="24"/>
        </w:rPr>
        <w:t>За период подготовки к отопительному зимнему сезону выполнены следующие работы:</w:t>
      </w:r>
    </w:p>
    <w:p w:rsidR="00333E49" w:rsidRPr="007252E6" w:rsidRDefault="00333E49" w:rsidP="00A50C0D">
      <w:pPr>
        <w:spacing w:after="0" w:line="240" w:lineRule="auto"/>
        <w:ind w:firstLine="708"/>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заменен   отопительный котел  в Калманской музыкальной школе и  в котельной дома культуры в п. Алтай. -248 тыс. руб.(158 тыс. руб. и 90 тыс. руб.)</w:t>
      </w:r>
    </w:p>
    <w:p w:rsidR="00333E49" w:rsidRPr="007252E6" w:rsidRDefault="00333E49" w:rsidP="00A50C0D">
      <w:pPr>
        <w:spacing w:after="0" w:line="240" w:lineRule="auto"/>
        <w:ind w:firstLine="708"/>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выполнен текущий ремонт кровли  на здании начальной школы в с. Калманка (10тыс. руб. - спонсорская помощь</w:t>
      </w:r>
      <w:proofErr w:type="gramStart"/>
      <w:r w:rsidRPr="007252E6">
        <w:rPr>
          <w:rFonts w:ascii="Times New Roman" w:eastAsia="Calibri" w:hAnsi="Times New Roman" w:cs="Times New Roman"/>
          <w:sz w:val="24"/>
          <w:szCs w:val="24"/>
        </w:rPr>
        <w:t xml:space="preserve"> )</w:t>
      </w:r>
      <w:proofErr w:type="gramEnd"/>
    </w:p>
    <w:p w:rsidR="00333E49" w:rsidRPr="007252E6" w:rsidRDefault="00333E49" w:rsidP="00A50C0D">
      <w:pPr>
        <w:spacing w:after="0" w:line="240" w:lineRule="auto"/>
        <w:ind w:firstLine="708"/>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-приобретены материалы для ремонта полов в  МБОУ «</w:t>
      </w:r>
      <w:proofErr w:type="gramStart"/>
      <w:r w:rsidRPr="007252E6">
        <w:rPr>
          <w:rFonts w:ascii="Times New Roman" w:eastAsia="Calibri" w:hAnsi="Times New Roman" w:cs="Times New Roman"/>
          <w:sz w:val="24"/>
          <w:szCs w:val="24"/>
        </w:rPr>
        <w:t>Кубанской</w:t>
      </w:r>
      <w:proofErr w:type="gramEnd"/>
      <w:r w:rsidRPr="007252E6">
        <w:rPr>
          <w:rFonts w:ascii="Times New Roman" w:eastAsia="Calibri" w:hAnsi="Times New Roman" w:cs="Times New Roman"/>
          <w:sz w:val="24"/>
          <w:szCs w:val="24"/>
        </w:rPr>
        <w:t xml:space="preserve"> СОШ» (41 тыс. руб.). Работы выполнены до начала учебного года. </w:t>
      </w:r>
    </w:p>
    <w:p w:rsidR="00333E49" w:rsidRPr="007252E6" w:rsidRDefault="00333E49" w:rsidP="00A50C0D">
      <w:pPr>
        <w:spacing w:after="0" w:line="240" w:lineRule="auto"/>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выполнен капитальный ремонт водозаборной скважины  в п</w:t>
      </w:r>
      <w:proofErr w:type="gramStart"/>
      <w:r w:rsidRPr="007252E6">
        <w:rPr>
          <w:rFonts w:ascii="Times New Roman" w:eastAsia="Calibri" w:hAnsi="Times New Roman" w:cs="Times New Roman"/>
          <w:sz w:val="24"/>
          <w:szCs w:val="24"/>
        </w:rPr>
        <w:t>.К</w:t>
      </w:r>
      <w:proofErr w:type="gramEnd"/>
      <w:r w:rsidRPr="007252E6">
        <w:rPr>
          <w:rFonts w:ascii="Times New Roman" w:eastAsia="Calibri" w:hAnsi="Times New Roman" w:cs="Times New Roman"/>
          <w:sz w:val="24"/>
          <w:szCs w:val="24"/>
        </w:rPr>
        <w:t>убанка, кредиторская задолженность по объекту  на 01.03.2016 г. составляет  286,393 тыс. руб.  (общая стоимость работ составила 736 тыс. руб. в настоящее время оплачено – 452,6 тыс. руб.)</w:t>
      </w:r>
    </w:p>
    <w:p w:rsidR="00333E49" w:rsidRPr="007252E6" w:rsidRDefault="00333E49" w:rsidP="00A50C0D">
      <w:pPr>
        <w:spacing w:after="0" w:line="240" w:lineRule="auto"/>
        <w:ind w:firstLine="708"/>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приобретены погружные насосы на сумму 175,6 тыс. руб. для </w:t>
      </w:r>
      <w:proofErr w:type="spellStart"/>
      <w:r w:rsidRPr="007252E6">
        <w:rPr>
          <w:rFonts w:ascii="Times New Roman" w:eastAsia="Calibri" w:hAnsi="Times New Roman" w:cs="Times New Roman"/>
          <w:sz w:val="24"/>
          <w:szCs w:val="24"/>
        </w:rPr>
        <w:t>Зимаревского</w:t>
      </w:r>
      <w:proofErr w:type="spellEnd"/>
      <w:r w:rsidRPr="007252E6">
        <w:rPr>
          <w:rFonts w:ascii="Times New Roman" w:eastAsia="Calibri" w:hAnsi="Times New Roman" w:cs="Times New Roman"/>
          <w:sz w:val="24"/>
          <w:szCs w:val="24"/>
        </w:rPr>
        <w:t xml:space="preserve">  и </w:t>
      </w:r>
      <w:proofErr w:type="spellStart"/>
      <w:r w:rsidRPr="007252E6">
        <w:rPr>
          <w:rFonts w:ascii="Times New Roman" w:eastAsia="Calibri" w:hAnsi="Times New Roman" w:cs="Times New Roman"/>
          <w:sz w:val="24"/>
          <w:szCs w:val="24"/>
        </w:rPr>
        <w:t>Калистратихинского</w:t>
      </w:r>
      <w:proofErr w:type="spellEnd"/>
      <w:r w:rsidRPr="007252E6">
        <w:rPr>
          <w:rFonts w:ascii="Times New Roman" w:eastAsia="Calibri" w:hAnsi="Times New Roman" w:cs="Times New Roman"/>
          <w:sz w:val="24"/>
          <w:szCs w:val="24"/>
        </w:rPr>
        <w:t xml:space="preserve"> сельсовета.</w:t>
      </w:r>
    </w:p>
    <w:p w:rsidR="00333E49" w:rsidRPr="007252E6" w:rsidRDefault="00333E49" w:rsidP="00A50C0D">
      <w:pPr>
        <w:spacing w:after="0" w:line="240" w:lineRule="auto"/>
        <w:ind w:firstLine="708"/>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выполнен ремонт водозаборной скважины  </w:t>
      </w:r>
      <w:proofErr w:type="gramStart"/>
      <w:r w:rsidRPr="007252E6">
        <w:rPr>
          <w:rFonts w:ascii="Times New Roman" w:eastAsia="Calibri" w:hAnsi="Times New Roman" w:cs="Times New Roman"/>
          <w:sz w:val="24"/>
          <w:szCs w:val="24"/>
        </w:rPr>
        <w:t>в</w:t>
      </w:r>
      <w:proofErr w:type="gramEnd"/>
      <w:r w:rsidRPr="007252E6">
        <w:rPr>
          <w:rFonts w:ascii="Times New Roman" w:eastAsia="Calibri" w:hAnsi="Times New Roman" w:cs="Times New Roman"/>
          <w:sz w:val="24"/>
          <w:szCs w:val="24"/>
        </w:rPr>
        <w:t xml:space="preserve"> с. </w:t>
      </w:r>
      <w:proofErr w:type="spellStart"/>
      <w:r w:rsidRPr="007252E6">
        <w:rPr>
          <w:rFonts w:ascii="Times New Roman" w:eastAsia="Calibri" w:hAnsi="Times New Roman" w:cs="Times New Roman"/>
          <w:sz w:val="24"/>
          <w:szCs w:val="24"/>
        </w:rPr>
        <w:t>Зимари</w:t>
      </w:r>
      <w:proofErr w:type="spellEnd"/>
      <w:r w:rsidRPr="007252E6">
        <w:rPr>
          <w:rFonts w:ascii="Times New Roman" w:eastAsia="Calibri" w:hAnsi="Times New Roman" w:cs="Times New Roman"/>
          <w:sz w:val="24"/>
          <w:szCs w:val="24"/>
        </w:rPr>
        <w:t xml:space="preserve"> </w:t>
      </w:r>
      <w:proofErr w:type="gramStart"/>
      <w:r w:rsidRPr="007252E6">
        <w:rPr>
          <w:rFonts w:ascii="Times New Roman" w:eastAsia="Calibri" w:hAnsi="Times New Roman" w:cs="Times New Roman"/>
          <w:sz w:val="24"/>
          <w:szCs w:val="24"/>
        </w:rPr>
        <w:t>на</w:t>
      </w:r>
      <w:proofErr w:type="gramEnd"/>
      <w:r w:rsidRPr="007252E6">
        <w:rPr>
          <w:rFonts w:ascii="Times New Roman" w:eastAsia="Calibri" w:hAnsi="Times New Roman" w:cs="Times New Roman"/>
          <w:sz w:val="24"/>
          <w:szCs w:val="24"/>
        </w:rPr>
        <w:t xml:space="preserve"> сумму 45 тыс. руб.</w:t>
      </w:r>
    </w:p>
    <w:p w:rsidR="005509CC" w:rsidRPr="007252E6" w:rsidRDefault="00333E49" w:rsidP="00A50C0D">
      <w:pPr>
        <w:spacing w:after="0" w:line="240" w:lineRule="auto"/>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           кроме того</w:t>
      </w:r>
      <w:r w:rsidR="00FA6C0D" w:rsidRPr="007252E6">
        <w:rPr>
          <w:rFonts w:ascii="Times New Roman" w:eastAsia="Calibri" w:hAnsi="Times New Roman" w:cs="Times New Roman"/>
          <w:sz w:val="24"/>
          <w:szCs w:val="24"/>
        </w:rPr>
        <w:t>,</w:t>
      </w:r>
      <w:r w:rsidRPr="007252E6">
        <w:rPr>
          <w:rFonts w:ascii="Times New Roman" w:eastAsia="Calibri" w:hAnsi="Times New Roman" w:cs="Times New Roman"/>
          <w:sz w:val="24"/>
          <w:szCs w:val="24"/>
        </w:rPr>
        <w:t xml:space="preserve"> за счет сре</w:t>
      </w:r>
      <w:proofErr w:type="gramStart"/>
      <w:r w:rsidRPr="007252E6">
        <w:rPr>
          <w:rFonts w:ascii="Times New Roman" w:eastAsia="Calibri" w:hAnsi="Times New Roman" w:cs="Times New Roman"/>
          <w:sz w:val="24"/>
          <w:szCs w:val="24"/>
        </w:rPr>
        <w:t>дств  пр</w:t>
      </w:r>
      <w:proofErr w:type="gramEnd"/>
      <w:r w:rsidRPr="007252E6">
        <w:rPr>
          <w:rFonts w:ascii="Times New Roman" w:eastAsia="Calibri" w:hAnsi="Times New Roman" w:cs="Times New Roman"/>
          <w:sz w:val="24"/>
          <w:szCs w:val="24"/>
        </w:rPr>
        <w:t>едприятий  ЖКХ и населения</w:t>
      </w:r>
      <w:r w:rsidR="00FA6C0D" w:rsidRPr="007252E6">
        <w:rPr>
          <w:rFonts w:ascii="Times New Roman" w:eastAsia="Calibri" w:hAnsi="Times New Roman" w:cs="Times New Roman"/>
          <w:sz w:val="24"/>
          <w:szCs w:val="24"/>
        </w:rPr>
        <w:t>,</w:t>
      </w:r>
      <w:r w:rsidRPr="007252E6">
        <w:rPr>
          <w:rFonts w:ascii="Times New Roman" w:eastAsia="Calibri" w:hAnsi="Times New Roman" w:cs="Times New Roman"/>
          <w:sz w:val="24"/>
          <w:szCs w:val="24"/>
        </w:rPr>
        <w:t xml:space="preserve"> выполнены работы по замене 435 метров  водопроводных сетей.</w:t>
      </w:r>
    </w:p>
    <w:p w:rsidR="00333E49" w:rsidRPr="007252E6" w:rsidRDefault="00333E49" w:rsidP="00A50C0D">
      <w:pPr>
        <w:spacing w:after="0" w:line="240" w:lineRule="auto"/>
        <w:ind w:firstLine="708"/>
        <w:jc w:val="both"/>
        <w:rPr>
          <w:rFonts w:ascii="Times New Roman" w:eastAsia="Calibri" w:hAnsi="Times New Roman" w:cs="Times New Roman"/>
          <w:sz w:val="24"/>
          <w:szCs w:val="24"/>
        </w:rPr>
      </w:pPr>
      <w:r w:rsidRPr="007252E6">
        <w:rPr>
          <w:rFonts w:ascii="Times New Roman" w:hAnsi="Times New Roman" w:cs="Times New Roman"/>
          <w:sz w:val="24"/>
          <w:szCs w:val="24"/>
        </w:rPr>
        <w:t xml:space="preserve">На начало отопительного сезона запас топлива бюджетных учреждений и теплоснабжающих организаций района составлял 100 тонн угля.  </w:t>
      </w:r>
    </w:p>
    <w:p w:rsidR="00333E49" w:rsidRPr="007252E6" w:rsidRDefault="00333E49" w:rsidP="00A50C0D">
      <w:pPr>
        <w:pStyle w:val="aa"/>
        <w:spacing w:after="0"/>
        <w:ind w:left="0"/>
        <w:jc w:val="both"/>
        <w:rPr>
          <w:szCs w:val="24"/>
        </w:rPr>
      </w:pPr>
      <w:r w:rsidRPr="007252E6">
        <w:rPr>
          <w:szCs w:val="24"/>
        </w:rPr>
        <w:t xml:space="preserve"> Согласно заключенному 07.09.2015 г.  муниципальн</w:t>
      </w:r>
      <w:r w:rsidR="00FA6C0D" w:rsidRPr="007252E6">
        <w:rPr>
          <w:szCs w:val="24"/>
        </w:rPr>
        <w:t>о</w:t>
      </w:r>
      <w:r w:rsidRPr="007252E6">
        <w:rPr>
          <w:szCs w:val="24"/>
        </w:rPr>
        <w:t>му контракту с ОАО «</w:t>
      </w:r>
      <w:proofErr w:type="spellStart"/>
      <w:r w:rsidRPr="007252E6">
        <w:rPr>
          <w:szCs w:val="24"/>
        </w:rPr>
        <w:t>Алтайкрайэнерго</w:t>
      </w:r>
      <w:proofErr w:type="spellEnd"/>
      <w:r w:rsidRPr="007252E6">
        <w:rPr>
          <w:szCs w:val="24"/>
        </w:rPr>
        <w:t>», поставки угля  конкурсным поставщиком начались с октября 2015года. Цена поставляемого топлива составляет 2070,00 руб. за тонну. Общая сумма заключенного контракта составляет– 5848,9 тыс. руб.,  Качество поставляемого топлива в  отопительном сезоне 2015-2016 г</w:t>
      </w:r>
      <w:r w:rsidR="00FA6C0D" w:rsidRPr="007252E6">
        <w:rPr>
          <w:szCs w:val="24"/>
        </w:rPr>
        <w:t>.</w:t>
      </w:r>
      <w:r w:rsidRPr="007252E6">
        <w:rPr>
          <w:szCs w:val="24"/>
        </w:rPr>
        <w:t>г</w:t>
      </w:r>
      <w:r w:rsidR="00FA6C0D" w:rsidRPr="007252E6">
        <w:rPr>
          <w:szCs w:val="24"/>
        </w:rPr>
        <w:t>.</w:t>
      </w:r>
      <w:r w:rsidRPr="007252E6">
        <w:rPr>
          <w:szCs w:val="24"/>
        </w:rPr>
        <w:t xml:space="preserve">  соответствует условиям муниципального контракта. Все котельные бюджетных учреждений имеют достаточный запас топлива. Отопительный период проходит в штатном режиме.  Аварийные ситуации на котельных (</w:t>
      </w:r>
      <w:proofErr w:type="spellStart"/>
      <w:r w:rsidRPr="007252E6">
        <w:rPr>
          <w:szCs w:val="24"/>
        </w:rPr>
        <w:t>Шиловкий</w:t>
      </w:r>
      <w:proofErr w:type="spellEnd"/>
      <w:r w:rsidRPr="007252E6">
        <w:rPr>
          <w:szCs w:val="24"/>
        </w:rPr>
        <w:t xml:space="preserve"> СДК, МБОУ </w:t>
      </w:r>
      <w:proofErr w:type="spellStart"/>
      <w:r w:rsidRPr="007252E6">
        <w:rPr>
          <w:szCs w:val="24"/>
        </w:rPr>
        <w:t>Панфиловская</w:t>
      </w:r>
      <w:proofErr w:type="spellEnd"/>
      <w:r w:rsidRPr="007252E6">
        <w:rPr>
          <w:szCs w:val="24"/>
        </w:rPr>
        <w:t xml:space="preserve"> НОШ, МБОУ </w:t>
      </w:r>
      <w:proofErr w:type="spellStart"/>
      <w:r w:rsidRPr="007252E6">
        <w:rPr>
          <w:szCs w:val="24"/>
        </w:rPr>
        <w:t>Шадринская</w:t>
      </w:r>
      <w:proofErr w:type="spellEnd"/>
      <w:r w:rsidRPr="007252E6">
        <w:rPr>
          <w:szCs w:val="24"/>
        </w:rPr>
        <w:t xml:space="preserve"> ООШ, МУП «</w:t>
      </w:r>
      <w:proofErr w:type="spellStart"/>
      <w:r w:rsidRPr="007252E6">
        <w:rPr>
          <w:szCs w:val="24"/>
        </w:rPr>
        <w:t>Калманские</w:t>
      </w:r>
      <w:proofErr w:type="spellEnd"/>
      <w:r w:rsidRPr="007252E6">
        <w:rPr>
          <w:szCs w:val="24"/>
        </w:rPr>
        <w:t xml:space="preserve"> </w:t>
      </w:r>
      <w:r w:rsidRPr="007252E6">
        <w:rPr>
          <w:szCs w:val="24"/>
        </w:rPr>
        <w:lastRenderedPageBreak/>
        <w:t>тепловые сети») устранялись оперативно с незначительным снижением температурного режима.</w:t>
      </w:r>
    </w:p>
    <w:p w:rsidR="00333E49" w:rsidRPr="007252E6" w:rsidRDefault="00333E49" w:rsidP="00A50C0D">
      <w:pPr>
        <w:pStyle w:val="aa"/>
        <w:spacing w:after="0"/>
        <w:ind w:left="0" w:firstLine="708"/>
        <w:jc w:val="both"/>
        <w:rPr>
          <w:szCs w:val="24"/>
        </w:rPr>
      </w:pPr>
      <w:proofErr w:type="gramStart"/>
      <w:r w:rsidRPr="007252E6">
        <w:rPr>
          <w:szCs w:val="24"/>
        </w:rPr>
        <w:t>К сожалению, рост стоимости ремонтных материалов, энергоресурсов, хронические неплатежи населения за предоставленные услуги, несвоевременное принятие отдельными сельсоветами и предприятиями ЖКХ тарифов и нормативов на предоставляемые услуги с учетом роста цен, вновь привели к убыточности работы предприятий ЖКХ и как следствие к снижению качества предоставляемых услуг из-за перебоев в поставках энергоресурсов, вызванных несвоевременными расчетами с поставщиками.</w:t>
      </w:r>
      <w:proofErr w:type="gramEnd"/>
    </w:p>
    <w:p w:rsidR="00333E49" w:rsidRPr="007252E6" w:rsidRDefault="00333E49" w:rsidP="00A50C0D">
      <w:pPr>
        <w:pStyle w:val="a5"/>
        <w:ind w:firstLine="708"/>
        <w:jc w:val="both"/>
      </w:pPr>
      <w:r w:rsidRPr="007252E6">
        <w:t>До сих пор высокой остается дебиторская задолженность предприятий ЖКХ района, рост задолженности к уровню 2014 года составляет 139,3 % (в денежном эквиваленте она составляет 12650,65 тыс. руб.), в том числе задолженность населения за предоставленные ЖКУ 5831,21 тыс. руб.</w:t>
      </w:r>
    </w:p>
    <w:p w:rsidR="0069737E" w:rsidRPr="007252E6" w:rsidRDefault="00333E49" w:rsidP="00A50C0D">
      <w:pPr>
        <w:pStyle w:val="a5"/>
        <w:ind w:firstLine="708"/>
        <w:jc w:val="both"/>
      </w:pPr>
      <w:r w:rsidRPr="007252E6">
        <w:t>Кредиторская задолженность предприятий ЖКХ района по состоянию на 01 марта 2016 года составила 9340,8 тыс. руб. в том числе за пост</w:t>
      </w:r>
      <w:r w:rsidR="0069737E" w:rsidRPr="007252E6">
        <w:t>авленный уголь 2778,7 тыс. руб.</w:t>
      </w:r>
    </w:p>
    <w:p w:rsidR="005509CC" w:rsidRPr="007252E6" w:rsidRDefault="00333E49" w:rsidP="00A50C0D">
      <w:pPr>
        <w:pStyle w:val="a5"/>
        <w:ind w:firstLine="708"/>
        <w:jc w:val="both"/>
      </w:pPr>
      <w:proofErr w:type="gramStart"/>
      <w:r w:rsidRPr="007252E6">
        <w:t>Задолженность предприятий ЖКХ, за потребленную электроэнергию по состоянию на 01 марта 2016 года, составляет 2470,1 тыс. руб.  (в том числе:</w:t>
      </w:r>
      <w:proofErr w:type="gramEnd"/>
      <w:r w:rsidRPr="007252E6">
        <w:t xml:space="preserve">  МУП «Калманские водопроводные сети» 198,9 тыс. руб., МУП «Калманские тепловые сети»-1852,5тыс</w:t>
      </w:r>
      <w:proofErr w:type="gramStart"/>
      <w:r w:rsidRPr="007252E6">
        <w:t>.р</w:t>
      </w:r>
      <w:proofErr w:type="gramEnd"/>
      <w:r w:rsidRPr="007252E6">
        <w:t>уб.  ООО «Оазис» 418,7 тыс. руб.)</w:t>
      </w:r>
      <w:r w:rsidR="0069737E" w:rsidRPr="007252E6">
        <w:br/>
      </w:r>
      <w:r w:rsidR="0069737E" w:rsidRPr="007252E6">
        <w:rPr>
          <w:rFonts w:eastAsia="Calibri"/>
        </w:rPr>
        <w:t xml:space="preserve">         </w:t>
      </w:r>
      <w:r w:rsidRPr="007252E6">
        <w:rPr>
          <w:rFonts w:eastAsia="Calibri"/>
        </w:rPr>
        <w:t>В целях ликвидации сложившегося положения, улучшения работы предприятий ЖКХ, повышения качества предоставляемых услуг администрацией района разработана и утверждена  постановлением  № 600 от 14.11.2014 г. муниципальная  программа  «Модернизация  жилищно-коммунального хозяйства Калманского района» »  на  2015 - 2019г.г.</w:t>
      </w:r>
    </w:p>
    <w:p w:rsidR="00333E49" w:rsidRPr="007252E6" w:rsidRDefault="00333E49" w:rsidP="00A50C0D">
      <w:pPr>
        <w:ind w:firstLine="708"/>
        <w:jc w:val="both"/>
        <w:rPr>
          <w:rFonts w:ascii="Times New Roman" w:hAnsi="Times New Roman" w:cs="Times New Roman"/>
          <w:sz w:val="24"/>
          <w:szCs w:val="24"/>
        </w:rPr>
      </w:pPr>
      <w:r w:rsidRPr="007252E6">
        <w:rPr>
          <w:rFonts w:ascii="Times New Roman" w:eastAsia="Calibri" w:hAnsi="Times New Roman" w:cs="Times New Roman"/>
          <w:sz w:val="24"/>
          <w:szCs w:val="24"/>
        </w:rPr>
        <w:t>Указанная программа предусматривает поэтапное решение проблем водоснабжения, газификации района и ремонта объектов соцкультбыта.</w:t>
      </w:r>
      <w:r w:rsidR="0069737E" w:rsidRPr="007252E6">
        <w:rPr>
          <w:rFonts w:ascii="Times New Roman" w:eastAsia="Calibri" w:hAnsi="Times New Roman" w:cs="Times New Roman"/>
          <w:sz w:val="24"/>
          <w:szCs w:val="24"/>
        </w:rPr>
        <w:br/>
        <w:t xml:space="preserve">          </w:t>
      </w:r>
      <w:r w:rsidRPr="007252E6">
        <w:rPr>
          <w:rFonts w:ascii="Times New Roman" w:hAnsi="Times New Roman" w:cs="Times New Roman"/>
          <w:sz w:val="24"/>
          <w:szCs w:val="24"/>
        </w:rPr>
        <w:t>В результате реализация мероприятий, предусмотренных программой, в 2015 году:</w:t>
      </w:r>
    </w:p>
    <w:p w:rsidR="00333E49" w:rsidRPr="007252E6" w:rsidRDefault="00333E49" w:rsidP="00A50C0D">
      <w:pPr>
        <w:pStyle w:val="aa"/>
        <w:spacing w:after="0"/>
        <w:ind w:left="0" w:firstLine="708"/>
        <w:jc w:val="both"/>
        <w:rPr>
          <w:szCs w:val="24"/>
        </w:rPr>
      </w:pPr>
      <w:r w:rsidRPr="007252E6">
        <w:rPr>
          <w:szCs w:val="24"/>
        </w:rPr>
        <w:t xml:space="preserve">- завершено строительство объекта «Реконструкция водоснабжения </w:t>
      </w:r>
      <w:proofErr w:type="gramStart"/>
      <w:r w:rsidRPr="007252E6">
        <w:rPr>
          <w:szCs w:val="24"/>
        </w:rPr>
        <w:t>в</w:t>
      </w:r>
      <w:proofErr w:type="gramEnd"/>
      <w:r w:rsidRPr="007252E6">
        <w:rPr>
          <w:szCs w:val="24"/>
        </w:rPr>
        <w:t xml:space="preserve"> </w:t>
      </w:r>
      <w:proofErr w:type="gramStart"/>
      <w:r w:rsidRPr="007252E6">
        <w:rPr>
          <w:szCs w:val="24"/>
        </w:rPr>
        <w:t>с</w:t>
      </w:r>
      <w:proofErr w:type="gramEnd"/>
      <w:r w:rsidRPr="007252E6">
        <w:rPr>
          <w:szCs w:val="24"/>
        </w:rPr>
        <w:t>. Калманка  Калманского района Алтайского края».  В ноябре 2015 года проведены пусконаладочные работы</w:t>
      </w:r>
      <w:r w:rsidR="005509CC" w:rsidRPr="007252E6">
        <w:rPr>
          <w:szCs w:val="24"/>
        </w:rPr>
        <w:t>,</w:t>
      </w:r>
      <w:r w:rsidRPr="007252E6">
        <w:rPr>
          <w:szCs w:val="24"/>
        </w:rPr>
        <w:t xml:space="preserve"> объект работал в тестовом режиме две недели. В настоящее время выполняются мероприятия по регистрации элект</w:t>
      </w:r>
      <w:r w:rsidR="005509CC" w:rsidRPr="007252E6">
        <w:rPr>
          <w:szCs w:val="24"/>
        </w:rPr>
        <w:t>р</w:t>
      </w:r>
      <w:r w:rsidRPr="007252E6">
        <w:rPr>
          <w:szCs w:val="24"/>
        </w:rPr>
        <w:t>олиний,  водопровода  и станции второго подъема для передачи объекта обслуживающей организации в аренду на конкурсной основе.  Финансирование  заключительного этапа строительства объекта выполнено на сумму 8815,3тыс. руб., в том числе: 2777,0 тыс. руб. из средств  федерального бюджета, 5208 тыс. руб. из сре</w:t>
      </w:r>
      <w:proofErr w:type="gramStart"/>
      <w:r w:rsidRPr="007252E6">
        <w:rPr>
          <w:szCs w:val="24"/>
        </w:rPr>
        <w:t>дств кр</w:t>
      </w:r>
      <w:proofErr w:type="gramEnd"/>
      <w:r w:rsidRPr="007252E6">
        <w:rPr>
          <w:szCs w:val="24"/>
        </w:rPr>
        <w:t>аевого бюджета и 831 тыс. руб</w:t>
      </w:r>
      <w:r w:rsidR="005509CC" w:rsidRPr="007252E6">
        <w:rPr>
          <w:szCs w:val="24"/>
        </w:rPr>
        <w:t>лей</w:t>
      </w:r>
      <w:r w:rsidRPr="007252E6">
        <w:rPr>
          <w:szCs w:val="24"/>
        </w:rPr>
        <w:t xml:space="preserve">  средства местного бюджета.</w:t>
      </w:r>
    </w:p>
    <w:p w:rsidR="00333E49" w:rsidRPr="007252E6" w:rsidRDefault="00333E49" w:rsidP="00A50C0D">
      <w:pPr>
        <w:pStyle w:val="aa"/>
        <w:spacing w:after="0"/>
        <w:ind w:left="0" w:firstLine="708"/>
        <w:jc w:val="both"/>
        <w:rPr>
          <w:szCs w:val="24"/>
        </w:rPr>
      </w:pPr>
      <w:r w:rsidRPr="007252E6">
        <w:rPr>
          <w:szCs w:val="24"/>
        </w:rPr>
        <w:t xml:space="preserve">- выполнены работы по строительству объекта «Водоснабжение ул. </w:t>
      </w:r>
      <w:proofErr w:type="gramStart"/>
      <w:r w:rsidRPr="007252E6">
        <w:rPr>
          <w:szCs w:val="24"/>
        </w:rPr>
        <w:t>Кольцевая</w:t>
      </w:r>
      <w:proofErr w:type="gramEnd"/>
      <w:r w:rsidRPr="007252E6">
        <w:rPr>
          <w:szCs w:val="24"/>
        </w:rPr>
        <w:t xml:space="preserve"> в с. </w:t>
      </w:r>
      <w:proofErr w:type="spellStart"/>
      <w:r w:rsidRPr="007252E6">
        <w:rPr>
          <w:szCs w:val="24"/>
        </w:rPr>
        <w:t>Шадрино</w:t>
      </w:r>
      <w:proofErr w:type="spellEnd"/>
      <w:r w:rsidRPr="007252E6">
        <w:rPr>
          <w:szCs w:val="24"/>
        </w:rPr>
        <w:t xml:space="preserve"> Калманского района»  за 2015 год профинансировано  2288,083 тыс. руб.  (1806,00  тыс. руб.  -  из федерального бюджета  и 482,083 тыс. руб. – из средств местного бюд</w:t>
      </w:r>
      <w:r w:rsidR="005509CC" w:rsidRPr="007252E6">
        <w:rPr>
          <w:szCs w:val="24"/>
        </w:rPr>
        <w:t>ж</w:t>
      </w:r>
      <w:r w:rsidRPr="007252E6">
        <w:rPr>
          <w:szCs w:val="24"/>
        </w:rPr>
        <w:t xml:space="preserve">ета.) </w:t>
      </w:r>
    </w:p>
    <w:p w:rsidR="00333E49" w:rsidRPr="007252E6" w:rsidRDefault="00333E49" w:rsidP="00A50C0D">
      <w:pPr>
        <w:pStyle w:val="a5"/>
        <w:ind w:firstLine="709"/>
        <w:jc w:val="both"/>
      </w:pPr>
      <w:r w:rsidRPr="007252E6">
        <w:t>Также одним из важнейших  моментов в рамках реформирования ЖКХ района является газификация района.</w:t>
      </w:r>
    </w:p>
    <w:p w:rsidR="00682C34" w:rsidRPr="00682C34" w:rsidRDefault="00333E49" w:rsidP="00682C34">
      <w:pPr>
        <w:pStyle w:val="a5"/>
        <w:ind w:firstLine="708"/>
        <w:jc w:val="both"/>
      </w:pPr>
      <w:r w:rsidRPr="007252E6">
        <w:t>Благодаря включению Калманского района  в долгосрочную  целевую программа «Газификация Алтайского края на 2013-2015 годы»  в районе появилась возможность решения вопроса по стабильному и качественному теплоснабжению населения многоквартирных домов  с централизованным отоплением. Тем самым ликвидировать финансовую  нагрузку на бюджет района от убыточных теплоснабжающих предприятий.</w:t>
      </w:r>
    </w:p>
    <w:p w:rsidR="00682C34" w:rsidRDefault="00682C34" w:rsidP="00364F3F">
      <w:pPr>
        <w:pStyle w:val="a5"/>
        <w:jc w:val="center"/>
        <w:rPr>
          <w:b/>
          <w:sz w:val="28"/>
          <w:szCs w:val="28"/>
        </w:rPr>
      </w:pPr>
    </w:p>
    <w:p w:rsidR="00682C34" w:rsidRDefault="00682C34" w:rsidP="00682C34">
      <w:pPr>
        <w:pStyle w:val="a5"/>
        <w:jc w:val="center"/>
        <w:rPr>
          <w:b/>
          <w:sz w:val="28"/>
          <w:szCs w:val="28"/>
        </w:rPr>
      </w:pPr>
    </w:p>
    <w:p w:rsidR="00682C34" w:rsidRDefault="00682C34" w:rsidP="00682C34">
      <w:pPr>
        <w:pStyle w:val="a5"/>
        <w:jc w:val="center"/>
        <w:rPr>
          <w:b/>
          <w:sz w:val="28"/>
          <w:szCs w:val="28"/>
        </w:rPr>
      </w:pPr>
    </w:p>
    <w:p w:rsidR="00682C34" w:rsidRDefault="00682C34" w:rsidP="00682C34">
      <w:pPr>
        <w:pStyle w:val="a5"/>
        <w:jc w:val="center"/>
        <w:rPr>
          <w:b/>
          <w:sz w:val="28"/>
          <w:szCs w:val="28"/>
        </w:rPr>
      </w:pPr>
    </w:p>
    <w:p w:rsidR="005509CC" w:rsidRDefault="00470931" w:rsidP="00682C34">
      <w:pPr>
        <w:pStyle w:val="a5"/>
        <w:jc w:val="center"/>
        <w:rPr>
          <w:b/>
          <w:sz w:val="28"/>
          <w:szCs w:val="28"/>
        </w:rPr>
      </w:pPr>
      <w:r w:rsidRPr="00BA3C7B">
        <w:rPr>
          <w:b/>
          <w:sz w:val="28"/>
          <w:szCs w:val="28"/>
        </w:rPr>
        <w:lastRenderedPageBreak/>
        <w:t>Газификация</w:t>
      </w:r>
    </w:p>
    <w:p w:rsidR="00682C34" w:rsidRPr="00682C34" w:rsidRDefault="00682C34" w:rsidP="00682C34">
      <w:pPr>
        <w:pStyle w:val="a5"/>
        <w:jc w:val="center"/>
        <w:rPr>
          <w:b/>
          <w:sz w:val="28"/>
          <w:szCs w:val="28"/>
        </w:rPr>
      </w:pPr>
    </w:p>
    <w:p w:rsidR="00D25AB1" w:rsidRPr="007252E6" w:rsidRDefault="00D25AB1" w:rsidP="00A50C0D">
      <w:pPr>
        <w:ind w:firstLine="708"/>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Выполнение работ по газификации  населенных пунктов района ведется в рамках краевой подпрограммы «Газификация Алтайского края на 2014-2020 годы». </w:t>
      </w:r>
      <w:proofErr w:type="gramStart"/>
      <w:r w:rsidRPr="007252E6">
        <w:rPr>
          <w:rFonts w:ascii="Times New Roman" w:eastAsia="Calibri" w:hAnsi="Times New Roman" w:cs="Times New Roman"/>
          <w:sz w:val="24"/>
          <w:szCs w:val="24"/>
        </w:rPr>
        <w:t>В</w:t>
      </w:r>
      <w:proofErr w:type="gramEnd"/>
      <w:r w:rsidRPr="007252E6">
        <w:rPr>
          <w:rFonts w:ascii="Times New Roman" w:eastAsia="Calibri" w:hAnsi="Times New Roman" w:cs="Times New Roman"/>
          <w:sz w:val="24"/>
          <w:szCs w:val="24"/>
        </w:rPr>
        <w:t xml:space="preserve"> </w:t>
      </w:r>
      <w:r w:rsidR="0069737E" w:rsidRPr="007252E6">
        <w:rPr>
          <w:rFonts w:ascii="Times New Roman" w:eastAsia="Calibri" w:hAnsi="Times New Roman" w:cs="Times New Roman"/>
          <w:sz w:val="24"/>
          <w:szCs w:val="24"/>
        </w:rPr>
        <w:t xml:space="preserve"> </w:t>
      </w:r>
      <w:proofErr w:type="gramStart"/>
      <w:r w:rsidRPr="007252E6">
        <w:rPr>
          <w:rFonts w:ascii="Times New Roman" w:eastAsia="Calibri" w:hAnsi="Times New Roman" w:cs="Times New Roman"/>
          <w:sz w:val="24"/>
          <w:szCs w:val="24"/>
        </w:rPr>
        <w:t>с</w:t>
      </w:r>
      <w:proofErr w:type="gramEnd"/>
      <w:r w:rsidRPr="007252E6">
        <w:rPr>
          <w:rFonts w:ascii="Times New Roman" w:eastAsia="Calibri" w:hAnsi="Times New Roman" w:cs="Times New Roman"/>
          <w:sz w:val="24"/>
          <w:szCs w:val="24"/>
        </w:rPr>
        <w:t>. Калманка работы по прокладке распределительного газопровода выполнены в 2015 году в полном объеме: Акт о приемке объекта подписан 19 октября 2015 года, фактический срок строительства составил 13 месяцев ( по проекту предусмотрено 12 месяцев), общая протяженность газопровода составила 40,77639 км</w:t>
      </w:r>
      <w:proofErr w:type="gramStart"/>
      <w:r w:rsidRPr="007252E6">
        <w:rPr>
          <w:rFonts w:ascii="Times New Roman" w:eastAsia="Calibri" w:hAnsi="Times New Roman" w:cs="Times New Roman"/>
          <w:sz w:val="24"/>
          <w:szCs w:val="24"/>
        </w:rPr>
        <w:t xml:space="preserve">., </w:t>
      </w:r>
      <w:proofErr w:type="gramEnd"/>
      <w:r w:rsidRPr="007252E6">
        <w:rPr>
          <w:rFonts w:ascii="Times New Roman" w:eastAsia="Calibri" w:hAnsi="Times New Roman" w:cs="Times New Roman"/>
          <w:sz w:val="24"/>
          <w:szCs w:val="24"/>
        </w:rPr>
        <w:t xml:space="preserve">в т. ч. ГВД – 7,87026км; ГНД – 32,90613, ГРПШ – 13 шт. С октября 2015 года велась работа по сдаче построенного объекта контролирующим органам. </w:t>
      </w:r>
      <w:proofErr w:type="gramStart"/>
      <w:r w:rsidRPr="007252E6">
        <w:rPr>
          <w:rFonts w:ascii="Times New Roman" w:eastAsia="Calibri" w:hAnsi="Times New Roman" w:cs="Times New Roman"/>
          <w:sz w:val="24"/>
          <w:szCs w:val="24"/>
        </w:rPr>
        <w:t xml:space="preserve">Получены положительное заключение </w:t>
      </w:r>
      <w:proofErr w:type="spellStart"/>
      <w:r w:rsidRPr="007252E6">
        <w:rPr>
          <w:rFonts w:ascii="Times New Roman" w:eastAsia="Calibri" w:hAnsi="Times New Roman" w:cs="Times New Roman"/>
          <w:sz w:val="24"/>
          <w:szCs w:val="24"/>
        </w:rPr>
        <w:t>Ростехнадзора</w:t>
      </w:r>
      <w:proofErr w:type="spellEnd"/>
      <w:r w:rsidRPr="007252E6">
        <w:rPr>
          <w:rFonts w:ascii="Times New Roman" w:eastAsia="Calibri" w:hAnsi="Times New Roman" w:cs="Times New Roman"/>
          <w:sz w:val="24"/>
          <w:szCs w:val="24"/>
        </w:rPr>
        <w:t xml:space="preserve"> и заключение №15 от 5 февраля 2016 Государственной инспекции о соответствии построенного объекта требованиям технического регламента.</w:t>
      </w:r>
      <w:proofErr w:type="gramEnd"/>
      <w:r w:rsidRPr="007252E6">
        <w:rPr>
          <w:rFonts w:ascii="Times New Roman" w:eastAsia="Calibri" w:hAnsi="Times New Roman" w:cs="Times New Roman"/>
          <w:sz w:val="24"/>
          <w:szCs w:val="24"/>
        </w:rPr>
        <w:t xml:space="preserve"> Выдано разрешение на ввод объекта в эксплуатацию. По заявлениям руководителей краевого управления ЖКХ торжественный запуск объекта запланирован</w:t>
      </w:r>
      <w:r w:rsidR="00732BF5" w:rsidRPr="007252E6">
        <w:rPr>
          <w:rFonts w:ascii="Times New Roman" w:eastAsia="Calibri" w:hAnsi="Times New Roman" w:cs="Times New Roman"/>
          <w:sz w:val="24"/>
          <w:szCs w:val="24"/>
        </w:rPr>
        <w:t xml:space="preserve"> на май текущего года.</w:t>
      </w:r>
      <w:r w:rsidR="0069737E" w:rsidRPr="007252E6">
        <w:rPr>
          <w:rFonts w:ascii="Times New Roman" w:eastAsia="Calibri" w:hAnsi="Times New Roman" w:cs="Times New Roman"/>
          <w:sz w:val="24"/>
          <w:szCs w:val="24"/>
        </w:rPr>
        <w:br/>
        <w:t xml:space="preserve">         </w:t>
      </w:r>
      <w:proofErr w:type="gramStart"/>
      <w:r w:rsidRPr="007252E6">
        <w:rPr>
          <w:rFonts w:ascii="Times New Roman" w:eastAsia="Calibri" w:hAnsi="Times New Roman" w:cs="Times New Roman"/>
          <w:sz w:val="24"/>
          <w:szCs w:val="24"/>
        </w:rPr>
        <w:t>Межпоселковый газопровод высокого давления от с. Александровка до с. Калманка с отводом до п. Алтай также построен в полном объеме в 2015 году.</w:t>
      </w:r>
      <w:proofErr w:type="gramEnd"/>
      <w:r w:rsidRPr="007252E6">
        <w:rPr>
          <w:rFonts w:ascii="Times New Roman" w:eastAsia="Calibri" w:hAnsi="Times New Roman" w:cs="Times New Roman"/>
          <w:sz w:val="24"/>
          <w:szCs w:val="24"/>
        </w:rPr>
        <w:t xml:space="preserve"> В настоящее время по данному объекту получено разрешение </w:t>
      </w:r>
      <w:proofErr w:type="spellStart"/>
      <w:r w:rsidRPr="007252E6">
        <w:rPr>
          <w:rFonts w:ascii="Times New Roman" w:eastAsia="Calibri" w:hAnsi="Times New Roman" w:cs="Times New Roman"/>
          <w:sz w:val="24"/>
          <w:szCs w:val="24"/>
        </w:rPr>
        <w:t>Ростехнадзора</w:t>
      </w:r>
      <w:proofErr w:type="spellEnd"/>
      <w:r w:rsidRPr="007252E6">
        <w:rPr>
          <w:rFonts w:ascii="Times New Roman" w:eastAsia="Calibri" w:hAnsi="Times New Roman" w:cs="Times New Roman"/>
          <w:sz w:val="24"/>
          <w:szCs w:val="24"/>
        </w:rPr>
        <w:t>, исполнительная документация находится  на проверке в Государственной инспекции Алтайского края.</w:t>
      </w:r>
      <w:r w:rsidR="0069737E" w:rsidRPr="007252E6">
        <w:rPr>
          <w:rFonts w:ascii="Times New Roman" w:eastAsia="Calibri" w:hAnsi="Times New Roman" w:cs="Times New Roman"/>
          <w:sz w:val="24"/>
          <w:szCs w:val="24"/>
        </w:rPr>
        <w:br/>
        <w:t xml:space="preserve">        </w:t>
      </w:r>
      <w:r w:rsidRPr="007252E6">
        <w:rPr>
          <w:rFonts w:ascii="Times New Roman" w:eastAsia="Calibri" w:hAnsi="Times New Roman" w:cs="Times New Roman"/>
          <w:sz w:val="24"/>
          <w:szCs w:val="24"/>
        </w:rPr>
        <w:t>Строительство объекта «Распределительный газопровод в пос. Алтай Калманского района Алтайского края», общей стоимостью 32 млн</w:t>
      </w:r>
      <w:proofErr w:type="gramStart"/>
      <w:r w:rsidRPr="007252E6">
        <w:rPr>
          <w:rFonts w:ascii="Times New Roman" w:eastAsia="Calibri" w:hAnsi="Times New Roman" w:cs="Times New Roman"/>
          <w:sz w:val="24"/>
          <w:szCs w:val="24"/>
        </w:rPr>
        <w:t>.р</w:t>
      </w:r>
      <w:proofErr w:type="gramEnd"/>
      <w:r w:rsidRPr="007252E6">
        <w:rPr>
          <w:rFonts w:ascii="Times New Roman" w:eastAsia="Calibri" w:hAnsi="Times New Roman" w:cs="Times New Roman"/>
          <w:sz w:val="24"/>
          <w:szCs w:val="24"/>
        </w:rPr>
        <w:t xml:space="preserve">уб., осуществляется в рамках федеральной программы «Устойчивое развитие сельских территорий», т.е. с присутствием федеральных средств.  Строительство данного газопровода ведется с сентября 2015 года. На текущую дату проложено 11,3 км сетей низкого и высокого давления (из 14,2 км общих сетей). Подрядной организацией </w:t>
      </w:r>
      <w:proofErr w:type="gramStart"/>
      <w:r w:rsidRPr="007252E6">
        <w:rPr>
          <w:rFonts w:ascii="Times New Roman" w:eastAsia="Calibri" w:hAnsi="Times New Roman" w:cs="Times New Roman"/>
          <w:sz w:val="24"/>
          <w:szCs w:val="24"/>
        </w:rPr>
        <w:t>приобретены</w:t>
      </w:r>
      <w:proofErr w:type="gramEnd"/>
      <w:r w:rsidRPr="007252E6">
        <w:rPr>
          <w:rFonts w:ascii="Times New Roman" w:eastAsia="Calibri" w:hAnsi="Times New Roman" w:cs="Times New Roman"/>
          <w:sz w:val="24"/>
          <w:szCs w:val="24"/>
        </w:rPr>
        <w:t xml:space="preserve"> 3 ГРПШ, установка которых предполагается в ближайшее время. В настоящее время подрядная организация ведет строительство, подводок до границ земельных участков жителей села, на 10 апреля сделано 240 шт. (из 368 планируемых).</w:t>
      </w:r>
      <w:r w:rsidR="0069737E" w:rsidRPr="007252E6">
        <w:rPr>
          <w:rFonts w:ascii="Times New Roman" w:eastAsia="Calibri" w:hAnsi="Times New Roman" w:cs="Times New Roman"/>
          <w:sz w:val="24"/>
          <w:szCs w:val="24"/>
        </w:rPr>
        <w:br/>
        <w:t xml:space="preserve">       </w:t>
      </w:r>
      <w:r w:rsidRPr="007252E6">
        <w:rPr>
          <w:rFonts w:ascii="Times New Roman" w:eastAsia="Calibri" w:hAnsi="Times New Roman" w:cs="Times New Roman"/>
          <w:sz w:val="24"/>
          <w:szCs w:val="24"/>
        </w:rPr>
        <w:t xml:space="preserve">За 2015 год также построены три модульные котельные: Калманская СОШ,  ЦРБ и </w:t>
      </w:r>
      <w:proofErr w:type="gramStart"/>
      <w:r w:rsidRPr="007252E6">
        <w:rPr>
          <w:rFonts w:ascii="Times New Roman" w:eastAsia="Calibri" w:hAnsi="Times New Roman" w:cs="Times New Roman"/>
          <w:sz w:val="24"/>
          <w:szCs w:val="24"/>
        </w:rPr>
        <w:t>Алтайская</w:t>
      </w:r>
      <w:proofErr w:type="gramEnd"/>
      <w:r w:rsidRPr="007252E6">
        <w:rPr>
          <w:rFonts w:ascii="Times New Roman" w:eastAsia="Calibri" w:hAnsi="Times New Roman" w:cs="Times New Roman"/>
          <w:sz w:val="24"/>
          <w:szCs w:val="24"/>
        </w:rPr>
        <w:t xml:space="preserve"> СОШ, которые к началу следующего отопительного сезона будут введены в эксплуатацию. </w:t>
      </w:r>
      <w:proofErr w:type="gramStart"/>
      <w:r w:rsidRPr="007252E6">
        <w:rPr>
          <w:rFonts w:ascii="Times New Roman" w:eastAsia="Calibri" w:hAnsi="Times New Roman" w:cs="Times New Roman"/>
          <w:sz w:val="24"/>
          <w:szCs w:val="24"/>
        </w:rPr>
        <w:t>Внутридомовое оборудование и подводящий газопровод  в с. Калманка смонтированы в 370 квартирах, из них 64 проекта прошли полное согласование и готовы к заключению договоров.</w:t>
      </w:r>
      <w:proofErr w:type="gramEnd"/>
      <w:r w:rsidRPr="007252E6">
        <w:rPr>
          <w:rFonts w:ascii="Times New Roman" w:eastAsia="Calibri" w:hAnsi="Times New Roman" w:cs="Times New Roman"/>
          <w:sz w:val="24"/>
          <w:szCs w:val="24"/>
        </w:rPr>
        <w:t xml:space="preserve">  С мая 2015 года ведутся работы по установке внутридомового газового оборудования в п. Алтай, которое смонтировано в 80 квартирах.</w:t>
      </w:r>
      <w:r w:rsidR="0069737E" w:rsidRPr="007252E6">
        <w:rPr>
          <w:rFonts w:ascii="Times New Roman" w:eastAsia="Calibri" w:hAnsi="Times New Roman" w:cs="Times New Roman"/>
          <w:sz w:val="24"/>
          <w:szCs w:val="24"/>
        </w:rPr>
        <w:br/>
        <w:t xml:space="preserve">       </w:t>
      </w:r>
      <w:r w:rsidRPr="007252E6">
        <w:rPr>
          <w:rFonts w:ascii="Times New Roman" w:eastAsia="Calibri" w:hAnsi="Times New Roman" w:cs="Times New Roman"/>
          <w:sz w:val="24"/>
          <w:szCs w:val="24"/>
        </w:rPr>
        <w:t xml:space="preserve">Предприниматели и учреждения </w:t>
      </w:r>
      <w:proofErr w:type="gramStart"/>
      <w:r w:rsidRPr="007252E6">
        <w:rPr>
          <w:rFonts w:ascii="Times New Roman" w:eastAsia="Calibri" w:hAnsi="Times New Roman" w:cs="Times New Roman"/>
          <w:sz w:val="24"/>
          <w:szCs w:val="24"/>
        </w:rPr>
        <w:t>в</w:t>
      </w:r>
      <w:proofErr w:type="gramEnd"/>
      <w:r w:rsidRPr="007252E6">
        <w:rPr>
          <w:rFonts w:ascii="Times New Roman" w:eastAsia="Calibri" w:hAnsi="Times New Roman" w:cs="Times New Roman"/>
          <w:sz w:val="24"/>
          <w:szCs w:val="24"/>
        </w:rPr>
        <w:t xml:space="preserve"> </w:t>
      </w:r>
      <w:proofErr w:type="gramStart"/>
      <w:r w:rsidRPr="007252E6">
        <w:rPr>
          <w:rFonts w:ascii="Times New Roman" w:eastAsia="Calibri" w:hAnsi="Times New Roman" w:cs="Times New Roman"/>
          <w:sz w:val="24"/>
          <w:szCs w:val="24"/>
        </w:rPr>
        <w:t>с</w:t>
      </w:r>
      <w:proofErr w:type="gramEnd"/>
      <w:r w:rsidRPr="007252E6">
        <w:rPr>
          <w:rFonts w:ascii="Times New Roman" w:eastAsia="Calibri" w:hAnsi="Times New Roman" w:cs="Times New Roman"/>
          <w:sz w:val="24"/>
          <w:szCs w:val="24"/>
        </w:rPr>
        <w:t>. Калманка смонтировали газовое оборудование в 6</w:t>
      </w:r>
      <w:r w:rsidR="00364F3F">
        <w:rPr>
          <w:rFonts w:ascii="Times New Roman" w:eastAsia="Calibri" w:hAnsi="Times New Roman" w:cs="Times New Roman"/>
          <w:sz w:val="24"/>
          <w:szCs w:val="24"/>
        </w:rPr>
        <w:t xml:space="preserve"> к</w:t>
      </w:r>
      <w:r w:rsidRPr="007252E6">
        <w:rPr>
          <w:rFonts w:ascii="Times New Roman" w:eastAsia="Calibri" w:hAnsi="Times New Roman" w:cs="Times New Roman"/>
          <w:sz w:val="24"/>
          <w:szCs w:val="24"/>
        </w:rPr>
        <w:t>отельных.</w:t>
      </w:r>
      <w:r w:rsidR="0069737E" w:rsidRPr="007252E6">
        <w:rPr>
          <w:rFonts w:ascii="Times New Roman" w:eastAsia="Calibri" w:hAnsi="Times New Roman" w:cs="Times New Roman"/>
          <w:sz w:val="24"/>
          <w:szCs w:val="24"/>
        </w:rPr>
        <w:br/>
        <w:t xml:space="preserve">       </w:t>
      </w:r>
      <w:r w:rsidRPr="007252E6">
        <w:rPr>
          <w:rFonts w:ascii="Times New Roman" w:eastAsia="Calibri" w:hAnsi="Times New Roman" w:cs="Times New Roman"/>
          <w:sz w:val="24"/>
          <w:szCs w:val="24"/>
        </w:rPr>
        <w:t xml:space="preserve">За период с 2009 года строительство газораспределительных сетей осуществлено в трех населенных пунктах (с. Новороманово, с. </w:t>
      </w:r>
      <w:proofErr w:type="spellStart"/>
      <w:r w:rsidRPr="007252E6">
        <w:rPr>
          <w:rFonts w:ascii="Times New Roman" w:eastAsia="Calibri" w:hAnsi="Times New Roman" w:cs="Times New Roman"/>
          <w:sz w:val="24"/>
          <w:szCs w:val="24"/>
        </w:rPr>
        <w:t>Зимари</w:t>
      </w:r>
      <w:proofErr w:type="spellEnd"/>
      <w:r w:rsidRPr="007252E6">
        <w:rPr>
          <w:rFonts w:ascii="Times New Roman" w:eastAsia="Calibri" w:hAnsi="Times New Roman" w:cs="Times New Roman"/>
          <w:sz w:val="24"/>
          <w:szCs w:val="24"/>
        </w:rPr>
        <w:t xml:space="preserve">, </w:t>
      </w:r>
      <w:proofErr w:type="gramStart"/>
      <w:r w:rsidRPr="007252E6">
        <w:rPr>
          <w:rFonts w:ascii="Times New Roman" w:eastAsia="Calibri" w:hAnsi="Times New Roman" w:cs="Times New Roman"/>
          <w:sz w:val="24"/>
          <w:szCs w:val="24"/>
        </w:rPr>
        <w:t>с</w:t>
      </w:r>
      <w:proofErr w:type="gramEnd"/>
      <w:r w:rsidRPr="007252E6">
        <w:rPr>
          <w:rFonts w:ascii="Times New Roman" w:eastAsia="Calibri" w:hAnsi="Times New Roman" w:cs="Times New Roman"/>
          <w:sz w:val="24"/>
          <w:szCs w:val="24"/>
        </w:rPr>
        <w:t xml:space="preserve">. Александровка). В данных селах газифицировано 201 квартира, переведено на природный газ 8 котельных, отапливающих объекты социально-культурного назначения, предприятия и магазины </w:t>
      </w:r>
      <w:proofErr w:type="gramStart"/>
      <w:r w:rsidRPr="007252E6">
        <w:rPr>
          <w:rFonts w:ascii="Times New Roman" w:eastAsia="Calibri" w:hAnsi="Times New Roman" w:cs="Times New Roman"/>
          <w:sz w:val="24"/>
          <w:szCs w:val="24"/>
        </w:rPr>
        <w:t xml:space="preserve">( </w:t>
      </w:r>
      <w:proofErr w:type="gramEnd"/>
      <w:r w:rsidRPr="007252E6">
        <w:rPr>
          <w:rFonts w:ascii="Times New Roman" w:eastAsia="Calibri" w:hAnsi="Times New Roman" w:cs="Times New Roman"/>
          <w:sz w:val="24"/>
          <w:szCs w:val="24"/>
        </w:rPr>
        <w:t xml:space="preserve">из них 5 котельных в с. Новороманово и 3 в с. </w:t>
      </w:r>
      <w:proofErr w:type="spellStart"/>
      <w:r w:rsidRPr="007252E6">
        <w:rPr>
          <w:rFonts w:ascii="Times New Roman" w:eastAsia="Calibri" w:hAnsi="Times New Roman" w:cs="Times New Roman"/>
          <w:sz w:val="24"/>
          <w:szCs w:val="24"/>
        </w:rPr>
        <w:t>Зимари</w:t>
      </w:r>
      <w:proofErr w:type="spellEnd"/>
      <w:r w:rsidRPr="007252E6">
        <w:rPr>
          <w:rFonts w:ascii="Times New Roman" w:eastAsia="Calibri" w:hAnsi="Times New Roman" w:cs="Times New Roman"/>
          <w:sz w:val="24"/>
          <w:szCs w:val="24"/>
        </w:rPr>
        <w:t>).</w:t>
      </w:r>
      <w:r w:rsidR="0069737E" w:rsidRPr="007252E6">
        <w:rPr>
          <w:rFonts w:ascii="Times New Roman" w:eastAsia="Calibri" w:hAnsi="Times New Roman" w:cs="Times New Roman"/>
          <w:sz w:val="24"/>
          <w:szCs w:val="24"/>
        </w:rPr>
        <w:br/>
        <w:t xml:space="preserve">       </w:t>
      </w:r>
      <w:r w:rsidRPr="007252E6">
        <w:rPr>
          <w:rFonts w:ascii="Times New Roman" w:eastAsia="Calibri" w:hAnsi="Times New Roman" w:cs="Times New Roman"/>
          <w:sz w:val="24"/>
          <w:szCs w:val="24"/>
        </w:rPr>
        <w:t>Общее количество квартир в данных населенных пунктах – 1715, газифицировано 11,7 % квартир, в т.ч. по населенным пунктам:</w:t>
      </w:r>
    </w:p>
    <w:p w:rsidR="00D25AB1" w:rsidRPr="007252E6" w:rsidRDefault="00D25AB1" w:rsidP="00A50C0D">
      <w:pPr>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                  - с. Новороманово – 104 из 1348 (7,7%)</w:t>
      </w:r>
    </w:p>
    <w:p w:rsidR="00D25AB1" w:rsidRPr="007252E6" w:rsidRDefault="00D25AB1" w:rsidP="00A50C0D">
      <w:pPr>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                  - с. </w:t>
      </w:r>
      <w:proofErr w:type="spellStart"/>
      <w:r w:rsidRPr="007252E6">
        <w:rPr>
          <w:rFonts w:ascii="Times New Roman" w:eastAsia="Calibri" w:hAnsi="Times New Roman" w:cs="Times New Roman"/>
          <w:sz w:val="24"/>
          <w:szCs w:val="24"/>
        </w:rPr>
        <w:t>Зимари</w:t>
      </w:r>
      <w:proofErr w:type="spellEnd"/>
      <w:r w:rsidRPr="007252E6">
        <w:rPr>
          <w:rFonts w:ascii="Times New Roman" w:eastAsia="Calibri" w:hAnsi="Times New Roman" w:cs="Times New Roman"/>
          <w:sz w:val="24"/>
          <w:szCs w:val="24"/>
        </w:rPr>
        <w:t xml:space="preserve">            – 54 из 295 (18%)</w:t>
      </w:r>
    </w:p>
    <w:p w:rsidR="00D25AB1" w:rsidRPr="007252E6" w:rsidRDefault="00D25AB1" w:rsidP="00A50C0D">
      <w:pPr>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lastRenderedPageBreak/>
        <w:t xml:space="preserve">                  - </w:t>
      </w:r>
      <w:proofErr w:type="gramStart"/>
      <w:r w:rsidRPr="007252E6">
        <w:rPr>
          <w:rFonts w:ascii="Times New Roman" w:eastAsia="Calibri" w:hAnsi="Times New Roman" w:cs="Times New Roman"/>
          <w:sz w:val="24"/>
          <w:szCs w:val="24"/>
        </w:rPr>
        <w:t>с</w:t>
      </w:r>
      <w:proofErr w:type="gramEnd"/>
      <w:r w:rsidRPr="007252E6">
        <w:rPr>
          <w:rFonts w:ascii="Times New Roman" w:eastAsia="Calibri" w:hAnsi="Times New Roman" w:cs="Times New Roman"/>
          <w:sz w:val="24"/>
          <w:szCs w:val="24"/>
        </w:rPr>
        <w:t>. Александровка – 43 из 72 (60%)</w:t>
      </w:r>
    </w:p>
    <w:p w:rsidR="00D25AB1" w:rsidRPr="007252E6" w:rsidRDefault="0069737E" w:rsidP="00A50C0D">
      <w:pPr>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      </w:t>
      </w:r>
      <w:r w:rsidR="00D25AB1" w:rsidRPr="007252E6">
        <w:rPr>
          <w:rFonts w:ascii="Times New Roman" w:eastAsia="Calibri" w:hAnsi="Times New Roman" w:cs="Times New Roman"/>
          <w:sz w:val="24"/>
          <w:szCs w:val="24"/>
        </w:rPr>
        <w:t>Процент газификации квартир по улицам населенных пунктов, где проведены газораспределительные сети:</w:t>
      </w:r>
    </w:p>
    <w:p w:rsidR="00D25AB1" w:rsidRPr="007252E6" w:rsidRDefault="00D25AB1" w:rsidP="00A50C0D">
      <w:pPr>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                 - с. Новороманово – 104 из 150 (69%)</w:t>
      </w:r>
    </w:p>
    <w:p w:rsidR="00D25AB1" w:rsidRPr="007252E6" w:rsidRDefault="00D25AB1" w:rsidP="00A50C0D">
      <w:pPr>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                 - </w:t>
      </w:r>
      <w:proofErr w:type="spellStart"/>
      <w:r w:rsidRPr="007252E6">
        <w:rPr>
          <w:rFonts w:ascii="Times New Roman" w:eastAsia="Calibri" w:hAnsi="Times New Roman" w:cs="Times New Roman"/>
          <w:sz w:val="24"/>
          <w:szCs w:val="24"/>
        </w:rPr>
        <w:t>с</w:t>
      </w:r>
      <w:proofErr w:type="gramStart"/>
      <w:r w:rsidRPr="007252E6">
        <w:rPr>
          <w:rFonts w:ascii="Times New Roman" w:eastAsia="Calibri" w:hAnsi="Times New Roman" w:cs="Times New Roman"/>
          <w:sz w:val="24"/>
          <w:szCs w:val="24"/>
        </w:rPr>
        <w:t>.З</w:t>
      </w:r>
      <w:proofErr w:type="gramEnd"/>
      <w:r w:rsidRPr="007252E6">
        <w:rPr>
          <w:rFonts w:ascii="Times New Roman" w:eastAsia="Calibri" w:hAnsi="Times New Roman" w:cs="Times New Roman"/>
          <w:sz w:val="24"/>
          <w:szCs w:val="24"/>
        </w:rPr>
        <w:t>имари</w:t>
      </w:r>
      <w:proofErr w:type="spellEnd"/>
      <w:r w:rsidRPr="007252E6">
        <w:rPr>
          <w:rFonts w:ascii="Times New Roman" w:eastAsia="Calibri" w:hAnsi="Times New Roman" w:cs="Times New Roman"/>
          <w:sz w:val="24"/>
          <w:szCs w:val="24"/>
        </w:rPr>
        <w:t xml:space="preserve">             - 54 из 71 (76%)</w:t>
      </w:r>
    </w:p>
    <w:p w:rsidR="00D25AB1" w:rsidRPr="007252E6" w:rsidRDefault="00D25AB1" w:rsidP="00A50C0D">
      <w:pPr>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                 - </w:t>
      </w:r>
      <w:proofErr w:type="gramStart"/>
      <w:r w:rsidRPr="007252E6">
        <w:rPr>
          <w:rFonts w:ascii="Times New Roman" w:eastAsia="Calibri" w:hAnsi="Times New Roman" w:cs="Times New Roman"/>
          <w:sz w:val="24"/>
          <w:szCs w:val="24"/>
        </w:rPr>
        <w:t>с</w:t>
      </w:r>
      <w:proofErr w:type="gramEnd"/>
      <w:r w:rsidRPr="007252E6">
        <w:rPr>
          <w:rFonts w:ascii="Times New Roman" w:eastAsia="Calibri" w:hAnsi="Times New Roman" w:cs="Times New Roman"/>
          <w:sz w:val="24"/>
          <w:szCs w:val="24"/>
        </w:rPr>
        <w:t>. Александровка – 43 из 72 (60%)</w:t>
      </w:r>
    </w:p>
    <w:p w:rsidR="00D25AB1" w:rsidRPr="007252E6" w:rsidRDefault="00D25AB1" w:rsidP="00A50C0D">
      <w:pPr>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               Итого: газифицировано – 201:   подводок – 293 (68%)</w:t>
      </w:r>
    </w:p>
    <w:p w:rsidR="00D25AB1" w:rsidRPr="007252E6" w:rsidRDefault="0069737E" w:rsidP="00A50C0D">
      <w:pPr>
        <w:jc w:val="both"/>
        <w:rPr>
          <w:rFonts w:ascii="Times New Roman" w:eastAsia="Calibri" w:hAnsi="Times New Roman" w:cs="Times New Roman"/>
          <w:sz w:val="24"/>
          <w:szCs w:val="24"/>
        </w:rPr>
      </w:pPr>
      <w:r w:rsidRPr="007252E6">
        <w:rPr>
          <w:rFonts w:ascii="Times New Roman" w:eastAsia="Calibri" w:hAnsi="Times New Roman" w:cs="Times New Roman"/>
          <w:sz w:val="24"/>
          <w:szCs w:val="24"/>
        </w:rPr>
        <w:t xml:space="preserve">       </w:t>
      </w:r>
      <w:proofErr w:type="gramStart"/>
      <w:r w:rsidR="00D25AB1" w:rsidRPr="007252E6">
        <w:rPr>
          <w:rFonts w:ascii="Times New Roman" w:eastAsia="Calibri" w:hAnsi="Times New Roman" w:cs="Times New Roman"/>
          <w:sz w:val="24"/>
          <w:szCs w:val="24"/>
        </w:rPr>
        <w:t>Кроме этого</w:t>
      </w:r>
      <w:r w:rsidR="00732BF5" w:rsidRPr="007252E6">
        <w:rPr>
          <w:rFonts w:ascii="Times New Roman" w:eastAsia="Calibri" w:hAnsi="Times New Roman" w:cs="Times New Roman"/>
          <w:sz w:val="24"/>
          <w:szCs w:val="24"/>
        </w:rPr>
        <w:t>,</w:t>
      </w:r>
      <w:r w:rsidR="00D25AB1" w:rsidRPr="007252E6">
        <w:rPr>
          <w:rFonts w:ascii="Times New Roman" w:eastAsia="Calibri" w:hAnsi="Times New Roman" w:cs="Times New Roman"/>
          <w:sz w:val="24"/>
          <w:szCs w:val="24"/>
        </w:rPr>
        <w:t xml:space="preserve"> за собственные средства жителей ул. Молодежная в с. Новороманово построена распределительная сеть по улице и подводки к домам, газифицировано 18 квартир.</w:t>
      </w:r>
      <w:proofErr w:type="gramEnd"/>
      <w:r w:rsidR="00D25AB1" w:rsidRPr="007252E6">
        <w:rPr>
          <w:rFonts w:ascii="Times New Roman" w:eastAsia="Calibri" w:hAnsi="Times New Roman" w:cs="Times New Roman"/>
          <w:sz w:val="24"/>
          <w:szCs w:val="24"/>
        </w:rPr>
        <w:t xml:space="preserve"> Общее количество газифицированных квартир – </w:t>
      </w:r>
      <w:r w:rsidR="00D25AB1" w:rsidRPr="007252E6">
        <w:rPr>
          <w:rFonts w:ascii="Times New Roman" w:eastAsia="Calibri" w:hAnsi="Times New Roman" w:cs="Times New Roman"/>
          <w:b/>
          <w:sz w:val="24"/>
          <w:szCs w:val="24"/>
        </w:rPr>
        <w:t>219.</w:t>
      </w:r>
      <w:r w:rsidRPr="007252E6">
        <w:rPr>
          <w:rFonts w:ascii="Times New Roman" w:eastAsia="Calibri" w:hAnsi="Times New Roman" w:cs="Times New Roman"/>
          <w:b/>
          <w:sz w:val="24"/>
          <w:szCs w:val="24"/>
        </w:rPr>
        <w:br/>
        <w:t xml:space="preserve">       </w:t>
      </w:r>
      <w:r w:rsidR="00D25AB1" w:rsidRPr="007252E6">
        <w:rPr>
          <w:rFonts w:ascii="Times New Roman" w:eastAsia="Calibri" w:hAnsi="Times New Roman" w:cs="Times New Roman"/>
          <w:sz w:val="24"/>
          <w:szCs w:val="24"/>
        </w:rPr>
        <w:t>На 2016 год запланировано введение всех построенных объектов в эксплуатацию.</w:t>
      </w:r>
    </w:p>
    <w:p w:rsidR="00D25AB1" w:rsidRPr="00885E7D" w:rsidRDefault="0069737E" w:rsidP="00364F3F">
      <w:pPr>
        <w:jc w:val="center"/>
        <w:rPr>
          <w:rFonts w:ascii="Times New Roman" w:eastAsia="Calibri" w:hAnsi="Times New Roman" w:cs="Times New Roman"/>
          <w:b/>
          <w:sz w:val="27"/>
          <w:szCs w:val="27"/>
        </w:rPr>
      </w:pPr>
      <w:r w:rsidRPr="00885E7D">
        <w:rPr>
          <w:rFonts w:ascii="Times New Roman" w:eastAsia="Calibri" w:hAnsi="Times New Roman" w:cs="Times New Roman"/>
          <w:b/>
          <w:sz w:val="27"/>
          <w:szCs w:val="27"/>
        </w:rPr>
        <w:t>Социальная сфера</w:t>
      </w:r>
    </w:p>
    <w:p w:rsidR="00565422" w:rsidRDefault="007D2D97" w:rsidP="00A50C0D">
      <w:pPr>
        <w:spacing w:after="0"/>
        <w:jc w:val="both"/>
        <w:rPr>
          <w:rFonts w:ascii="Times New Roman" w:eastAsia="Times New Roman" w:hAnsi="Times New Roman" w:cs="Times New Roman"/>
          <w:sz w:val="24"/>
          <w:szCs w:val="24"/>
        </w:rPr>
      </w:pPr>
      <w:r w:rsidRPr="007252E6">
        <w:rPr>
          <w:rFonts w:ascii="Times New Roman" w:eastAsia="Times New Roman" w:hAnsi="Times New Roman" w:cs="Times New Roman"/>
          <w:b/>
          <w:bCs/>
          <w:sz w:val="24"/>
          <w:szCs w:val="24"/>
        </w:rPr>
        <w:t xml:space="preserve">      </w:t>
      </w:r>
      <w:r w:rsidR="00B25D3E" w:rsidRPr="007252E6">
        <w:rPr>
          <w:rFonts w:ascii="Times New Roman" w:eastAsia="Times New Roman" w:hAnsi="Times New Roman" w:cs="Times New Roman"/>
          <w:b/>
          <w:bCs/>
          <w:sz w:val="24"/>
          <w:szCs w:val="24"/>
        </w:rPr>
        <w:t>Уважаемые участники сессии! </w:t>
      </w:r>
      <w:r w:rsidR="00B25D3E" w:rsidRPr="007252E6">
        <w:rPr>
          <w:rFonts w:ascii="Times New Roman" w:eastAsia="Times New Roman" w:hAnsi="Times New Roman" w:cs="Times New Roman"/>
          <w:sz w:val="24"/>
          <w:szCs w:val="24"/>
        </w:rPr>
        <w:t>Наши результаты в экономическом развитии неразрывно связаны с состоянием социальной сфе</w:t>
      </w:r>
      <w:r w:rsidR="00565422">
        <w:rPr>
          <w:rFonts w:ascii="Times New Roman" w:eastAsia="Times New Roman" w:hAnsi="Times New Roman" w:cs="Times New Roman"/>
          <w:sz w:val="24"/>
          <w:szCs w:val="24"/>
        </w:rPr>
        <w:t xml:space="preserve">ры, решением </w:t>
      </w:r>
      <w:proofErr w:type="gramStart"/>
      <w:r w:rsidR="00565422">
        <w:rPr>
          <w:rFonts w:ascii="Times New Roman" w:eastAsia="Times New Roman" w:hAnsi="Times New Roman" w:cs="Times New Roman"/>
          <w:sz w:val="24"/>
          <w:szCs w:val="24"/>
        </w:rPr>
        <w:t>вопросов улучшения качества жизни населения</w:t>
      </w:r>
      <w:proofErr w:type="gramEnd"/>
      <w:r w:rsidR="00565422">
        <w:rPr>
          <w:rFonts w:ascii="Times New Roman" w:eastAsia="Times New Roman" w:hAnsi="Times New Roman" w:cs="Times New Roman"/>
          <w:sz w:val="24"/>
          <w:szCs w:val="24"/>
        </w:rPr>
        <w:t>.</w:t>
      </w:r>
    </w:p>
    <w:p w:rsidR="00B25D3E" w:rsidRPr="007252E6" w:rsidRDefault="007D2D97" w:rsidP="00565422">
      <w:pPr>
        <w:spacing w:after="0"/>
        <w:ind w:firstLine="708"/>
        <w:jc w:val="both"/>
        <w:rPr>
          <w:rFonts w:ascii="Times New Roman" w:hAnsi="Times New Roman" w:cs="Times New Roman"/>
          <w:sz w:val="24"/>
          <w:szCs w:val="24"/>
        </w:rPr>
      </w:pPr>
      <w:r w:rsidRPr="007252E6">
        <w:rPr>
          <w:rFonts w:ascii="Times New Roman" w:eastAsia="Times New Roman" w:hAnsi="Times New Roman" w:cs="Times New Roman"/>
          <w:sz w:val="24"/>
          <w:szCs w:val="24"/>
        </w:rPr>
        <w:t>Одним из основных показателей, характеризующих качество жизни населения,  является показатель демографической ситуации</w:t>
      </w:r>
      <w:r w:rsidRPr="007252E6">
        <w:rPr>
          <w:rFonts w:ascii="Times New Roman" w:hAnsi="Times New Roman" w:cs="Times New Roman"/>
          <w:sz w:val="24"/>
          <w:szCs w:val="24"/>
        </w:rPr>
        <w:t>.</w:t>
      </w:r>
      <w:r w:rsidR="00B25D3E" w:rsidRPr="007252E6">
        <w:rPr>
          <w:rFonts w:ascii="Times New Roman" w:hAnsi="Times New Roman" w:cs="Times New Roman"/>
          <w:sz w:val="24"/>
          <w:szCs w:val="24"/>
        </w:rPr>
        <w:t xml:space="preserve"> </w:t>
      </w:r>
    </w:p>
    <w:p w:rsidR="00BB048F" w:rsidRDefault="00B25D3E" w:rsidP="00A50C0D">
      <w:pPr>
        <w:jc w:val="both"/>
        <w:rPr>
          <w:rFonts w:ascii="Times New Roman" w:hAnsi="Times New Roman" w:cs="Times New Roman"/>
          <w:sz w:val="24"/>
          <w:szCs w:val="24"/>
        </w:rPr>
      </w:pPr>
      <w:r w:rsidRPr="007252E6">
        <w:rPr>
          <w:rFonts w:ascii="Times New Roman" w:hAnsi="Times New Roman" w:cs="Times New Roman"/>
          <w:sz w:val="24"/>
          <w:szCs w:val="24"/>
        </w:rPr>
        <w:t xml:space="preserve">      За последние 3 года в районе снижается уровень смертности в абсолютных цифрах и в процентном отношении уровня смертности к количественному составу населения: 2013 год- 248 человек (18,2%), </w:t>
      </w:r>
      <w:r w:rsidR="007D2D97" w:rsidRPr="00AE2E34">
        <w:rPr>
          <w:rFonts w:ascii="Times New Roman" w:hAnsi="Times New Roman" w:cs="Times New Roman"/>
          <w:sz w:val="24"/>
          <w:szCs w:val="24"/>
        </w:rPr>
        <w:t>2014</w:t>
      </w:r>
      <w:r w:rsidRPr="00AE2E34">
        <w:rPr>
          <w:rFonts w:ascii="Times New Roman" w:hAnsi="Times New Roman" w:cs="Times New Roman"/>
          <w:sz w:val="24"/>
          <w:szCs w:val="24"/>
        </w:rPr>
        <w:t xml:space="preserve"> год - 227 </w:t>
      </w:r>
      <w:r w:rsidR="007517C5" w:rsidRPr="00AE2E34">
        <w:rPr>
          <w:rFonts w:ascii="Times New Roman" w:hAnsi="Times New Roman" w:cs="Times New Roman"/>
          <w:sz w:val="24"/>
          <w:szCs w:val="24"/>
        </w:rPr>
        <w:t>человек (16,5 %), 2015 год - 216</w:t>
      </w:r>
      <w:r w:rsidRPr="00AE2E34">
        <w:rPr>
          <w:rFonts w:ascii="Times New Roman" w:hAnsi="Times New Roman" w:cs="Times New Roman"/>
          <w:sz w:val="24"/>
          <w:szCs w:val="24"/>
        </w:rPr>
        <w:t xml:space="preserve"> человек (15,8%).</w:t>
      </w:r>
      <w:r w:rsidRPr="007252E6">
        <w:rPr>
          <w:rFonts w:ascii="Times New Roman" w:hAnsi="Times New Roman" w:cs="Times New Roman"/>
          <w:sz w:val="24"/>
          <w:szCs w:val="24"/>
        </w:rPr>
        <w:t xml:space="preserve"> На уровень снижения смертности </w:t>
      </w:r>
      <w:r w:rsidR="00364F3F" w:rsidRPr="007252E6">
        <w:rPr>
          <w:rFonts w:ascii="Times New Roman" w:hAnsi="Times New Roman" w:cs="Times New Roman"/>
          <w:sz w:val="24"/>
          <w:szCs w:val="24"/>
        </w:rPr>
        <w:t>влияют,</w:t>
      </w:r>
      <w:r w:rsidRPr="007252E6">
        <w:rPr>
          <w:rFonts w:ascii="Times New Roman" w:hAnsi="Times New Roman" w:cs="Times New Roman"/>
          <w:sz w:val="24"/>
          <w:szCs w:val="24"/>
        </w:rPr>
        <w:t xml:space="preserve"> в том числе и следующие мероприятия: в Калманском районе принят план по снижению уровня </w:t>
      </w:r>
      <w:proofErr w:type="gramStart"/>
      <w:r w:rsidRPr="007252E6">
        <w:rPr>
          <w:rFonts w:ascii="Times New Roman" w:hAnsi="Times New Roman" w:cs="Times New Roman"/>
          <w:sz w:val="24"/>
          <w:szCs w:val="24"/>
        </w:rPr>
        <w:t>смертности</w:t>
      </w:r>
      <w:proofErr w:type="gramEnd"/>
      <w:r w:rsidRPr="007252E6">
        <w:rPr>
          <w:rFonts w:ascii="Times New Roman" w:hAnsi="Times New Roman" w:cs="Times New Roman"/>
          <w:sz w:val="24"/>
          <w:szCs w:val="24"/>
        </w:rPr>
        <w:t xml:space="preserve"> в котором предусмотрены диспансеризация взрослого населения с целью выявления на ранних стадиях сердечно - сосудистых заболеваний, болезней органов дыхания, </w:t>
      </w:r>
      <w:proofErr w:type="spellStart"/>
      <w:r w:rsidRPr="007252E6">
        <w:rPr>
          <w:rFonts w:ascii="Times New Roman" w:hAnsi="Times New Roman" w:cs="Times New Roman"/>
          <w:sz w:val="24"/>
          <w:szCs w:val="24"/>
        </w:rPr>
        <w:t>онкозаболеваний</w:t>
      </w:r>
      <w:proofErr w:type="spellEnd"/>
      <w:r w:rsidRPr="007252E6">
        <w:rPr>
          <w:rFonts w:ascii="Times New Roman" w:hAnsi="Times New Roman" w:cs="Times New Roman"/>
          <w:sz w:val="24"/>
          <w:szCs w:val="24"/>
        </w:rPr>
        <w:t>, проводятся Школы для больных сахарным диабетом, гипертонией, в 2014 году начал работу кабинет медицинской профилактики  в котором осуществляются индивидуальные и групповые консультации для населения, проходят профилактические осмотры детей различных категорий, ведётся работа с людьми,  состоящими  на диспансерном учете у терапевта и узких специалистов, проводятся профилактические акции, месячники, декады.</w:t>
      </w:r>
      <w:r w:rsidRPr="007252E6">
        <w:rPr>
          <w:rFonts w:ascii="Times New Roman" w:hAnsi="Times New Roman" w:cs="Times New Roman"/>
          <w:sz w:val="24"/>
          <w:szCs w:val="24"/>
        </w:rPr>
        <w:br/>
        <w:t xml:space="preserve">      </w:t>
      </w:r>
      <w:proofErr w:type="gramStart"/>
      <w:r w:rsidRPr="007252E6">
        <w:rPr>
          <w:rFonts w:ascii="Times New Roman" w:hAnsi="Times New Roman" w:cs="Times New Roman"/>
          <w:sz w:val="24"/>
          <w:szCs w:val="24"/>
        </w:rPr>
        <w:t xml:space="preserve">Рождаемость в районе в течение последних 3-х лет снижается 2013 год - 185 человек 13,6%), 2014 год - 161 человек (11,7%), 2015 год - 154 человека - 11,3%. </w:t>
      </w:r>
      <w:proofErr w:type="gramEnd"/>
    </w:p>
    <w:p w:rsidR="00B25D3E" w:rsidRPr="007252E6" w:rsidRDefault="00202563" w:rsidP="00BB048F">
      <w:pPr>
        <w:ind w:firstLine="426"/>
        <w:jc w:val="both"/>
        <w:rPr>
          <w:rFonts w:ascii="Times New Roman" w:hAnsi="Times New Roman" w:cs="Times New Roman"/>
          <w:sz w:val="24"/>
          <w:szCs w:val="24"/>
        </w:rPr>
      </w:pPr>
      <w:proofErr w:type="gramStart"/>
      <w:r w:rsidRPr="007252E6">
        <w:rPr>
          <w:rFonts w:ascii="Times New Roman" w:hAnsi="Times New Roman" w:cs="Times New Roman"/>
          <w:sz w:val="24"/>
          <w:szCs w:val="24"/>
        </w:rPr>
        <w:t xml:space="preserve">Первые дети появились на свет в 40 семьях, вторые в -72, третьи - в 26, а четвертые и последующие в - 11 . </w:t>
      </w:r>
      <w:r w:rsidR="00B25D3E" w:rsidRPr="007252E6">
        <w:rPr>
          <w:rFonts w:ascii="Times New Roman" w:hAnsi="Times New Roman" w:cs="Times New Roman"/>
          <w:sz w:val="24"/>
          <w:szCs w:val="24"/>
        </w:rPr>
        <w:t xml:space="preserve">Эти показатели </w:t>
      </w:r>
      <w:r w:rsidR="00364F3F" w:rsidRPr="007252E6">
        <w:rPr>
          <w:rFonts w:ascii="Times New Roman" w:hAnsi="Times New Roman" w:cs="Times New Roman"/>
          <w:sz w:val="24"/>
          <w:szCs w:val="24"/>
        </w:rPr>
        <w:t>обусловлены,</w:t>
      </w:r>
      <w:r w:rsidR="00B25D3E" w:rsidRPr="007252E6">
        <w:rPr>
          <w:rFonts w:ascii="Times New Roman" w:hAnsi="Times New Roman" w:cs="Times New Roman"/>
          <w:sz w:val="24"/>
          <w:szCs w:val="24"/>
        </w:rPr>
        <w:t xml:space="preserve"> прежде </w:t>
      </w:r>
      <w:r w:rsidR="00364F3F" w:rsidRPr="007252E6">
        <w:rPr>
          <w:rFonts w:ascii="Times New Roman" w:hAnsi="Times New Roman" w:cs="Times New Roman"/>
          <w:sz w:val="24"/>
          <w:szCs w:val="24"/>
        </w:rPr>
        <w:t>всего,</w:t>
      </w:r>
      <w:r w:rsidR="00B25D3E" w:rsidRPr="007252E6">
        <w:rPr>
          <w:rFonts w:ascii="Times New Roman" w:hAnsi="Times New Roman" w:cs="Times New Roman"/>
          <w:sz w:val="24"/>
          <w:szCs w:val="24"/>
        </w:rPr>
        <w:t xml:space="preserve"> экономическими факторами - снижение уровня жизни населения, на рождаемости сказывается «яма» 90-х годов, когда была низкая рождаемость в стране, что сказывается на снижении количества женщин фертильного возраста, на этот же показатель </w:t>
      </w:r>
      <w:r w:rsidR="00364F3F" w:rsidRPr="007252E6">
        <w:rPr>
          <w:rFonts w:ascii="Times New Roman" w:hAnsi="Times New Roman" w:cs="Times New Roman"/>
          <w:sz w:val="24"/>
          <w:szCs w:val="24"/>
        </w:rPr>
        <w:t>влияет,</w:t>
      </w:r>
      <w:r w:rsidR="00B25D3E" w:rsidRPr="007252E6">
        <w:rPr>
          <w:rFonts w:ascii="Times New Roman" w:hAnsi="Times New Roman" w:cs="Times New Roman"/>
          <w:sz w:val="24"/>
          <w:szCs w:val="24"/>
        </w:rPr>
        <w:t xml:space="preserve"> и старение жителей сёл</w:t>
      </w:r>
      <w:proofErr w:type="gramEnd"/>
      <w:r w:rsidR="00B25D3E" w:rsidRPr="007252E6">
        <w:rPr>
          <w:rFonts w:ascii="Times New Roman" w:hAnsi="Times New Roman" w:cs="Times New Roman"/>
          <w:sz w:val="24"/>
          <w:szCs w:val="24"/>
        </w:rPr>
        <w:t xml:space="preserve"> района. Проводятся различные профилактические мероприятия, для того, чтобы повысить уровень рождаемости: в КГБУЗ «Калманская ЦРБ» наблюдаются женщины с бесплодием и невынашиванием плода, ведется работа по снижению абортов, к данной работе </w:t>
      </w:r>
      <w:r w:rsidR="00B25D3E" w:rsidRPr="007252E6">
        <w:rPr>
          <w:rFonts w:ascii="Times New Roman" w:hAnsi="Times New Roman" w:cs="Times New Roman"/>
          <w:sz w:val="24"/>
          <w:szCs w:val="24"/>
        </w:rPr>
        <w:lastRenderedPageBreak/>
        <w:t>подключены органы системы профилактики района, психолог поликлиники.  В феврале 2016 года из 10 женщин желающих сделать аборт, после индивидуально</w:t>
      </w:r>
      <w:r w:rsidR="007D2D97" w:rsidRPr="007252E6">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 профилактической работы пятеро сохранили беременность. </w:t>
      </w:r>
      <w:r w:rsidR="007D2D97"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rPr>
        <w:t xml:space="preserve">Но всех этих мероприятий недостаточно для того, чтобы рождаемость в Калманском районе превысила уровень смертности. </w:t>
      </w:r>
      <w:r w:rsidR="007517C5">
        <w:rPr>
          <w:rFonts w:ascii="Times New Roman" w:hAnsi="Times New Roman" w:cs="Times New Roman"/>
          <w:sz w:val="24"/>
          <w:szCs w:val="24"/>
        </w:rPr>
        <w:t>По итогам 2015 года</w:t>
      </w:r>
      <w:r w:rsidR="00B25D3E" w:rsidRPr="007252E6">
        <w:rPr>
          <w:rFonts w:ascii="Times New Roman" w:hAnsi="Times New Roman" w:cs="Times New Roman"/>
          <w:sz w:val="24"/>
          <w:szCs w:val="24"/>
        </w:rPr>
        <w:t xml:space="preserve">  она намного превышает уровень  рождаемости и соответственно,  пока нет естественного прироста населения.</w:t>
      </w:r>
    </w:p>
    <w:p w:rsidR="00B25D3E" w:rsidRPr="007252E6" w:rsidRDefault="00496462"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B25D3E" w:rsidRPr="007252E6">
        <w:rPr>
          <w:rFonts w:ascii="Times New Roman" w:hAnsi="Times New Roman" w:cs="Times New Roman"/>
          <w:sz w:val="24"/>
          <w:szCs w:val="24"/>
        </w:rPr>
        <w:t>В целях улучшения демографической ситуации из года в год возрастает объем поддержки семей, в том числе многодетных их в нашем районе насчитывается 198 семей, в них воспитывается 614 детей.  Общий годовой объем поддержки семей в Калманском районе составил 36,7 млн. рублей, в том числе:</w:t>
      </w:r>
    </w:p>
    <w:p w:rsidR="00B25D3E" w:rsidRPr="007252E6" w:rsidRDefault="00B25D3E" w:rsidP="00A50C0D">
      <w:pPr>
        <w:spacing w:after="0" w:line="240" w:lineRule="auto"/>
        <w:ind w:firstLine="709"/>
        <w:jc w:val="both"/>
        <w:rPr>
          <w:rFonts w:ascii="Times New Roman" w:hAnsi="Times New Roman" w:cs="Times New Roman"/>
          <w:sz w:val="24"/>
          <w:szCs w:val="24"/>
        </w:rPr>
      </w:pPr>
      <w:r w:rsidRPr="007252E6">
        <w:rPr>
          <w:rFonts w:ascii="Times New Roman" w:hAnsi="Times New Roman" w:cs="Times New Roman"/>
          <w:sz w:val="24"/>
          <w:szCs w:val="24"/>
        </w:rPr>
        <w:t>- Выплаты многодетным семьям для подготовки детей к школе получили 335 детей на общую сумму 1,8 млн. рублей;</w:t>
      </w:r>
    </w:p>
    <w:p w:rsidR="007D2D97" w:rsidRPr="007252E6" w:rsidRDefault="00B25D3E" w:rsidP="00A50C0D">
      <w:pPr>
        <w:spacing w:after="0" w:line="240" w:lineRule="auto"/>
        <w:ind w:firstLine="709"/>
        <w:jc w:val="both"/>
      </w:pPr>
      <w:r w:rsidRPr="007252E6">
        <w:rPr>
          <w:rFonts w:ascii="Times New Roman" w:hAnsi="Times New Roman" w:cs="Times New Roman"/>
          <w:sz w:val="24"/>
          <w:szCs w:val="24"/>
        </w:rPr>
        <w:t>- За предоставлением материнского капитала в Алтайском крае в 2015 году обратилось 35 семей. Реализовали право на получение материнского капитала и  направили данные средства для погашения кредитов взятых на улучшение жилищных условий 16 семей на сумму 886,2 тыс. рублей.</w:t>
      </w:r>
    </w:p>
    <w:p w:rsidR="00B25D3E" w:rsidRPr="007252E6" w:rsidRDefault="00496462" w:rsidP="00A50C0D">
      <w:pPr>
        <w:pStyle w:val="a5"/>
        <w:jc w:val="both"/>
        <w:rPr>
          <w:b/>
        </w:rPr>
      </w:pPr>
      <w:r w:rsidRPr="007252E6">
        <w:t xml:space="preserve">      Основной целью политики администрации муниципального района  </w:t>
      </w:r>
      <w:r w:rsidRPr="007517C5">
        <w:rPr>
          <w:b/>
          <w:i/>
        </w:rPr>
        <w:t xml:space="preserve">в отрасли здравоохранения </w:t>
      </w:r>
      <w:r w:rsidRPr="007252E6">
        <w:t>является выполнение мероприятий по улучшению здоровья населения района, снижению заболеваемости, смертности, формированию здорового образа жизни, улучшению качества и доступности медицинской помощи.</w:t>
      </w:r>
      <w:r w:rsidRPr="007252E6">
        <w:br/>
        <w:t xml:space="preserve">      </w:t>
      </w:r>
      <w:r w:rsidR="00B25D3E" w:rsidRPr="007252E6">
        <w:t xml:space="preserve">Медицинскую помощь жителям района продолжает оказывать КГБУЗ «Калманская ЦРБ» с сетью структурных подразделений: тремя врачебными амбулаториями  и шестью фельдшерско-акушерскими пунктами, на начало 2015 года </w:t>
      </w:r>
      <w:proofErr w:type="gramStart"/>
      <w:r w:rsidR="00B25D3E" w:rsidRPr="007252E6">
        <w:t>добавлены</w:t>
      </w:r>
      <w:proofErr w:type="gramEnd"/>
      <w:r w:rsidR="00B25D3E" w:rsidRPr="007252E6">
        <w:t xml:space="preserve"> 5 коек дневного стационара в Новороманово.</w:t>
      </w:r>
      <w:r w:rsidRPr="007252E6">
        <w:br/>
        <w:t xml:space="preserve">      В здравоохранении района на сегодня трудятся 225 человек, имеется дефицит среднего медицинского персонала. При реализации социальной политики приоритет отдается работе с молодёжью. В этом году 7 молодых врачей - специалистов получили поддержку в размере 1 млн. рублей.</w:t>
      </w:r>
      <w:r w:rsidRPr="007252E6">
        <w:br/>
        <w:t xml:space="preserve">      </w:t>
      </w:r>
      <w:r w:rsidR="00B25D3E" w:rsidRPr="007252E6">
        <w:t>Высока преждевременная смертность, выше краевых показателей младенческая и детская смертность, смертность от туберкулеза и злокачественных новообразований.</w:t>
      </w:r>
      <w:r w:rsidRPr="007252E6">
        <w:t xml:space="preserve">    </w:t>
      </w:r>
    </w:p>
    <w:p w:rsidR="00B25D3E" w:rsidRPr="007252E6" w:rsidRDefault="00496462" w:rsidP="00A50C0D">
      <w:pPr>
        <w:jc w:val="both"/>
        <w:rPr>
          <w:rFonts w:ascii="Times New Roman" w:hAnsi="Times New Roman" w:cs="Times New Roman"/>
          <w:sz w:val="24"/>
          <w:szCs w:val="24"/>
        </w:rPr>
      </w:pPr>
      <w:r w:rsidRPr="007252E6">
        <w:rPr>
          <w:rFonts w:ascii="Times New Roman" w:hAnsi="Times New Roman" w:cs="Times New Roman"/>
          <w:b/>
          <w:sz w:val="24"/>
          <w:szCs w:val="24"/>
        </w:rPr>
        <w:t xml:space="preserve">      </w:t>
      </w:r>
      <w:r w:rsidR="00B25D3E" w:rsidRPr="007517C5">
        <w:rPr>
          <w:rFonts w:ascii="Times New Roman" w:hAnsi="Times New Roman" w:cs="Times New Roman"/>
          <w:b/>
          <w:i/>
          <w:sz w:val="24"/>
          <w:szCs w:val="24"/>
        </w:rPr>
        <w:t>Образовательное пространство</w:t>
      </w:r>
      <w:r w:rsidR="00B25D3E" w:rsidRPr="007252E6">
        <w:rPr>
          <w:rFonts w:ascii="Times New Roman" w:hAnsi="Times New Roman" w:cs="Times New Roman"/>
          <w:sz w:val="24"/>
          <w:szCs w:val="24"/>
        </w:rPr>
        <w:t xml:space="preserve"> Калманского района сегодня – сфера  многообразных образовательных услуг, где формируются основы стабилизации и развития всего социального комплекса района. Для обеспечения прав граждан на образование, решения вопросов непрерывного и дифференцированного обучения и воспитания в муниципальной сети Калманского района функционирует 16 образовательных организаций: 4 детских сада, 10 школ, две организации дополнительного образования.</w:t>
      </w:r>
    </w:p>
    <w:p w:rsidR="00B25D3E" w:rsidRDefault="00496462" w:rsidP="00A50C0D">
      <w:pPr>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В 2015 году было продолжено решение задачи расширения доступности в получении дошкольного образования путем введения дополнительных мест в организациях дошкольного образования. С  24 ноября  2015 года  начала работу дошкольная группа </w:t>
      </w:r>
      <w:proofErr w:type="spellStart"/>
      <w:r w:rsidR="00B25D3E" w:rsidRPr="007252E6">
        <w:rPr>
          <w:rFonts w:ascii="Times New Roman" w:hAnsi="Times New Roman" w:cs="Times New Roman"/>
          <w:sz w:val="24"/>
          <w:szCs w:val="24"/>
        </w:rPr>
        <w:t>Шадринской</w:t>
      </w:r>
      <w:proofErr w:type="spellEnd"/>
      <w:r w:rsidR="00B25D3E" w:rsidRPr="007252E6">
        <w:rPr>
          <w:rFonts w:ascii="Times New Roman" w:hAnsi="Times New Roman" w:cs="Times New Roman"/>
          <w:sz w:val="24"/>
          <w:szCs w:val="24"/>
        </w:rPr>
        <w:t xml:space="preserve"> основной школы на 20 мест. Работы по реконструкции части здания школы продолжались более двух лет. Районный показатель охвата дошкольным образованием – 100% от общего количества детей в возрасте от 3 до 7 лет, состоящих в реестре очередников, к</w:t>
      </w:r>
      <w:r w:rsidR="00B25D3E" w:rsidRPr="007252E6">
        <w:rPr>
          <w:rFonts w:ascii="Times New Roman" w:hAnsi="Times New Roman" w:cs="Times New Roman"/>
          <w:sz w:val="24"/>
          <w:szCs w:val="24"/>
          <w:lang w:bidi="en-US"/>
        </w:rPr>
        <w:t>оэффициент  занятости мест в детских садах – 73%.</w:t>
      </w:r>
      <w:r w:rsidRPr="007252E6">
        <w:rPr>
          <w:rFonts w:ascii="Times New Roman" w:hAnsi="Times New Roman" w:cs="Times New Roman"/>
          <w:sz w:val="24"/>
          <w:szCs w:val="24"/>
          <w:lang w:bidi="en-US"/>
        </w:rPr>
        <w:br/>
        <w:t xml:space="preserve">      </w:t>
      </w:r>
      <w:r w:rsidR="00B25D3E" w:rsidRPr="007252E6">
        <w:rPr>
          <w:rFonts w:ascii="Times New Roman" w:hAnsi="Times New Roman" w:cs="Times New Roman"/>
          <w:bCs/>
          <w:sz w:val="24"/>
          <w:szCs w:val="24"/>
        </w:rPr>
        <w:t xml:space="preserve">Из 10 общеобразовательных организаций 8 имеют статус «малокомплектная школа», что составляет 88% от общего числа школ в районе. Большое количество малокомплектных школ, низкая наполняемость классов  являются основными причинами </w:t>
      </w:r>
      <w:r w:rsidR="00B25D3E" w:rsidRPr="007252E6">
        <w:rPr>
          <w:rFonts w:ascii="Times New Roman" w:hAnsi="Times New Roman" w:cs="Times New Roman"/>
          <w:bCs/>
          <w:sz w:val="24"/>
          <w:szCs w:val="24"/>
        </w:rPr>
        <w:lastRenderedPageBreak/>
        <w:t xml:space="preserve">сохранения высокой доли неэффективных расходов в отрасли образования и, как следствие, невысокого качества образовательных услуг. Для повышения качества образования, обеспечения преемственности дошкольного и школьного образования в 2015 году в районе реализовывались мероприятия плана по реструктуризации сети образовательных организаций. Как самостоятельные юридические лица были ликвидированы </w:t>
      </w:r>
      <w:proofErr w:type="spellStart"/>
      <w:r w:rsidR="00B25D3E" w:rsidRPr="007252E6">
        <w:rPr>
          <w:rFonts w:ascii="Times New Roman" w:hAnsi="Times New Roman" w:cs="Times New Roman"/>
          <w:bCs/>
          <w:sz w:val="24"/>
          <w:szCs w:val="24"/>
        </w:rPr>
        <w:t>Усть-Алейская</w:t>
      </w:r>
      <w:proofErr w:type="spellEnd"/>
      <w:r w:rsidR="00B25D3E" w:rsidRPr="007252E6">
        <w:rPr>
          <w:rFonts w:ascii="Times New Roman" w:hAnsi="Times New Roman" w:cs="Times New Roman"/>
          <w:bCs/>
          <w:sz w:val="24"/>
          <w:szCs w:val="24"/>
        </w:rPr>
        <w:t xml:space="preserve"> основная образовательная школа и детский сад «Солнышко» с. Шилово. Указанные организации переведены в филиалы Калманской средней общеобразовательной школы  и Шиловской средней общеобразовательной школы соответственно.</w:t>
      </w:r>
      <w:r w:rsidRPr="007252E6">
        <w:rPr>
          <w:rFonts w:ascii="Times New Roman" w:hAnsi="Times New Roman" w:cs="Times New Roman"/>
          <w:bCs/>
          <w:sz w:val="24"/>
          <w:szCs w:val="24"/>
        </w:rPr>
        <w:br/>
        <w:t xml:space="preserve">      </w:t>
      </w:r>
      <w:r w:rsidR="00B25D3E" w:rsidRPr="007252E6">
        <w:rPr>
          <w:rFonts w:ascii="Times New Roman" w:hAnsi="Times New Roman" w:cs="Times New Roman"/>
          <w:sz w:val="24"/>
          <w:szCs w:val="24"/>
        </w:rPr>
        <w:t xml:space="preserve">В целях обеспечения транспортной доступности осуществляется подвоз в пяти общеобразовательных организациях. Ежедневно 206 учащихся из 10 населенных пунктов 5-ю школьными автобусами подвозятся в школы. Несмотря на то, что все автобусы соответствуют предъявляемым требования, перед администрацией района в 2015 стояла задача оснащения их </w:t>
      </w:r>
      <w:proofErr w:type="spellStart"/>
      <w:r w:rsidR="00B25D3E" w:rsidRPr="007252E6">
        <w:rPr>
          <w:rFonts w:ascii="Times New Roman" w:hAnsi="Times New Roman" w:cs="Times New Roman"/>
          <w:sz w:val="24"/>
          <w:szCs w:val="24"/>
        </w:rPr>
        <w:t>тахографами</w:t>
      </w:r>
      <w:proofErr w:type="spellEnd"/>
      <w:r w:rsidR="00B25D3E" w:rsidRPr="007252E6">
        <w:rPr>
          <w:rFonts w:ascii="Times New Roman" w:hAnsi="Times New Roman" w:cs="Times New Roman"/>
          <w:sz w:val="24"/>
          <w:szCs w:val="24"/>
        </w:rPr>
        <w:t>. На сегодня, благодаря нашим спонсорам, эта задача решена на 80%, и работа продолжится в текущем году.</w:t>
      </w:r>
      <w:r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rPr>
        <w:t>Общий объем средств, направленных в сферу образования в 2015 году составил 120 608 577,29 руб. из них 29 447 367, 15 из бюджета района.</w:t>
      </w:r>
      <w:r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rPr>
        <w:t>По итогам 2014-2015 учебного года все выпускники школ района получили аттестаты, в т.ч. аттестаты особого образца 7 выпускников основной школы и 10 выпускников средней школы.</w:t>
      </w:r>
      <w:r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rPr>
        <w:t>Школы района продолжают принимать самое активное участие в реализации проектов регионального и федерального уровней. В 2014-2015 учебном году все учащиеся 4-х классов школ района приняли участие в проведении Всероссийских проверочных работ.</w:t>
      </w:r>
      <w:r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rPr>
        <w:t>В муниципальной системе образования Калманского района работают 207 педагогических и руководящих работников. Педагогические и руководящие работники в возрасте до 35 лет составляют 26,6% от общего числа работающих,  педагоги пенсионного возраста – 18%.</w:t>
      </w:r>
      <w:r w:rsidR="007517C5">
        <w:rPr>
          <w:rFonts w:ascii="Times New Roman" w:hAnsi="Times New Roman" w:cs="Times New Roman"/>
          <w:sz w:val="24"/>
          <w:szCs w:val="24"/>
        </w:rPr>
        <w:br/>
        <w:t xml:space="preserve">      </w:t>
      </w:r>
      <w:r w:rsidRPr="007252E6">
        <w:rPr>
          <w:rFonts w:ascii="Times New Roman" w:hAnsi="Times New Roman" w:cs="Times New Roman"/>
          <w:sz w:val="24"/>
          <w:szCs w:val="24"/>
        </w:rPr>
        <w:t xml:space="preserve"> </w:t>
      </w:r>
      <w:r w:rsidR="00B25D3E" w:rsidRPr="007252E6">
        <w:rPr>
          <w:rFonts w:ascii="Times New Roman" w:hAnsi="Times New Roman" w:cs="Times New Roman"/>
          <w:sz w:val="24"/>
          <w:szCs w:val="24"/>
        </w:rPr>
        <w:t>Положительными тенденциями 2015 года в сфере образования можно считать:</w:t>
      </w:r>
      <w:r w:rsidRPr="007252E6">
        <w:rPr>
          <w:rFonts w:ascii="Times New Roman" w:hAnsi="Times New Roman" w:cs="Times New Roman"/>
          <w:sz w:val="24"/>
          <w:szCs w:val="24"/>
        </w:rPr>
        <w:br/>
      </w:r>
      <w:r w:rsidR="007517C5">
        <w:rPr>
          <w:rFonts w:ascii="Times New Roman" w:hAnsi="Times New Roman" w:cs="Times New Roman"/>
          <w:sz w:val="24"/>
          <w:szCs w:val="24"/>
          <w:u w:val="single"/>
        </w:rPr>
        <w:t xml:space="preserve">      </w:t>
      </w:r>
      <w:r w:rsidR="00B25D3E" w:rsidRPr="007252E6">
        <w:rPr>
          <w:rFonts w:ascii="Times New Roman" w:hAnsi="Times New Roman" w:cs="Times New Roman"/>
          <w:sz w:val="24"/>
          <w:szCs w:val="24"/>
          <w:u w:val="single"/>
        </w:rPr>
        <w:t>Во-первых</w:t>
      </w:r>
      <w:r w:rsidR="00B25D3E" w:rsidRPr="007252E6">
        <w:rPr>
          <w:rFonts w:ascii="Times New Roman" w:hAnsi="Times New Roman" w:cs="Times New Roman"/>
          <w:sz w:val="24"/>
          <w:szCs w:val="24"/>
        </w:rPr>
        <w:t>, совершенствование нормативных механизмов бюджетного финансирования образовательных услуг, новой системы оплаты труда.</w:t>
      </w:r>
      <w:r w:rsidRPr="007252E6">
        <w:rPr>
          <w:rFonts w:ascii="Times New Roman" w:hAnsi="Times New Roman" w:cs="Times New Roman"/>
          <w:sz w:val="24"/>
          <w:szCs w:val="24"/>
        </w:rPr>
        <w:t xml:space="preserve"> </w:t>
      </w:r>
      <w:r w:rsidR="00B25D3E" w:rsidRPr="007252E6">
        <w:rPr>
          <w:rFonts w:ascii="Times New Roman" w:hAnsi="Times New Roman" w:cs="Times New Roman"/>
          <w:sz w:val="24"/>
          <w:szCs w:val="24"/>
        </w:rPr>
        <w:t>По сравнению с 2013 годом педагогическая заработная плата школ повысилась на 10% и за 2015 год составила свыше 18,0 тыс. рублей; педагогическая заработная плата в  детских садах повысилась на 40% и за 2015 год составила 14 553 рублей; заработная плата педагогических работников дополнительного образования повысилась в 2015 году на 26% и составила 13200 руб.</w:t>
      </w:r>
      <w:r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u w:val="single"/>
        </w:rPr>
        <w:t>Во-вторых</w:t>
      </w:r>
      <w:r w:rsidR="00B25D3E" w:rsidRPr="007252E6">
        <w:rPr>
          <w:rFonts w:ascii="Times New Roman" w:hAnsi="Times New Roman" w:cs="Times New Roman"/>
          <w:sz w:val="24"/>
          <w:szCs w:val="24"/>
        </w:rPr>
        <w:t>, решена проблема доступности мест в детских садах: очередность в детские сады в 2015 году значительно сокращена.</w:t>
      </w:r>
      <w:r w:rsidR="00671D63"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u w:val="single"/>
        </w:rPr>
        <w:t>В-третьих,</w:t>
      </w:r>
      <w:r w:rsidR="00B25D3E" w:rsidRPr="007252E6">
        <w:rPr>
          <w:rFonts w:ascii="Times New Roman" w:hAnsi="Times New Roman" w:cs="Times New Roman"/>
          <w:sz w:val="24"/>
          <w:szCs w:val="24"/>
        </w:rPr>
        <w:t xml:space="preserve"> в школах созданы условия для поэтапного перехода к реализации федеральных государственных образовательных стандартов нового поколения. Рост доли учащихся, обучающихся в школах, отвечающим современным требованиям к условиям организации образовательного процесса, с 52% в 2010 году до 83% в 2015.</w:t>
      </w:r>
      <w:r w:rsidR="00671D63" w:rsidRPr="007252E6">
        <w:rPr>
          <w:rFonts w:ascii="Times New Roman" w:hAnsi="Times New Roman" w:cs="Times New Roman"/>
          <w:sz w:val="24"/>
          <w:szCs w:val="24"/>
        </w:rPr>
        <w:t xml:space="preserve"> </w:t>
      </w:r>
      <w:r w:rsidR="00B25D3E" w:rsidRPr="007252E6">
        <w:rPr>
          <w:rFonts w:ascii="Times New Roman" w:hAnsi="Times New Roman" w:cs="Times New Roman"/>
          <w:sz w:val="24"/>
          <w:szCs w:val="24"/>
        </w:rPr>
        <w:t>Показали результат выше среднего по Алтайскому краю 39,39% выпускников по русскому языку  и 46,51% по математике.</w:t>
      </w:r>
      <w:r w:rsidR="007517C5">
        <w:rPr>
          <w:rFonts w:ascii="Times New Roman" w:hAnsi="Times New Roman" w:cs="Times New Roman"/>
          <w:sz w:val="24"/>
          <w:szCs w:val="24"/>
        </w:rPr>
        <w:br/>
        <w:t xml:space="preserve">      </w:t>
      </w:r>
      <w:r w:rsidR="00B25D3E" w:rsidRPr="007252E6">
        <w:rPr>
          <w:rFonts w:ascii="Times New Roman" w:hAnsi="Times New Roman" w:cs="Times New Roman"/>
          <w:sz w:val="24"/>
          <w:szCs w:val="24"/>
        </w:rPr>
        <w:t xml:space="preserve">Администрацией продолжают реализовываться отдельные государственные полномочия по осуществлению деятельности по опеке и попечительству </w:t>
      </w:r>
      <w:r w:rsidR="00B25D3E" w:rsidRPr="007252E6">
        <w:rPr>
          <w:rFonts w:ascii="Times New Roman" w:hAnsi="Times New Roman" w:cs="Times New Roman"/>
          <w:sz w:val="24"/>
          <w:szCs w:val="24"/>
        </w:rPr>
        <w:lastRenderedPageBreak/>
        <w:t xml:space="preserve">несовершеннолетних граждан. На 01.01.2016 года на учете состоят 133 несовершеннолетних граждан из числа детей-сирот и детей, оставшихся без попечения родителей, из них: </w:t>
      </w:r>
      <w:r w:rsidR="00671D63" w:rsidRPr="007252E6">
        <w:rPr>
          <w:rFonts w:ascii="Times New Roman" w:hAnsi="Times New Roman" w:cs="Times New Roman"/>
          <w:sz w:val="24"/>
          <w:szCs w:val="24"/>
        </w:rPr>
        <w:br/>
      </w:r>
      <w:r w:rsidR="00B25D3E" w:rsidRPr="007252E6">
        <w:rPr>
          <w:rFonts w:ascii="Times New Roman" w:hAnsi="Times New Roman" w:cs="Times New Roman"/>
          <w:sz w:val="24"/>
          <w:szCs w:val="24"/>
        </w:rPr>
        <w:t>- находятся под опекой и попечительством – 79 ребенка</w:t>
      </w:r>
      <w:proofErr w:type="gramStart"/>
      <w:r w:rsidR="00B25D3E" w:rsidRPr="007252E6">
        <w:rPr>
          <w:rFonts w:ascii="Times New Roman" w:hAnsi="Times New Roman" w:cs="Times New Roman"/>
          <w:sz w:val="24"/>
          <w:szCs w:val="24"/>
        </w:rPr>
        <w:t>.</w:t>
      </w:r>
      <w:proofErr w:type="gramEnd"/>
      <w:r w:rsidR="00671D63" w:rsidRPr="007252E6">
        <w:rPr>
          <w:rFonts w:ascii="Times New Roman" w:hAnsi="Times New Roman" w:cs="Times New Roman"/>
          <w:sz w:val="24"/>
          <w:szCs w:val="24"/>
        </w:rPr>
        <w:br/>
      </w:r>
      <w:r w:rsidR="00B25D3E" w:rsidRPr="007252E6">
        <w:rPr>
          <w:rFonts w:ascii="Times New Roman" w:hAnsi="Times New Roman" w:cs="Times New Roman"/>
          <w:sz w:val="24"/>
          <w:szCs w:val="24"/>
        </w:rPr>
        <w:t>- </w:t>
      </w:r>
      <w:proofErr w:type="gramStart"/>
      <w:r w:rsidR="00B25D3E" w:rsidRPr="007252E6">
        <w:rPr>
          <w:rFonts w:ascii="Times New Roman" w:hAnsi="Times New Roman" w:cs="Times New Roman"/>
          <w:sz w:val="24"/>
          <w:szCs w:val="24"/>
        </w:rPr>
        <w:t>в</w:t>
      </w:r>
      <w:proofErr w:type="gramEnd"/>
      <w:r w:rsidR="00B25D3E" w:rsidRPr="007252E6">
        <w:rPr>
          <w:rFonts w:ascii="Times New Roman" w:hAnsi="Times New Roman" w:cs="Times New Roman"/>
          <w:sz w:val="24"/>
          <w:szCs w:val="24"/>
        </w:rPr>
        <w:t>оспитывается в приемных семьях - 54 ребенка.</w:t>
      </w:r>
      <w:r w:rsidR="00671D63"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rPr>
        <w:t>Органы опеки и попечительства, а также все органы системы профилактики района работают в тесной взаимосвязи в рамках комиссии по делам несовершеннолетних и защите их прав администрации Калманского района.</w:t>
      </w:r>
      <w:r w:rsidR="00671D63" w:rsidRPr="007252E6">
        <w:rPr>
          <w:rFonts w:ascii="Times New Roman" w:hAnsi="Times New Roman" w:cs="Times New Roman"/>
          <w:sz w:val="24"/>
          <w:szCs w:val="24"/>
        </w:rPr>
        <w:t xml:space="preserve"> </w:t>
      </w:r>
      <w:proofErr w:type="gramStart"/>
      <w:r w:rsidR="00B25D3E" w:rsidRPr="007252E6">
        <w:rPr>
          <w:rFonts w:ascii="Times New Roman" w:hAnsi="Times New Roman" w:cs="Times New Roman"/>
          <w:sz w:val="24"/>
          <w:szCs w:val="24"/>
        </w:rPr>
        <w:t>В отчетном  периоде решались основные  задачи,  стоящие перед  комиссией  -  выявление и устранение причин и условий, способствующих безнадзорности, правонарушений и антиобщественным действиям несовершеннолетних;   деятельность  комиссии направлена  на: сокращение числа семей и несовершеннолетних,   находящихся   в  социально опасном положении; своевременное  выявление  и сокращение  числа  семей, злостно уклоняющихся  от   выполнения   родительских  обязанностей;</w:t>
      </w:r>
      <w:proofErr w:type="gramEnd"/>
      <w:r w:rsidR="00B25D3E" w:rsidRPr="007252E6">
        <w:rPr>
          <w:rFonts w:ascii="Times New Roman" w:hAnsi="Times New Roman" w:cs="Times New Roman"/>
          <w:sz w:val="24"/>
          <w:szCs w:val="24"/>
        </w:rPr>
        <w:t xml:space="preserve">   оказание помощи в  трудовом и бытовом  устройстве  несовершеннолетних,  контроль над несовершеннолетними, состоящими на учёте, за родителями, уклоняющимися от воспитания, содержания и обучения своих несовершеннолетних детей, применение к ним мер правового и административного воздействия.  При решении этих задач</w:t>
      </w:r>
      <w:r w:rsidR="00B25D3E" w:rsidRPr="007252E6">
        <w:rPr>
          <w:rFonts w:ascii="Times New Roman" w:hAnsi="Times New Roman" w:cs="Times New Roman"/>
          <w:b/>
          <w:sz w:val="24"/>
          <w:szCs w:val="24"/>
        </w:rPr>
        <w:t xml:space="preserve"> </w:t>
      </w:r>
      <w:r w:rsidR="00B25D3E" w:rsidRPr="007252E6">
        <w:rPr>
          <w:rFonts w:ascii="Times New Roman" w:hAnsi="Times New Roman" w:cs="Times New Roman"/>
          <w:sz w:val="24"/>
          <w:szCs w:val="24"/>
        </w:rPr>
        <w:t>применялись  различные формы и методы профилактической работы – проведение операций, рейдов, лекций, проверок, профилактических индивидуальных бесед,  организация занятости, взаимодействие со СМИ.</w:t>
      </w:r>
      <w:r w:rsidR="00671D63" w:rsidRPr="007252E6">
        <w:rPr>
          <w:rFonts w:ascii="Times New Roman" w:hAnsi="Times New Roman" w:cs="Times New Roman"/>
          <w:sz w:val="24"/>
          <w:szCs w:val="24"/>
        </w:rPr>
        <w:t xml:space="preserve"> </w:t>
      </w:r>
      <w:r w:rsidR="00B25D3E" w:rsidRPr="007252E6">
        <w:rPr>
          <w:rFonts w:ascii="Times New Roman" w:hAnsi="Times New Roman" w:cs="Times New Roman"/>
          <w:sz w:val="24"/>
          <w:szCs w:val="24"/>
        </w:rPr>
        <w:t>Межведомственное взаимодействие органов системы профилактики Калманского района позволяет внедрять ещё больше разнообразных форм работы с несовершеннолетними и их семьями,   при этом активно испо</w:t>
      </w:r>
      <w:r w:rsidR="00671D63" w:rsidRPr="007252E6">
        <w:rPr>
          <w:rFonts w:ascii="Times New Roman" w:hAnsi="Times New Roman" w:cs="Times New Roman"/>
          <w:sz w:val="24"/>
          <w:szCs w:val="24"/>
        </w:rPr>
        <w:t>льзовать ресурсы каждой службы.</w:t>
      </w:r>
      <w:r w:rsidR="00671D63"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rPr>
        <w:t xml:space="preserve">Проведено 23  заседания </w:t>
      </w:r>
      <w:r w:rsidR="00B25D3E" w:rsidRPr="007252E6">
        <w:rPr>
          <w:rFonts w:ascii="Times New Roman" w:hAnsi="Times New Roman" w:cs="Times New Roman"/>
          <w:i/>
          <w:sz w:val="24"/>
          <w:szCs w:val="24"/>
        </w:rPr>
        <w:t xml:space="preserve"> </w:t>
      </w:r>
      <w:r w:rsidR="00B25D3E" w:rsidRPr="007252E6">
        <w:rPr>
          <w:rFonts w:ascii="Times New Roman" w:hAnsi="Times New Roman" w:cs="Times New Roman"/>
          <w:sz w:val="24"/>
          <w:szCs w:val="24"/>
        </w:rPr>
        <w:t>комиссии (2014г.-19),  на которых  в порядке координации и контроля рассмотрено 34 профилактических вопроса  (2014-14). Рассмотрено  174  персональных дела на несовершеннолетних  и родителей (2014-176).</w:t>
      </w:r>
      <w:r w:rsidR="00671D63"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rPr>
        <w:t>В течение</w:t>
      </w:r>
      <w:r w:rsidR="00B25D3E" w:rsidRPr="007252E6">
        <w:rPr>
          <w:rFonts w:ascii="Times New Roman" w:hAnsi="Times New Roman" w:cs="Times New Roman"/>
          <w:b/>
          <w:sz w:val="24"/>
          <w:szCs w:val="24"/>
        </w:rPr>
        <w:t xml:space="preserve"> </w:t>
      </w:r>
      <w:r w:rsidR="00B25D3E" w:rsidRPr="007252E6">
        <w:rPr>
          <w:rFonts w:ascii="Times New Roman" w:hAnsi="Times New Roman" w:cs="Times New Roman"/>
          <w:sz w:val="24"/>
          <w:szCs w:val="24"/>
        </w:rPr>
        <w:t>2015 года несовершеннолетними на территории Калманского района  совершено 5  преступлений, АППГ-8.  Все  преступления совершили 4  несовершеннолетних, из них  1 является иногородним жителем. Совместно с органами системы профилактики района проводится  профилактическая работа в соответствии с разработанными индивидуальными комплексными программами реабилитации данных несовершеннолетних. Ежемесячно проводятся рейды в семьи данных подростков, с целью выяснения условий проживания, соблюдения ЗАК № 99-ЗС и проведения профилактической работы. В летний период через центр занятости трудоустроено  14  (2014г.-12) подростков, состоящих на учёте в ПДН и КДН.</w:t>
      </w:r>
      <w:r w:rsidR="00671D63" w:rsidRPr="007252E6">
        <w:rPr>
          <w:rFonts w:ascii="Times New Roman" w:hAnsi="Times New Roman" w:cs="Times New Roman"/>
          <w:sz w:val="24"/>
          <w:szCs w:val="24"/>
        </w:rPr>
        <w:t xml:space="preserve"> </w:t>
      </w:r>
      <w:r w:rsidR="00B25D3E" w:rsidRPr="007252E6">
        <w:rPr>
          <w:rFonts w:ascii="Times New Roman" w:hAnsi="Times New Roman" w:cs="Times New Roman"/>
          <w:sz w:val="24"/>
          <w:szCs w:val="24"/>
        </w:rPr>
        <w:t>На учёте в комиссии по делам несовершеннолетних и защите их прав органах системы профилактики безнадзорности района состоит 29  несовершеннолетних, АППГ -30.</w:t>
      </w:r>
      <w:r w:rsidR="00671D63" w:rsidRPr="007252E6">
        <w:rPr>
          <w:rFonts w:ascii="Times New Roman" w:hAnsi="Times New Roman" w:cs="Times New Roman"/>
          <w:sz w:val="24"/>
          <w:szCs w:val="24"/>
        </w:rPr>
        <w:br/>
        <w:t xml:space="preserve">      </w:t>
      </w:r>
      <w:r w:rsidR="00B25D3E" w:rsidRPr="007252E6">
        <w:rPr>
          <w:rFonts w:ascii="Times New Roman" w:hAnsi="Times New Roman" w:cs="Times New Roman"/>
          <w:sz w:val="24"/>
          <w:szCs w:val="24"/>
        </w:rPr>
        <w:t>Воспитательная работа в районе осуществляется всеми органами системы профилактики</w:t>
      </w:r>
      <w:r w:rsidR="007517C5">
        <w:rPr>
          <w:rFonts w:ascii="Times New Roman" w:hAnsi="Times New Roman" w:cs="Times New Roman"/>
          <w:sz w:val="24"/>
          <w:szCs w:val="24"/>
        </w:rPr>
        <w:t xml:space="preserve">, </w:t>
      </w:r>
      <w:r w:rsidR="00B25D3E" w:rsidRPr="007252E6">
        <w:rPr>
          <w:rFonts w:ascii="Times New Roman" w:hAnsi="Times New Roman" w:cs="Times New Roman"/>
          <w:sz w:val="24"/>
          <w:szCs w:val="24"/>
        </w:rPr>
        <w:t>в том числе и  культурно-досуговыми учреждениями культуры, комитетом администрации района по культуре и спорту.</w:t>
      </w:r>
    </w:p>
    <w:p w:rsidR="00682C34" w:rsidRDefault="00682C34" w:rsidP="00A50C0D">
      <w:pPr>
        <w:jc w:val="both"/>
        <w:rPr>
          <w:rFonts w:ascii="Times New Roman" w:hAnsi="Times New Roman" w:cs="Times New Roman"/>
          <w:sz w:val="24"/>
          <w:szCs w:val="24"/>
        </w:rPr>
      </w:pPr>
    </w:p>
    <w:p w:rsidR="00682C34" w:rsidRPr="007252E6" w:rsidRDefault="00682C34" w:rsidP="00A50C0D">
      <w:pPr>
        <w:jc w:val="both"/>
        <w:rPr>
          <w:rFonts w:ascii="Times New Roman" w:hAnsi="Times New Roman" w:cs="Times New Roman"/>
          <w:sz w:val="24"/>
          <w:szCs w:val="24"/>
        </w:rPr>
      </w:pPr>
    </w:p>
    <w:p w:rsidR="00671D63" w:rsidRPr="00202563" w:rsidRDefault="00671D63" w:rsidP="00364F3F">
      <w:pPr>
        <w:jc w:val="center"/>
        <w:rPr>
          <w:rFonts w:ascii="Times New Roman" w:hAnsi="Times New Roman" w:cs="Times New Roman"/>
          <w:b/>
          <w:sz w:val="28"/>
          <w:szCs w:val="28"/>
        </w:rPr>
      </w:pPr>
      <w:r w:rsidRPr="00202563">
        <w:rPr>
          <w:rFonts w:ascii="Times New Roman" w:hAnsi="Times New Roman" w:cs="Times New Roman"/>
          <w:b/>
          <w:sz w:val="28"/>
          <w:szCs w:val="28"/>
        </w:rPr>
        <w:lastRenderedPageBreak/>
        <w:t>Культура и спорт</w:t>
      </w:r>
    </w:p>
    <w:p w:rsidR="00B25D3E" w:rsidRPr="007252E6" w:rsidRDefault="00671D63" w:rsidP="00A50C0D">
      <w:pPr>
        <w:tabs>
          <w:tab w:val="left" w:pos="709"/>
          <w:tab w:val="left" w:pos="851"/>
          <w:tab w:val="left" w:pos="1134"/>
        </w:tabs>
        <w:spacing w:after="0" w:line="240" w:lineRule="auto"/>
        <w:jc w:val="both"/>
        <w:rPr>
          <w:rFonts w:ascii="Times New Roman" w:hAnsi="Times New Roman" w:cs="Times New Roman"/>
          <w:sz w:val="24"/>
          <w:szCs w:val="24"/>
        </w:rPr>
      </w:pPr>
      <w:r w:rsidRPr="00885E7D">
        <w:rPr>
          <w:rFonts w:ascii="Times New Roman" w:hAnsi="Times New Roman" w:cs="Times New Roman"/>
          <w:sz w:val="27"/>
          <w:szCs w:val="27"/>
        </w:rPr>
        <w:t xml:space="preserve">      </w:t>
      </w:r>
      <w:r w:rsidR="00B25D3E" w:rsidRPr="007252E6">
        <w:rPr>
          <w:rFonts w:ascii="Times New Roman" w:hAnsi="Times New Roman" w:cs="Times New Roman"/>
          <w:sz w:val="24"/>
          <w:szCs w:val="24"/>
        </w:rPr>
        <w:t xml:space="preserve">В целях развития отрасли культуры в районе постановлением администрации Калманского района № 588 от 14.11.2014 года утверждена муниципальная программа  «Культура Калманского района» на 2015-2019 годы. </w:t>
      </w:r>
      <w:r w:rsidR="00B25D3E" w:rsidRPr="007252E6">
        <w:rPr>
          <w:rFonts w:ascii="Times New Roman" w:hAnsi="Times New Roman" w:cs="Times New Roman"/>
          <w:sz w:val="24"/>
          <w:szCs w:val="24"/>
        </w:rPr>
        <w:tab/>
      </w:r>
    </w:p>
    <w:p w:rsidR="00B25D3E" w:rsidRPr="007252E6" w:rsidRDefault="007517C5" w:rsidP="00A50C0D">
      <w:pPr>
        <w:tabs>
          <w:tab w:val="left" w:pos="709"/>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Объёмы финансирования Программы за счёт средств бюджетов различного уровня подлежат ежегодному уточнению исходя из возможностей бюджетов на соответствующий финансовый год. В 2015 году из средств районного бюджета профинансировано 119750 рублей.</w:t>
      </w:r>
    </w:p>
    <w:p w:rsidR="00B25D3E" w:rsidRPr="007252E6" w:rsidRDefault="00B25D3E" w:rsidP="00A50C0D">
      <w:pPr>
        <w:spacing w:after="0" w:line="240" w:lineRule="auto"/>
        <w:ind w:firstLine="360"/>
        <w:jc w:val="both"/>
        <w:rPr>
          <w:rFonts w:ascii="Times New Roman" w:hAnsi="Times New Roman" w:cs="Times New Roman"/>
          <w:sz w:val="24"/>
          <w:szCs w:val="24"/>
        </w:rPr>
      </w:pPr>
      <w:r w:rsidRPr="007252E6">
        <w:rPr>
          <w:rFonts w:ascii="Times New Roman" w:hAnsi="Times New Roman" w:cs="Times New Roman"/>
          <w:sz w:val="24"/>
          <w:szCs w:val="24"/>
        </w:rPr>
        <w:t xml:space="preserve">Курирующими учреждениями в отрасли культуры района являются комитет по культуре и спорту, Центральный районный Дом культуры, Центральная </w:t>
      </w:r>
      <w:proofErr w:type="spellStart"/>
      <w:r w:rsidRPr="007252E6">
        <w:rPr>
          <w:rFonts w:ascii="Times New Roman" w:hAnsi="Times New Roman" w:cs="Times New Roman"/>
          <w:sz w:val="24"/>
          <w:szCs w:val="24"/>
        </w:rPr>
        <w:t>межпоселенческая</w:t>
      </w:r>
      <w:proofErr w:type="spellEnd"/>
      <w:r w:rsidRPr="007252E6">
        <w:rPr>
          <w:rFonts w:ascii="Times New Roman" w:hAnsi="Times New Roman" w:cs="Times New Roman"/>
          <w:sz w:val="24"/>
          <w:szCs w:val="24"/>
        </w:rPr>
        <w:t xml:space="preserve"> библиотека, </w:t>
      </w:r>
      <w:proofErr w:type="spellStart"/>
      <w:r w:rsidRPr="007252E6">
        <w:rPr>
          <w:rFonts w:ascii="Times New Roman" w:hAnsi="Times New Roman" w:cs="Times New Roman"/>
          <w:sz w:val="24"/>
          <w:szCs w:val="24"/>
        </w:rPr>
        <w:t>Калманская</w:t>
      </w:r>
      <w:proofErr w:type="spellEnd"/>
      <w:r w:rsidRPr="007252E6">
        <w:rPr>
          <w:rFonts w:ascii="Times New Roman" w:hAnsi="Times New Roman" w:cs="Times New Roman"/>
          <w:sz w:val="24"/>
          <w:szCs w:val="24"/>
        </w:rPr>
        <w:t xml:space="preserve"> детская музыкальная школа.</w:t>
      </w:r>
      <w:r w:rsidR="00671D63" w:rsidRPr="007252E6">
        <w:rPr>
          <w:rFonts w:ascii="Times New Roman" w:hAnsi="Times New Roman" w:cs="Times New Roman"/>
          <w:sz w:val="24"/>
          <w:szCs w:val="24"/>
        </w:rPr>
        <w:br/>
        <w:t xml:space="preserve">      </w:t>
      </w:r>
      <w:r w:rsidRPr="007252E6">
        <w:rPr>
          <w:rFonts w:ascii="Times New Roman" w:hAnsi="Times New Roman" w:cs="Times New Roman"/>
          <w:sz w:val="24"/>
          <w:szCs w:val="24"/>
        </w:rPr>
        <w:t xml:space="preserve">Сеть культурно-досуговых учреждений района представлена 14 единицами – МБУК «Калманский Центральный районный Дом культуры» с 9 филиалами и 4 структурными подразделениями в них. </w:t>
      </w:r>
    </w:p>
    <w:p w:rsidR="00B25D3E"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Работниками культуры района регулярно ведется работа с различными слоями населения. Ежегодно проводится более 20 районных культурно – массовых мероприятий.  </w:t>
      </w:r>
    </w:p>
    <w:p w:rsidR="006C7219"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Самым многочисленным творческим коллективом в районе является Заслуженный коллектив самодеятельного художественного творчества Алтайского края «Народный хор русской песни Калманского ЦРДК» (руководитель – Пудовкин Анатолий Анатольевич). </w:t>
      </w:r>
    </w:p>
    <w:p w:rsidR="00B25D3E" w:rsidRPr="007252E6" w:rsidRDefault="00B25D3E" w:rsidP="00A50C0D">
      <w:pPr>
        <w:spacing w:after="0" w:line="240" w:lineRule="auto"/>
        <w:jc w:val="both"/>
        <w:rPr>
          <w:rFonts w:ascii="Times New Roman" w:hAnsi="Times New Roman" w:cs="Times New Roman"/>
          <w:sz w:val="24"/>
          <w:szCs w:val="24"/>
        </w:rPr>
      </w:pPr>
    </w:p>
    <w:p w:rsidR="00B25D3E"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Ежегодно для молодёжи района специалистами культурно-досуговых учреждений проводится </w:t>
      </w:r>
      <w:proofErr w:type="gramStart"/>
      <w:r w:rsidR="00B25D3E" w:rsidRPr="007252E6">
        <w:rPr>
          <w:rFonts w:ascii="Times New Roman" w:hAnsi="Times New Roman" w:cs="Times New Roman"/>
          <w:sz w:val="24"/>
          <w:szCs w:val="24"/>
        </w:rPr>
        <w:t>более тысячи мероприятий</w:t>
      </w:r>
      <w:proofErr w:type="gramEnd"/>
      <w:r w:rsidR="00B25D3E" w:rsidRPr="007252E6">
        <w:rPr>
          <w:rFonts w:ascii="Times New Roman" w:hAnsi="Times New Roman" w:cs="Times New Roman"/>
          <w:sz w:val="24"/>
          <w:szCs w:val="24"/>
        </w:rPr>
        <w:t>, 15 процентов которых составляют мероприятия патриотической направленности, 5 –по пропаганде здорового образа жизни, 80 – развлекательные мероприятия.</w:t>
      </w:r>
    </w:p>
    <w:p w:rsidR="00B25D3E"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В клубных формированиях по интересам занимается 1724 участника.  Охват населения района самодеятельным народным творчеством составляет 12,6 %. </w:t>
      </w:r>
    </w:p>
    <w:p w:rsidR="008749A1" w:rsidRPr="007252E6" w:rsidRDefault="008749A1" w:rsidP="00A50C0D">
      <w:pPr>
        <w:spacing w:after="0" w:line="240" w:lineRule="auto"/>
        <w:jc w:val="both"/>
        <w:rPr>
          <w:rFonts w:ascii="Times New Roman" w:hAnsi="Times New Roman" w:cs="Times New Roman"/>
          <w:sz w:val="24"/>
          <w:szCs w:val="24"/>
        </w:rPr>
      </w:pPr>
    </w:p>
    <w:p w:rsidR="00B25D3E" w:rsidRPr="007252E6" w:rsidRDefault="007517C5" w:rsidP="00A50C0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В период летних каникул на базе образовательных учреждений района работали 12 оздоровительных лагерей, на базе культурно - досуговых учреждений 2 детских оздоровительных лагеря с дневным пребыванием. В лагерях оздоровлено 978 детей, из них оказавшихся в трудной жизненной ситуации  586 детей.</w:t>
      </w:r>
    </w:p>
    <w:p w:rsidR="00B25D3E" w:rsidRPr="007252E6" w:rsidRDefault="007517C5" w:rsidP="00A50C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В учреждениях культуры района действует 36  молодёжных формирований  (504 человека).</w:t>
      </w:r>
      <w:r>
        <w:rPr>
          <w:rFonts w:ascii="Times New Roman" w:hAnsi="Times New Roman" w:cs="Times New Roman"/>
          <w:sz w:val="24"/>
          <w:szCs w:val="24"/>
        </w:rPr>
        <w:br/>
        <w:t xml:space="preserve">      </w:t>
      </w:r>
      <w:r w:rsidR="00B25D3E" w:rsidRPr="007252E6">
        <w:rPr>
          <w:rFonts w:ascii="Times New Roman" w:hAnsi="Times New Roman" w:cs="Times New Roman"/>
          <w:sz w:val="24"/>
          <w:szCs w:val="24"/>
        </w:rPr>
        <w:t xml:space="preserve">В клубных учреждениях по работе с  молодежью сформировался особый стиль взаимоотношений, построенный на свободе, равноправии, взаимном уважении. Деятельность учреждений осуществляется на основе индивидуального подхода. </w:t>
      </w:r>
    </w:p>
    <w:p w:rsidR="00B25D3E"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Создание Клубов общения пожилых людей в культурно-досуговых учреждениях района отчасти решает проблему организации досуга пенсионеров. </w:t>
      </w:r>
    </w:p>
    <w:p w:rsidR="00B25D3E"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Активно работают Клубы общения пожилых людей «Хризантема», «Лебёдушка», «Точка зрения», ансамбль русской песни «Горенка» в селе Калманка.</w:t>
      </w:r>
    </w:p>
    <w:p w:rsidR="00565422" w:rsidRPr="007252E6" w:rsidRDefault="00565422" w:rsidP="00A50C0D">
      <w:pPr>
        <w:spacing w:after="0" w:line="240" w:lineRule="auto"/>
        <w:jc w:val="both"/>
        <w:rPr>
          <w:rFonts w:ascii="Times New Roman" w:hAnsi="Times New Roman" w:cs="Times New Roman"/>
          <w:sz w:val="24"/>
          <w:szCs w:val="24"/>
        </w:rPr>
      </w:pPr>
    </w:p>
    <w:p w:rsidR="00B25D3E"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Жители района всегда славились верностью исконным самобытным традициям и беззаветной любовью к народному творчеству.</w:t>
      </w:r>
    </w:p>
    <w:p w:rsidR="00B25D3E" w:rsidRPr="007252E6" w:rsidRDefault="007517C5" w:rsidP="00A50C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25D3E" w:rsidRPr="007252E6">
        <w:rPr>
          <w:rFonts w:ascii="Times New Roman" w:hAnsi="Times New Roman" w:cs="Times New Roman"/>
          <w:bCs/>
          <w:sz w:val="24"/>
          <w:szCs w:val="24"/>
        </w:rPr>
        <w:t>Библиотечная сеть муниципальных библиотек Калманского района включает 12 библиотек - РМБУК «</w:t>
      </w:r>
      <w:proofErr w:type="spellStart"/>
      <w:r w:rsidR="00B25D3E" w:rsidRPr="007252E6">
        <w:rPr>
          <w:rFonts w:ascii="Times New Roman" w:hAnsi="Times New Roman" w:cs="Times New Roman"/>
          <w:bCs/>
          <w:sz w:val="24"/>
          <w:szCs w:val="24"/>
        </w:rPr>
        <w:t>Калманская</w:t>
      </w:r>
      <w:proofErr w:type="spellEnd"/>
      <w:r w:rsidR="00B25D3E" w:rsidRPr="007252E6">
        <w:rPr>
          <w:rFonts w:ascii="Times New Roman" w:hAnsi="Times New Roman" w:cs="Times New Roman"/>
          <w:bCs/>
          <w:sz w:val="24"/>
          <w:szCs w:val="24"/>
        </w:rPr>
        <w:t xml:space="preserve"> Центральная </w:t>
      </w:r>
      <w:proofErr w:type="spellStart"/>
      <w:r w:rsidR="00B25D3E" w:rsidRPr="007252E6">
        <w:rPr>
          <w:rFonts w:ascii="Times New Roman" w:hAnsi="Times New Roman" w:cs="Times New Roman"/>
          <w:bCs/>
          <w:sz w:val="24"/>
          <w:szCs w:val="24"/>
        </w:rPr>
        <w:t>межпоселенческая</w:t>
      </w:r>
      <w:proofErr w:type="spellEnd"/>
      <w:r w:rsidR="00B25D3E" w:rsidRPr="007252E6">
        <w:rPr>
          <w:rFonts w:ascii="Times New Roman" w:hAnsi="Times New Roman" w:cs="Times New Roman"/>
          <w:bCs/>
          <w:sz w:val="24"/>
          <w:szCs w:val="24"/>
        </w:rPr>
        <w:t xml:space="preserve"> библиотека» с 11 филиалами в поселениях. </w:t>
      </w:r>
    </w:p>
    <w:p w:rsidR="00B25D3E" w:rsidRPr="007252E6" w:rsidRDefault="007517C5" w:rsidP="00A50C0D">
      <w:pPr>
        <w:pStyle w:val="af1"/>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2015 год был объявлен Годом литературы, в связи с этим работа образовательных, культурно-досуговых учреждений района, библиотек была направлена на продвижение книги и чтения. </w:t>
      </w:r>
    </w:p>
    <w:p w:rsidR="00B25D3E" w:rsidRPr="007252E6" w:rsidRDefault="007517C5" w:rsidP="00A50C0D">
      <w:pPr>
        <w:pStyle w:val="af1"/>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5D3E" w:rsidRPr="007252E6">
        <w:rPr>
          <w:rFonts w:ascii="Times New Roman" w:hAnsi="Times New Roman" w:cs="Times New Roman"/>
          <w:sz w:val="24"/>
          <w:szCs w:val="24"/>
        </w:rPr>
        <w:t xml:space="preserve">В марте, в дни школьных каникул, в Алтайской государственной академии культуры и искусства состоялся краевой конкурс чтецов «Поклонимся великим тем годам». В номинации «Поэзия» победителем стал Александр Кибенко из села Кубанка. </w:t>
      </w:r>
    </w:p>
    <w:p w:rsidR="008749A1" w:rsidRPr="007252E6" w:rsidRDefault="007517C5" w:rsidP="00A50C0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Завершением Года литературы было торжественное районное мероприятие «Шелест книжных страниц нам сопутствует в жизни повсюду». </w:t>
      </w:r>
    </w:p>
    <w:p w:rsidR="00B25D3E" w:rsidRPr="007252E6" w:rsidRDefault="007517C5" w:rsidP="00A50C0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Участниками торжества были библиотекари, специалисты учреждений культуры, учителя литературы, поэты и читатели района, представители администрации района. </w:t>
      </w:r>
    </w:p>
    <w:p w:rsidR="00B25D3E" w:rsidRPr="007252E6" w:rsidRDefault="007517C5" w:rsidP="00A50C0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В ноябре 2015 года к празднованию 80-летия района был издан альманах об истории Калманского района.</w:t>
      </w:r>
    </w:p>
    <w:p w:rsidR="00B25D3E"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 «</w:t>
      </w:r>
      <w:proofErr w:type="spellStart"/>
      <w:r w:rsidR="00B25D3E" w:rsidRPr="007252E6">
        <w:rPr>
          <w:rFonts w:ascii="Times New Roman" w:hAnsi="Times New Roman" w:cs="Times New Roman"/>
          <w:sz w:val="24"/>
          <w:szCs w:val="24"/>
        </w:rPr>
        <w:t>Калманская</w:t>
      </w:r>
      <w:proofErr w:type="spellEnd"/>
      <w:r w:rsidR="00B25D3E" w:rsidRPr="007252E6">
        <w:rPr>
          <w:rFonts w:ascii="Times New Roman" w:hAnsi="Times New Roman" w:cs="Times New Roman"/>
          <w:sz w:val="24"/>
          <w:szCs w:val="24"/>
        </w:rPr>
        <w:t xml:space="preserve"> Центральная </w:t>
      </w:r>
      <w:proofErr w:type="spellStart"/>
      <w:r w:rsidR="00B25D3E" w:rsidRPr="007252E6">
        <w:rPr>
          <w:rFonts w:ascii="Times New Roman" w:hAnsi="Times New Roman" w:cs="Times New Roman"/>
          <w:sz w:val="24"/>
          <w:szCs w:val="24"/>
        </w:rPr>
        <w:t>межпоселенческая</w:t>
      </w:r>
      <w:proofErr w:type="spellEnd"/>
      <w:r w:rsidR="00B25D3E" w:rsidRPr="007252E6">
        <w:rPr>
          <w:rFonts w:ascii="Times New Roman" w:hAnsi="Times New Roman" w:cs="Times New Roman"/>
          <w:sz w:val="24"/>
          <w:szCs w:val="24"/>
        </w:rPr>
        <w:t xml:space="preserve"> библиотека» (директор Инна Александровна Колупаева) признано победителем в краевом конкурсе на поощрение лучших муниципальных учреждений культуры, находящихся на территории сельских поселений Алтайского края, и их работников в номинации «Лучшие муниципальные учреждения культуры».</w:t>
      </w:r>
    </w:p>
    <w:p w:rsidR="00B25D3E"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Получила высокую оценку авторская программа библиотекаря Инны Юрьевны Дерябиной. Новоромановская библиотека заняла 1 место среди библиотек края в конкурсе «Художественная литература в современном обществе: чтение, нравственность, творчество» в номинации «За семейными традициями — в библиотеку».</w:t>
      </w:r>
    </w:p>
    <w:p w:rsidR="00B25D3E" w:rsidRPr="007252E6" w:rsidRDefault="007517C5" w:rsidP="00A50C0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Новоромановская и </w:t>
      </w:r>
      <w:proofErr w:type="gramStart"/>
      <w:r w:rsidR="00B25D3E" w:rsidRPr="007252E6">
        <w:rPr>
          <w:rFonts w:ascii="Times New Roman" w:hAnsi="Times New Roman" w:cs="Times New Roman"/>
          <w:sz w:val="24"/>
          <w:szCs w:val="24"/>
        </w:rPr>
        <w:t>Алтайская</w:t>
      </w:r>
      <w:proofErr w:type="gramEnd"/>
      <w:r w:rsidR="00B25D3E" w:rsidRPr="007252E6">
        <w:rPr>
          <w:rFonts w:ascii="Times New Roman" w:hAnsi="Times New Roman" w:cs="Times New Roman"/>
          <w:sz w:val="24"/>
          <w:szCs w:val="24"/>
        </w:rPr>
        <w:t xml:space="preserve"> сельские библиотеки в рамках программы по компьютеризации библиотек края и, благодаря активной работе с читателями, получили компьютеры, имеют доступ к сети Интернет. В Центральной </w:t>
      </w:r>
      <w:proofErr w:type="spellStart"/>
      <w:r w:rsidR="00B25D3E" w:rsidRPr="007252E6">
        <w:rPr>
          <w:rFonts w:ascii="Times New Roman" w:hAnsi="Times New Roman" w:cs="Times New Roman"/>
          <w:sz w:val="24"/>
          <w:szCs w:val="24"/>
        </w:rPr>
        <w:t>межпоселенческой</w:t>
      </w:r>
      <w:proofErr w:type="spellEnd"/>
      <w:r w:rsidR="00B25D3E" w:rsidRPr="007252E6">
        <w:rPr>
          <w:rFonts w:ascii="Times New Roman" w:hAnsi="Times New Roman" w:cs="Times New Roman"/>
          <w:sz w:val="24"/>
          <w:szCs w:val="24"/>
        </w:rPr>
        <w:t xml:space="preserve"> библиотеке и </w:t>
      </w:r>
      <w:proofErr w:type="spellStart"/>
      <w:r w:rsidR="00B25D3E" w:rsidRPr="007252E6">
        <w:rPr>
          <w:rFonts w:ascii="Times New Roman" w:hAnsi="Times New Roman" w:cs="Times New Roman"/>
          <w:sz w:val="24"/>
          <w:szCs w:val="24"/>
        </w:rPr>
        <w:t>Новоромановской</w:t>
      </w:r>
      <w:proofErr w:type="spellEnd"/>
      <w:r w:rsidR="00B25D3E" w:rsidRPr="007252E6">
        <w:rPr>
          <w:rFonts w:ascii="Times New Roman" w:hAnsi="Times New Roman" w:cs="Times New Roman"/>
          <w:sz w:val="24"/>
          <w:szCs w:val="24"/>
        </w:rPr>
        <w:t xml:space="preserve"> библиотеке организованы курсы компьютерной грамотности для пенсионеров.</w:t>
      </w:r>
    </w:p>
    <w:p w:rsidR="00B25D3E"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Основная цель работы учреждений культуры в 2016 году сохранение и развитие культуры в Калманском районе.</w:t>
      </w:r>
    </w:p>
    <w:p w:rsidR="00140F07" w:rsidRPr="007252E6" w:rsidRDefault="00B25D3E" w:rsidP="00682C34">
      <w:pPr>
        <w:spacing w:after="0" w:line="240" w:lineRule="auto"/>
        <w:ind w:firstLine="360"/>
        <w:jc w:val="both"/>
        <w:rPr>
          <w:rFonts w:ascii="Times New Roman" w:hAnsi="Times New Roman" w:cs="Times New Roman"/>
          <w:sz w:val="24"/>
          <w:szCs w:val="24"/>
        </w:rPr>
      </w:pPr>
      <w:r w:rsidRPr="007252E6">
        <w:rPr>
          <w:rFonts w:ascii="Times New Roman" w:hAnsi="Times New Roman" w:cs="Times New Roman"/>
          <w:sz w:val="24"/>
          <w:szCs w:val="24"/>
        </w:rPr>
        <w:t xml:space="preserve"> Комитет по культуре и спорту  совместно с Детско - юношеской спортивной школой на муниципальном уровне координирует работу по развитию физической культуры и спорта. В ДЮСШ действует два отделения – волейбол и лыжные гонки, постоянно востребован тренажёрный зал. На базе ДЮСШ работает отделение краевой школы олимпийского резерва  по волейболу «Заря Алтая». Наши спортсмены под руководством тренера </w:t>
      </w:r>
      <w:proofErr w:type="spellStart"/>
      <w:r w:rsidRPr="007252E6">
        <w:rPr>
          <w:rFonts w:ascii="Times New Roman" w:hAnsi="Times New Roman" w:cs="Times New Roman"/>
          <w:sz w:val="24"/>
          <w:szCs w:val="24"/>
        </w:rPr>
        <w:t>Шелухиной</w:t>
      </w:r>
      <w:proofErr w:type="spellEnd"/>
      <w:r w:rsidRPr="007252E6">
        <w:rPr>
          <w:rFonts w:ascii="Times New Roman" w:hAnsi="Times New Roman" w:cs="Times New Roman"/>
          <w:sz w:val="24"/>
          <w:szCs w:val="24"/>
        </w:rPr>
        <w:t xml:space="preserve"> Елены Ивановны завоевывают призовые места на краевых и всероссийских соревнованиях. </w:t>
      </w:r>
    </w:p>
    <w:p w:rsidR="00B25D3E" w:rsidRPr="007252E6" w:rsidRDefault="00B25D3E" w:rsidP="00A50C0D">
      <w:pPr>
        <w:spacing w:after="0" w:line="240" w:lineRule="auto"/>
        <w:ind w:firstLine="360"/>
        <w:jc w:val="both"/>
        <w:rPr>
          <w:rFonts w:ascii="Times New Roman" w:hAnsi="Times New Roman" w:cs="Times New Roman"/>
          <w:sz w:val="24"/>
          <w:szCs w:val="24"/>
        </w:rPr>
      </w:pPr>
      <w:r w:rsidRPr="007252E6">
        <w:rPr>
          <w:rFonts w:ascii="Times New Roman" w:hAnsi="Times New Roman" w:cs="Times New Roman"/>
          <w:sz w:val="24"/>
          <w:szCs w:val="24"/>
        </w:rPr>
        <w:t xml:space="preserve">На базе культурно-досуговых учреждений работают Клубы любителей настольных игр, игры на бильярде, настольного тенниса. </w:t>
      </w:r>
    </w:p>
    <w:p w:rsidR="00B25D3E"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Со студенческой молодежью района преподаватели физической культуры учреждений образования занимаются в выходные и праздничные дни, а также в вечерние часы по будням. В районе наиболее развитые виды спорта – волейбол, баскетбол, лыжные гонки, футбол, лёгкая атлетика, спортивная рыбалка. Именно в указанных видах спорта в течение года спортсмены района принимают участие в районных, краевых и всероссийских соревнованиях.</w:t>
      </w:r>
    </w:p>
    <w:p w:rsidR="00671D63" w:rsidRPr="00682C34" w:rsidRDefault="007517C5" w:rsidP="00682C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D3E" w:rsidRPr="007252E6">
        <w:rPr>
          <w:rFonts w:ascii="Times New Roman" w:hAnsi="Times New Roman" w:cs="Times New Roman"/>
          <w:sz w:val="24"/>
          <w:szCs w:val="24"/>
        </w:rPr>
        <w:t xml:space="preserve">На территории района проводились межрайонные турниры по видам спорта, в которых приняли участие спортсмены Калманского, </w:t>
      </w:r>
      <w:proofErr w:type="spellStart"/>
      <w:r w:rsidR="00B25D3E" w:rsidRPr="007252E6">
        <w:rPr>
          <w:rFonts w:ascii="Times New Roman" w:hAnsi="Times New Roman" w:cs="Times New Roman"/>
          <w:sz w:val="24"/>
          <w:szCs w:val="24"/>
        </w:rPr>
        <w:t>Топчихинского</w:t>
      </w:r>
      <w:proofErr w:type="spellEnd"/>
      <w:r w:rsidR="00B25D3E" w:rsidRPr="007252E6">
        <w:rPr>
          <w:rFonts w:ascii="Times New Roman" w:hAnsi="Times New Roman" w:cs="Times New Roman"/>
          <w:sz w:val="24"/>
          <w:szCs w:val="24"/>
        </w:rPr>
        <w:t xml:space="preserve">, </w:t>
      </w:r>
      <w:proofErr w:type="spellStart"/>
      <w:r w:rsidR="00B25D3E" w:rsidRPr="007252E6">
        <w:rPr>
          <w:rFonts w:ascii="Times New Roman" w:hAnsi="Times New Roman" w:cs="Times New Roman"/>
          <w:sz w:val="24"/>
          <w:szCs w:val="24"/>
        </w:rPr>
        <w:t>Тальменского</w:t>
      </w:r>
      <w:proofErr w:type="spellEnd"/>
      <w:r w:rsidR="00B25D3E" w:rsidRPr="007252E6">
        <w:rPr>
          <w:rFonts w:ascii="Times New Roman" w:hAnsi="Times New Roman" w:cs="Times New Roman"/>
          <w:sz w:val="24"/>
          <w:szCs w:val="24"/>
        </w:rPr>
        <w:t xml:space="preserve">, </w:t>
      </w:r>
      <w:proofErr w:type="spellStart"/>
      <w:r w:rsidR="00B25D3E" w:rsidRPr="007252E6">
        <w:rPr>
          <w:rFonts w:ascii="Times New Roman" w:hAnsi="Times New Roman" w:cs="Times New Roman"/>
          <w:sz w:val="24"/>
          <w:szCs w:val="24"/>
        </w:rPr>
        <w:t>Усть-Калманского</w:t>
      </w:r>
      <w:proofErr w:type="spellEnd"/>
      <w:r w:rsidR="00B25D3E" w:rsidRPr="007252E6">
        <w:rPr>
          <w:rFonts w:ascii="Times New Roman" w:hAnsi="Times New Roman" w:cs="Times New Roman"/>
          <w:sz w:val="24"/>
          <w:szCs w:val="24"/>
        </w:rPr>
        <w:t xml:space="preserve">, Первомайского, </w:t>
      </w:r>
      <w:proofErr w:type="spellStart"/>
      <w:r w:rsidR="00B25D3E" w:rsidRPr="007252E6">
        <w:rPr>
          <w:rFonts w:ascii="Times New Roman" w:hAnsi="Times New Roman" w:cs="Times New Roman"/>
          <w:sz w:val="24"/>
          <w:szCs w:val="24"/>
        </w:rPr>
        <w:t>Родинского</w:t>
      </w:r>
      <w:proofErr w:type="spellEnd"/>
      <w:r w:rsidR="00B25D3E" w:rsidRPr="007252E6">
        <w:rPr>
          <w:rFonts w:ascii="Times New Roman" w:hAnsi="Times New Roman" w:cs="Times New Roman"/>
          <w:sz w:val="24"/>
          <w:szCs w:val="24"/>
        </w:rPr>
        <w:t xml:space="preserve">, Романовского, </w:t>
      </w:r>
      <w:proofErr w:type="spellStart"/>
      <w:r w:rsidR="00B25D3E" w:rsidRPr="007252E6">
        <w:rPr>
          <w:rFonts w:ascii="Times New Roman" w:hAnsi="Times New Roman" w:cs="Times New Roman"/>
          <w:sz w:val="24"/>
          <w:szCs w:val="24"/>
        </w:rPr>
        <w:t>Алейского</w:t>
      </w:r>
      <w:proofErr w:type="spellEnd"/>
      <w:r w:rsidR="00B25D3E" w:rsidRPr="007252E6">
        <w:rPr>
          <w:rFonts w:ascii="Times New Roman" w:hAnsi="Times New Roman" w:cs="Times New Roman"/>
          <w:sz w:val="24"/>
          <w:szCs w:val="24"/>
        </w:rPr>
        <w:t xml:space="preserve"> районов, городов Барнаула, Белокуриха и Новоалтайска. </w:t>
      </w:r>
      <w:proofErr w:type="gramStart"/>
      <w:r w:rsidR="00B25D3E" w:rsidRPr="007252E6">
        <w:rPr>
          <w:rFonts w:ascii="Times New Roman" w:hAnsi="Times New Roman" w:cs="Times New Roman"/>
          <w:sz w:val="24"/>
          <w:szCs w:val="24"/>
        </w:rPr>
        <w:t xml:space="preserve">В текущем году проведено восемь мероприятий – турнир по футболу памяти участника локальных войн Геннадия Черных в селе Кубанка, турнир по волейболу среди мужских команд памяти Героя СССР Григория </w:t>
      </w:r>
      <w:proofErr w:type="spellStart"/>
      <w:r w:rsidR="00B25D3E" w:rsidRPr="007252E6">
        <w:rPr>
          <w:rFonts w:ascii="Times New Roman" w:hAnsi="Times New Roman" w:cs="Times New Roman"/>
          <w:sz w:val="24"/>
          <w:szCs w:val="24"/>
        </w:rPr>
        <w:t>Ударцева</w:t>
      </w:r>
      <w:proofErr w:type="spellEnd"/>
      <w:r w:rsidR="00B25D3E" w:rsidRPr="007252E6">
        <w:rPr>
          <w:rFonts w:ascii="Times New Roman" w:hAnsi="Times New Roman" w:cs="Times New Roman"/>
          <w:sz w:val="24"/>
          <w:szCs w:val="24"/>
        </w:rPr>
        <w:t>, открытый турнир по спортивной ловле рыбы на поплавочную удочку «Клёвая рыбалка», детский фестиваль рыболовного спорта «Рыбалка для всех», турниры по классическому и пляжному волейболу (женщины и мужчины), футболу, бильярду ко Дню</w:t>
      </w:r>
      <w:proofErr w:type="gramEnd"/>
      <w:r w:rsidR="00B25D3E" w:rsidRPr="007252E6">
        <w:rPr>
          <w:rFonts w:ascii="Times New Roman" w:hAnsi="Times New Roman" w:cs="Times New Roman"/>
          <w:sz w:val="24"/>
          <w:szCs w:val="24"/>
        </w:rPr>
        <w:t xml:space="preserve"> России.  Калманский район стал площадкой краевых соревнований по ловле рыбы на поплавочную удочку среди государственных служащих Алтая. </w:t>
      </w:r>
    </w:p>
    <w:p w:rsidR="00496462" w:rsidRDefault="00496462" w:rsidP="00682C34">
      <w:pPr>
        <w:spacing w:after="0"/>
        <w:jc w:val="center"/>
        <w:rPr>
          <w:rFonts w:ascii="Times New Roman" w:hAnsi="Times New Roman" w:cs="Times New Roman"/>
          <w:b/>
          <w:sz w:val="28"/>
          <w:szCs w:val="28"/>
        </w:rPr>
      </w:pPr>
      <w:r w:rsidRPr="00202563">
        <w:rPr>
          <w:rFonts w:ascii="Times New Roman" w:hAnsi="Times New Roman" w:cs="Times New Roman"/>
          <w:b/>
          <w:sz w:val="28"/>
          <w:szCs w:val="28"/>
        </w:rPr>
        <w:lastRenderedPageBreak/>
        <w:t>Социальная защита населения</w:t>
      </w:r>
    </w:p>
    <w:p w:rsidR="00682C34" w:rsidRPr="00202563" w:rsidRDefault="00682C34" w:rsidP="00682C34">
      <w:pPr>
        <w:spacing w:after="0"/>
        <w:jc w:val="center"/>
        <w:rPr>
          <w:rFonts w:ascii="Times New Roman" w:hAnsi="Times New Roman" w:cs="Times New Roman"/>
          <w:b/>
          <w:sz w:val="28"/>
          <w:szCs w:val="28"/>
        </w:rPr>
      </w:pPr>
    </w:p>
    <w:p w:rsidR="00496462" w:rsidRPr="007252E6" w:rsidRDefault="00496462"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b/>
          <w:sz w:val="24"/>
          <w:szCs w:val="24"/>
        </w:rPr>
        <w:t xml:space="preserve"> </w:t>
      </w:r>
      <w:r w:rsidR="00671D63" w:rsidRPr="007252E6">
        <w:rPr>
          <w:rFonts w:ascii="Times New Roman" w:hAnsi="Times New Roman" w:cs="Times New Roman"/>
          <w:b/>
          <w:sz w:val="24"/>
          <w:szCs w:val="24"/>
        </w:rPr>
        <w:t xml:space="preserve">      </w:t>
      </w:r>
      <w:r w:rsidRPr="007252E6">
        <w:rPr>
          <w:rFonts w:ascii="Times New Roman" w:hAnsi="Times New Roman" w:cs="Times New Roman"/>
          <w:sz w:val="24"/>
          <w:szCs w:val="24"/>
        </w:rPr>
        <w:t xml:space="preserve">Социальная защита населения и социальное обслуживание граждан строится в рамках программно-целевого и адресного подхода. Это позволяет четко определить стратегию действий, организовать пошаговую  реализацию и достичь самого важного на сегодняшний день результата – улучшение качества жизни наименее защищенных категорий граждан. </w:t>
      </w:r>
    </w:p>
    <w:p w:rsidR="00496462" w:rsidRPr="007252E6" w:rsidRDefault="00671D63"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7517C5">
        <w:rPr>
          <w:rFonts w:ascii="Times New Roman" w:hAnsi="Times New Roman" w:cs="Times New Roman"/>
          <w:sz w:val="24"/>
          <w:szCs w:val="24"/>
        </w:rPr>
        <w:t xml:space="preserve"> </w:t>
      </w: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В течение 2015 года УСЗН по Калманскому району предоставляла гражданам 55 видов социальных выплат. Объем финансирования  из сре</w:t>
      </w:r>
      <w:proofErr w:type="gramStart"/>
      <w:r w:rsidR="00496462" w:rsidRPr="007252E6">
        <w:rPr>
          <w:rFonts w:ascii="Times New Roman" w:hAnsi="Times New Roman" w:cs="Times New Roman"/>
          <w:sz w:val="24"/>
          <w:szCs w:val="24"/>
        </w:rPr>
        <w:t>дств кр</w:t>
      </w:r>
      <w:proofErr w:type="gramEnd"/>
      <w:r w:rsidR="00496462" w:rsidRPr="007252E6">
        <w:rPr>
          <w:rFonts w:ascii="Times New Roman" w:hAnsi="Times New Roman" w:cs="Times New Roman"/>
          <w:sz w:val="24"/>
          <w:szCs w:val="24"/>
        </w:rPr>
        <w:t>аевого и федерального бюджета на предоставляемые меры социальной поддержки составил более 74,3 млн. рублей, что на 1% больше, чем в 2014 году.</w:t>
      </w:r>
    </w:p>
    <w:p w:rsidR="00496462" w:rsidRPr="007252E6" w:rsidRDefault="00671D63"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Выплаты социального характера получают более 10,5 тыс. граждан или 78 % от всех жителей Калманского района. </w:t>
      </w:r>
    </w:p>
    <w:p w:rsidR="00496462" w:rsidRPr="007252E6" w:rsidRDefault="00671D63"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Почти треть населения района, составляют граждане пожилого возраста, улучшение качества их жизни является одной из приоритетных задач органов государственной власти. В течение 2015 года, посвященного юбилею 70-летия Победы в Великой Отечественной войне, администрацией Калманского района совместно с органами социальной защиты населения, образовательными и культурно-досуговыми учреждениями района, проводили различные волонтерские акции и мероприятия, посвященные этой теме. В районе прошли социальные акции «Зима не за горами»,  «Почта добра», различные встречи с ветеранами.  Ветеранам  от имени Президента Российской Федерации вручили юбилейные медали. Награды стали признанием ратного и трудового подвига тех, кто ковал победу в тылу. В районе осталось 279 жителей – представленных к награде. </w:t>
      </w:r>
    </w:p>
    <w:p w:rsidR="00496462" w:rsidRPr="007252E6" w:rsidRDefault="00671D63"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В нашем районе череду мероприятий, посвященных 70-летию Победы, открыл праздничный концерт «России солдат, без тебя я Отчизны не мыслю» 23 февраля в День защитника Отечества.</w:t>
      </w:r>
    </w:p>
    <w:p w:rsidR="00496462" w:rsidRPr="007252E6" w:rsidRDefault="00671D63"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Февраль традиционно был объявлен месячником военно-патриотического воспитания. В 2015 году он посвящался 70-летию Победы.</w:t>
      </w:r>
    </w:p>
    <w:p w:rsidR="00496462" w:rsidRPr="007252E6" w:rsidRDefault="00671D63"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BF0845"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В течение марта-апреля в селах района проводились отчетные концерты в рамках районного фестиваля песни, музыки и танца «Салют Победы». В отчетных концертах приняли участие 39 организаций, 520 человек, в том числе 396 детей.</w:t>
      </w:r>
      <w:r w:rsidR="00BF0845"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1 мая в ЦРДК прошел гала-концерт фестиваля.</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4 мая состоялась районная легкоатлетическая эстафета «Кольцо Победы». В этот же день жители Калманского района встречали краевой автопробег «Кольцо Победы» - в парке Победы состоялся митинг с возложением цветов к Мемориалу. </w:t>
      </w:r>
    </w:p>
    <w:p w:rsidR="00140F07"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В День Победы во всех селах района проведены митинги с возложением гирлянд и цветов к памятникам и обелискам, праздничные мероприятия. </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Активное участие по оказанию помощи ветеранам и организации патриотических акций принимали волонтеры образовательных учреждений района.</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С 5 по 8 мая при содействии администрации Калманского района, районного Совета общественности проходило вручение подарков от Губернатора Алтайского края, а также спонсоров Калманского района - ООО «Калманский КХП», ООО «</w:t>
      </w:r>
      <w:proofErr w:type="spellStart"/>
      <w:r w:rsidR="00496462" w:rsidRPr="007252E6">
        <w:rPr>
          <w:rFonts w:ascii="Times New Roman" w:hAnsi="Times New Roman" w:cs="Times New Roman"/>
          <w:sz w:val="24"/>
          <w:szCs w:val="24"/>
        </w:rPr>
        <w:t>Рикон</w:t>
      </w:r>
      <w:proofErr w:type="spellEnd"/>
      <w:r w:rsidR="00496462" w:rsidRPr="007252E6">
        <w:rPr>
          <w:rFonts w:ascii="Times New Roman" w:hAnsi="Times New Roman" w:cs="Times New Roman"/>
          <w:sz w:val="24"/>
          <w:szCs w:val="24"/>
        </w:rPr>
        <w:t xml:space="preserve">», АО «БМК», Магазин торговой сети «Мария-Ра», ООО «НПП «Завод по переработке сои «БИНАКА». </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8 мая подарки ветеранам были вручены на торжественном приеме у главы администрации района. На встрече присутствовали семь ветеранов </w:t>
      </w:r>
      <w:proofErr w:type="spellStart"/>
      <w:r w:rsidR="00496462" w:rsidRPr="007252E6">
        <w:rPr>
          <w:rFonts w:ascii="Times New Roman" w:hAnsi="Times New Roman" w:cs="Times New Roman"/>
          <w:sz w:val="24"/>
          <w:szCs w:val="24"/>
        </w:rPr>
        <w:t>ВОв</w:t>
      </w:r>
      <w:proofErr w:type="spellEnd"/>
      <w:r w:rsidR="00496462" w:rsidRPr="007252E6">
        <w:rPr>
          <w:rFonts w:ascii="Times New Roman" w:hAnsi="Times New Roman" w:cs="Times New Roman"/>
          <w:sz w:val="24"/>
          <w:szCs w:val="24"/>
        </w:rPr>
        <w:t>. Остальные ветераны получили подарки на дому в торжественной обстановке. Всего было вручено 14 комплектов подарков.</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Проект Калманского районного детско-юношеского центра «Мы патриоты» в 2015 году вошел в число победителей краевого  конкурса социально значимых проектов на предоставление грантов Губернатора Алтайского края в сфере молодежной политики.</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lastRenderedPageBreak/>
        <w:t xml:space="preserve">      </w:t>
      </w:r>
      <w:r w:rsidR="00496462" w:rsidRPr="007252E6">
        <w:rPr>
          <w:rFonts w:ascii="Times New Roman" w:hAnsi="Times New Roman" w:cs="Times New Roman"/>
          <w:sz w:val="24"/>
          <w:szCs w:val="24"/>
        </w:rPr>
        <w:t xml:space="preserve">В течение марта-апреля проводилась районная акция по ремонту и благоустройству памятников Великой Отечественной войны. </w:t>
      </w:r>
    </w:p>
    <w:p w:rsidR="00496462" w:rsidRPr="007252E6" w:rsidRDefault="00496462" w:rsidP="00A50C0D">
      <w:pPr>
        <w:spacing w:after="0" w:line="240" w:lineRule="auto"/>
        <w:ind w:firstLine="708"/>
        <w:jc w:val="both"/>
        <w:rPr>
          <w:rFonts w:ascii="Times New Roman" w:hAnsi="Times New Roman" w:cs="Times New Roman"/>
          <w:sz w:val="24"/>
          <w:szCs w:val="24"/>
        </w:rPr>
      </w:pPr>
      <w:r w:rsidRPr="007252E6">
        <w:rPr>
          <w:rFonts w:ascii="Times New Roman" w:hAnsi="Times New Roman" w:cs="Times New Roman"/>
          <w:sz w:val="24"/>
          <w:szCs w:val="24"/>
        </w:rPr>
        <w:t>В селе Шилово 02 мая 2015 года состоялось открытие памятной галереи «Ушедшим в вечность ветеранам Великой Отечественной войны от благодарных потомков».</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С участием жителей района в рамках 12 дней единых действий проведены акции «Сирень Победы», «Лес Победы», «Бессмертный полк», </w:t>
      </w:r>
      <w:proofErr w:type="spellStart"/>
      <w:r w:rsidR="00496462" w:rsidRPr="007252E6">
        <w:rPr>
          <w:rFonts w:ascii="Times New Roman" w:hAnsi="Times New Roman" w:cs="Times New Roman"/>
          <w:sz w:val="24"/>
          <w:szCs w:val="24"/>
        </w:rPr>
        <w:t>Флешмоб</w:t>
      </w:r>
      <w:proofErr w:type="spellEnd"/>
      <w:r w:rsidR="00496462" w:rsidRPr="007252E6">
        <w:rPr>
          <w:rFonts w:ascii="Times New Roman" w:hAnsi="Times New Roman" w:cs="Times New Roman"/>
          <w:sz w:val="24"/>
          <w:szCs w:val="24"/>
        </w:rPr>
        <w:t xml:space="preserve"> «День Победы», «Письмо Победы», «Стена памяти», «Георгиевская ленточка», «Ветеран живет рядом» и др.</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22 июня во всех селах района прошли митинги ко Дню памяти и скорби с возложением цветов к памятникам и обелисками и проведением всероссийской акции «Свеча памяти».</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Также Калманский район традиционно принимает участие в краевой эстафете  </w:t>
      </w:r>
      <w:r w:rsidR="00496462" w:rsidRPr="007252E6">
        <w:rPr>
          <w:rStyle w:val="ac"/>
          <w:rFonts w:ascii="Times New Roman" w:hAnsi="Times New Roman" w:cs="Times New Roman"/>
          <w:sz w:val="24"/>
          <w:szCs w:val="24"/>
        </w:rPr>
        <w:t xml:space="preserve">«Согрей теплом родительского сердца». </w:t>
      </w:r>
      <w:r w:rsidR="00496462" w:rsidRPr="007252E6">
        <w:rPr>
          <w:rFonts w:ascii="Times New Roman" w:hAnsi="Times New Roman" w:cs="Times New Roman"/>
          <w:sz w:val="24"/>
          <w:szCs w:val="24"/>
        </w:rPr>
        <w:t>Задачи эстафеты — укрепить статус семьи, пропагандировать ценности материнства и отцовства.</w:t>
      </w:r>
    </w:p>
    <w:p w:rsidR="00496462" w:rsidRPr="007252E6" w:rsidRDefault="00BF0845" w:rsidP="00A50C0D">
      <w:pPr>
        <w:spacing w:after="0" w:line="240" w:lineRule="auto"/>
        <w:jc w:val="both"/>
        <w:rPr>
          <w:rFonts w:ascii="Times New Roman" w:hAnsi="Times New Roman" w:cs="Times New Roman"/>
          <w:sz w:val="24"/>
          <w:szCs w:val="24"/>
        </w:rPr>
      </w:pPr>
      <w:r w:rsidRPr="007252E6">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В Молодежном театре Алтая в декабре 2015 года состоялся губернаторский прием участников краевой эстафеты родительского подвига «Согрей теплом родительского </w:t>
      </w:r>
      <w:proofErr w:type="gramStart"/>
      <w:r w:rsidR="00496462" w:rsidRPr="007252E6">
        <w:rPr>
          <w:rFonts w:ascii="Times New Roman" w:hAnsi="Times New Roman" w:cs="Times New Roman"/>
          <w:sz w:val="24"/>
          <w:szCs w:val="24"/>
        </w:rPr>
        <w:t>сердца</w:t>
      </w:r>
      <w:proofErr w:type="gramEnd"/>
      <w:r w:rsidR="00496462" w:rsidRPr="007252E6">
        <w:rPr>
          <w:rFonts w:ascii="Times New Roman" w:hAnsi="Times New Roman" w:cs="Times New Roman"/>
          <w:sz w:val="24"/>
          <w:szCs w:val="24"/>
        </w:rPr>
        <w:t xml:space="preserve">» лауреатами </w:t>
      </w:r>
      <w:proofErr w:type="gramStart"/>
      <w:r w:rsidR="00496462" w:rsidRPr="007252E6">
        <w:rPr>
          <w:rFonts w:ascii="Times New Roman" w:hAnsi="Times New Roman" w:cs="Times New Roman"/>
          <w:sz w:val="24"/>
          <w:szCs w:val="24"/>
        </w:rPr>
        <w:t>которого</w:t>
      </w:r>
      <w:proofErr w:type="gramEnd"/>
      <w:r w:rsidR="00496462" w:rsidRPr="007252E6">
        <w:rPr>
          <w:rFonts w:ascii="Times New Roman" w:hAnsi="Times New Roman" w:cs="Times New Roman"/>
          <w:sz w:val="24"/>
          <w:szCs w:val="24"/>
        </w:rPr>
        <w:t xml:space="preserve"> стала семья участника Великой Отечественной войны Брагина Ивана Никитовича и Пелагеи Афанасьевны из села Калманки.</w:t>
      </w:r>
      <w:r w:rsidR="00202563">
        <w:rPr>
          <w:rFonts w:ascii="Times New Roman" w:hAnsi="Times New Roman" w:cs="Times New Roman"/>
          <w:sz w:val="24"/>
          <w:szCs w:val="24"/>
        </w:rPr>
        <w:br/>
        <w:t xml:space="preserve">       </w:t>
      </w:r>
      <w:r w:rsidR="00496462" w:rsidRPr="007252E6">
        <w:rPr>
          <w:rFonts w:ascii="Times New Roman" w:hAnsi="Times New Roman" w:cs="Times New Roman"/>
          <w:sz w:val="24"/>
          <w:szCs w:val="24"/>
        </w:rPr>
        <w:t>Особое внимание уделяется в районе людям с ограниченными возможностями.</w:t>
      </w:r>
      <w:r w:rsidR="00202563">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Одним из ключевых мероприятий по обеспечению доступной среды для инвалидов в  районе, является  обследование и паспортизация социально значимых объектов и услуг. По состоянию на 01.01.2016 года обследование и паспортизация </w:t>
      </w:r>
      <w:proofErr w:type="gramStart"/>
      <w:r w:rsidR="00496462" w:rsidRPr="007252E6">
        <w:rPr>
          <w:rFonts w:ascii="Times New Roman" w:hAnsi="Times New Roman" w:cs="Times New Roman"/>
          <w:sz w:val="24"/>
          <w:szCs w:val="24"/>
        </w:rPr>
        <w:t>проведены</w:t>
      </w:r>
      <w:proofErr w:type="gramEnd"/>
      <w:r w:rsidR="00496462" w:rsidRPr="007252E6">
        <w:rPr>
          <w:rFonts w:ascii="Times New Roman" w:hAnsi="Times New Roman" w:cs="Times New Roman"/>
          <w:sz w:val="24"/>
          <w:szCs w:val="24"/>
        </w:rPr>
        <w:t xml:space="preserve"> на 36 объектах. В 2016 году предстоит продолжить данную работу в различных сферах экономики района, с целью обеспечения доступности объектов инфраструктуры  для маломобильных групп населения;</w:t>
      </w:r>
    </w:p>
    <w:p w:rsidR="00140F07"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Работа по созданию </w:t>
      </w:r>
      <w:proofErr w:type="spellStart"/>
      <w:r w:rsidR="00496462" w:rsidRPr="007252E6">
        <w:rPr>
          <w:rFonts w:ascii="Times New Roman" w:hAnsi="Times New Roman" w:cs="Times New Roman"/>
          <w:sz w:val="24"/>
          <w:szCs w:val="24"/>
        </w:rPr>
        <w:t>безбарьерной</w:t>
      </w:r>
      <w:proofErr w:type="spellEnd"/>
      <w:r w:rsidR="00496462" w:rsidRPr="007252E6">
        <w:rPr>
          <w:rFonts w:ascii="Times New Roman" w:hAnsi="Times New Roman" w:cs="Times New Roman"/>
          <w:sz w:val="24"/>
          <w:szCs w:val="24"/>
        </w:rPr>
        <w:t xml:space="preserve"> среды показала, что крайне важным является изменение отношения людей, формирование толерантности общества к проблемам инвалидности.</w:t>
      </w:r>
    </w:p>
    <w:p w:rsidR="00496462" w:rsidRPr="007252E6"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462" w:rsidRPr="007252E6">
        <w:rPr>
          <w:rFonts w:ascii="Times New Roman" w:hAnsi="Times New Roman" w:cs="Times New Roman"/>
          <w:sz w:val="24"/>
          <w:szCs w:val="24"/>
        </w:rPr>
        <w:t xml:space="preserve">Формирование отношения к детям-инвалидам, как к равным членам общества является одной из приоритетных задач. В 2015 году совместно социальными службами района,  Калманской районной библиотекой, Центральным районным домом культуры продолжена работа по социальной адаптации детей в обществе. Активное участие в данной работе принимают участники районного клуба, семей воспитывающих детей-инвалидов «Цветик </w:t>
      </w:r>
      <w:proofErr w:type="spellStart"/>
      <w:r w:rsidR="00496462" w:rsidRPr="007252E6">
        <w:rPr>
          <w:rFonts w:ascii="Times New Roman" w:hAnsi="Times New Roman" w:cs="Times New Roman"/>
          <w:sz w:val="24"/>
          <w:szCs w:val="24"/>
        </w:rPr>
        <w:t>семицветик</w:t>
      </w:r>
      <w:proofErr w:type="spellEnd"/>
      <w:r w:rsidR="00496462" w:rsidRPr="007252E6">
        <w:rPr>
          <w:rFonts w:ascii="Times New Roman" w:hAnsi="Times New Roman" w:cs="Times New Roman"/>
          <w:sz w:val="24"/>
          <w:szCs w:val="24"/>
        </w:rPr>
        <w:t>»</w:t>
      </w:r>
    </w:p>
    <w:p w:rsidR="00885E7D" w:rsidRDefault="007517C5" w:rsidP="00A50C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462" w:rsidRPr="007252E6">
        <w:rPr>
          <w:rFonts w:ascii="Times New Roman" w:hAnsi="Times New Roman" w:cs="Times New Roman"/>
          <w:sz w:val="24"/>
          <w:szCs w:val="24"/>
        </w:rPr>
        <w:t>Также с целью оказания помощи детям – инвалидам в Калманском районе ежегодно проходит  марафон «Поддержим ребенка».  Незамысловатое название марафона «Поддержим ребенка» вобрало в себя самое ценное, что есть в нашем мире – доброту и участие в чужой беде, открытость сердец и благородство поступков. За время работы Калманского представительства Алтайского отделения Российского Детского фонда в районе, с 2009 года, фонд помог многим семьям с больными детьми, многодетным семьям и попавшим в трудную жизненную ситуацию. Помощь оказывалась и тем семьям с детьми, которые  пострадали от пожаров.</w:t>
      </w:r>
    </w:p>
    <w:p w:rsidR="00682C34" w:rsidRDefault="00682C34" w:rsidP="00A50C0D">
      <w:pPr>
        <w:spacing w:after="0" w:line="240" w:lineRule="auto"/>
        <w:ind w:firstLine="708"/>
        <w:jc w:val="both"/>
        <w:rPr>
          <w:rFonts w:ascii="Times New Roman" w:hAnsi="Times New Roman" w:cs="Times New Roman"/>
          <w:sz w:val="24"/>
          <w:szCs w:val="24"/>
        </w:rPr>
      </w:pPr>
    </w:p>
    <w:p w:rsidR="00885E7D" w:rsidRPr="00202563" w:rsidRDefault="00885E7D" w:rsidP="00A50C0D">
      <w:pPr>
        <w:spacing w:after="0" w:line="240" w:lineRule="auto"/>
        <w:ind w:firstLine="708"/>
        <w:jc w:val="both"/>
        <w:rPr>
          <w:rFonts w:ascii="Times New Roman" w:hAnsi="Times New Roman" w:cs="Times New Roman"/>
          <w:b/>
          <w:sz w:val="28"/>
          <w:szCs w:val="28"/>
        </w:rPr>
      </w:pPr>
      <w:r w:rsidRPr="00202563">
        <w:rPr>
          <w:rFonts w:ascii="Times New Roman" w:hAnsi="Times New Roman" w:cs="Times New Roman"/>
          <w:b/>
          <w:sz w:val="28"/>
          <w:szCs w:val="28"/>
        </w:rPr>
        <w:t>Ситуация на рынке труда</w:t>
      </w:r>
      <w:r w:rsidR="00202563">
        <w:rPr>
          <w:rFonts w:ascii="Times New Roman" w:hAnsi="Times New Roman" w:cs="Times New Roman"/>
          <w:b/>
          <w:sz w:val="28"/>
          <w:szCs w:val="28"/>
        </w:rPr>
        <w:t xml:space="preserve"> и уровень жизни</w:t>
      </w:r>
      <w:r w:rsidR="00202563">
        <w:rPr>
          <w:rFonts w:ascii="Times New Roman" w:hAnsi="Times New Roman" w:cs="Times New Roman"/>
          <w:b/>
          <w:sz w:val="28"/>
          <w:szCs w:val="28"/>
        </w:rPr>
        <w:br/>
        <w:t>населения</w:t>
      </w:r>
    </w:p>
    <w:p w:rsidR="00885E7D" w:rsidRPr="00885E7D" w:rsidRDefault="00885E7D" w:rsidP="00A50C0D">
      <w:pPr>
        <w:spacing w:after="0" w:line="240" w:lineRule="auto"/>
        <w:ind w:firstLine="708"/>
        <w:jc w:val="both"/>
        <w:rPr>
          <w:rFonts w:ascii="Times New Roman" w:hAnsi="Times New Roman" w:cs="Times New Roman"/>
          <w:sz w:val="27"/>
          <w:szCs w:val="27"/>
        </w:rPr>
      </w:pPr>
    </w:p>
    <w:p w:rsidR="00FF10A0" w:rsidRDefault="007517C5" w:rsidP="00A50C0D">
      <w:pPr>
        <w:pStyle w:val="a7"/>
        <w:spacing w:before="0" w:beforeAutospacing="0" w:after="0" w:afterAutospacing="0" w:line="276" w:lineRule="auto"/>
        <w:jc w:val="both"/>
      </w:pPr>
      <w:r>
        <w:rPr>
          <w:bCs/>
        </w:rPr>
        <w:t xml:space="preserve">      </w:t>
      </w:r>
      <w:r w:rsidR="00FA2A6B" w:rsidRPr="007252E6">
        <w:rPr>
          <w:bCs/>
        </w:rPr>
        <w:t>Важнейшими показателями эффективности нашей работы остаётся ситуация на рынке труда и уровень заработной платы жителей</w:t>
      </w:r>
      <w:r w:rsidR="00FA2A6B" w:rsidRPr="007252E6">
        <w:t>.</w:t>
      </w:r>
      <w:r w:rsidR="00932452" w:rsidRPr="007252E6">
        <w:t xml:space="preserve"> </w:t>
      </w:r>
      <w:r w:rsidR="00885E7D" w:rsidRPr="007252E6">
        <w:t xml:space="preserve">Ситуация на  рынке труда  Калманского района  в 2015 году складывалась следующим образом:  за содействием в поиске подходящей работы  за отчетный период  текущего года   обратилось 636  граждан, трудоустроено на постоянную и временную работу 415 безработных гражданина (406). </w:t>
      </w:r>
      <w:r w:rsidR="00885E7D" w:rsidRPr="007252E6">
        <w:lastRenderedPageBreak/>
        <w:t xml:space="preserve">Доля трудоустроенных граждан в </w:t>
      </w:r>
      <w:proofErr w:type="gramStart"/>
      <w:r w:rsidR="00885E7D" w:rsidRPr="007252E6">
        <w:t>общей численности граждан, обратившихся в службу занятости за содействием в поиске подходящей  работы  составляет</w:t>
      </w:r>
      <w:proofErr w:type="gramEnd"/>
      <w:r w:rsidR="00885E7D" w:rsidRPr="007252E6">
        <w:t xml:space="preserve"> 65%.</w:t>
      </w:r>
      <w:r>
        <w:br/>
        <w:t xml:space="preserve">      </w:t>
      </w:r>
      <w:r w:rsidR="00885E7D" w:rsidRPr="007252E6">
        <w:t xml:space="preserve">Предприятиями района было заявлено 680 вакансий.  Количество зарегистрированных безработных граждан на 01.01.2016 составило 155 человек. Уровень регистрируемой безработицы  по отношению к трудоспособному населению составил 2,2 %. В разрезе администраций сельских поселений наиболее сложная ситуация складывается в </w:t>
      </w:r>
      <w:proofErr w:type="spellStart"/>
      <w:r w:rsidR="00885E7D" w:rsidRPr="007252E6">
        <w:t>Усть-Алейском</w:t>
      </w:r>
      <w:proofErr w:type="spellEnd"/>
      <w:r w:rsidR="00885E7D" w:rsidRPr="007252E6">
        <w:t xml:space="preserve"> сельсовете, где уровень регистрируемой безработицы  на конец отчетного периода составил 7,6 %. Самый низкий уровень регистрируемой безработицы наблюдается в </w:t>
      </w:r>
      <w:proofErr w:type="spellStart"/>
      <w:r w:rsidR="00885E7D" w:rsidRPr="007252E6">
        <w:t>Новоромановском</w:t>
      </w:r>
      <w:proofErr w:type="spellEnd"/>
      <w:r w:rsidR="00885E7D" w:rsidRPr="007252E6">
        <w:t xml:space="preserve"> сельском совете 0,9%.</w:t>
      </w:r>
    </w:p>
    <w:p w:rsidR="00FF10A0" w:rsidRDefault="00FA2A6B" w:rsidP="00A50C0D">
      <w:pPr>
        <w:pStyle w:val="a7"/>
        <w:spacing w:before="0" w:beforeAutospacing="0" w:after="0" w:afterAutospacing="0" w:line="276" w:lineRule="auto"/>
        <w:jc w:val="both"/>
      </w:pPr>
      <w:r w:rsidRPr="007252E6">
        <w:t xml:space="preserve">      </w:t>
      </w:r>
      <w:r w:rsidR="00885E7D" w:rsidRPr="007252E6">
        <w:t>В 2015 году с целью снижения напряженности на рынке труда было заключено 87 договоров с предприятиями района на организацию общественных и временных работ. Численность трудоустроенных безработных и ищущих работу граждан, по заключенным договорам,  составила  179 человек, из них трудоустроено,  в свободное от учебы время– 93 школьника. Из средств районного бюджета было выделено 110 тыс</w:t>
      </w:r>
      <w:proofErr w:type="gramStart"/>
      <w:r w:rsidR="00885E7D" w:rsidRPr="007252E6">
        <w:t>.р</w:t>
      </w:r>
      <w:proofErr w:type="gramEnd"/>
      <w:r w:rsidR="00885E7D" w:rsidRPr="007252E6">
        <w:t>ублей, из средств краевого бюджета - 86,2 тыс.рублей. Трудоустроено на общественные работы   77 граждан (сумма средств краевого бюджета по заключенным договорам –98,1тыс</w:t>
      </w:r>
      <w:proofErr w:type="gramStart"/>
      <w:r w:rsidR="00885E7D" w:rsidRPr="007252E6">
        <w:t>.р</w:t>
      </w:r>
      <w:proofErr w:type="gramEnd"/>
      <w:r w:rsidR="00885E7D" w:rsidRPr="007252E6">
        <w:t>уб.),  испытывающих трудности в поиске работы  - 9 человек (сумма средств краевого бюджета по заключенным договорам – 15,4 тыс.руб. Затраты работодателей на оплату труда, граждан трудоустроенных на временные раб</w:t>
      </w:r>
      <w:r w:rsidR="007517C5">
        <w:t>оты составили 532,8 тыс.рублей.</w:t>
      </w:r>
      <w:r w:rsidR="007517C5">
        <w:br/>
        <w:t xml:space="preserve">      </w:t>
      </w:r>
      <w:r w:rsidR="00885E7D" w:rsidRPr="007252E6">
        <w:t>Собственное дело открыли 5 безработных граждан по таким видам деятельности:  пчеловодство (п</w:t>
      </w:r>
      <w:proofErr w:type="gramStart"/>
      <w:r w:rsidR="00885E7D" w:rsidRPr="007252E6">
        <w:t>.А</w:t>
      </w:r>
      <w:proofErr w:type="gramEnd"/>
      <w:r w:rsidR="00885E7D" w:rsidRPr="007252E6">
        <w:t>лтай),  производство изделий из бетона (с.Калманка), животноводство (п.Кубанка), производство отделочных работ (с.Калманка), производство хлеба и мучных кондитерских изделий (с.Калманка).</w:t>
      </w:r>
    </w:p>
    <w:p w:rsidR="00FF10A0" w:rsidRDefault="00FA2A6B" w:rsidP="00A50C0D">
      <w:pPr>
        <w:pStyle w:val="a7"/>
        <w:spacing w:before="0" w:beforeAutospacing="0" w:after="0" w:afterAutospacing="0" w:line="276" w:lineRule="auto"/>
        <w:jc w:val="both"/>
      </w:pPr>
      <w:r w:rsidRPr="007252E6">
        <w:t xml:space="preserve">      </w:t>
      </w:r>
      <w:r w:rsidR="00885E7D" w:rsidRPr="007252E6">
        <w:t xml:space="preserve"> </w:t>
      </w:r>
      <w:r w:rsidR="000F02CD" w:rsidRPr="007252E6">
        <w:t>Среднемесячная заработная плата в течение года возросла на 5% и  составила 18568 руб. Однако фактически сложившийся уровень потребительских цен составил 112,4%, что в конечном итоге привело к снижению реальных располагаемых денежных доходов населения. Продолжается снижение потребительской активности населения и переориентация покупателей в сторону товаров более низкого ценового сегмента, а также уменьшение потребительского спроса на непродовольственные товары.</w:t>
      </w:r>
      <w:bookmarkStart w:id="0" w:name="_GoBack"/>
      <w:bookmarkEnd w:id="0"/>
    </w:p>
    <w:p w:rsidR="000F02CD" w:rsidRPr="007252E6" w:rsidRDefault="000F02CD" w:rsidP="00A50C0D">
      <w:pPr>
        <w:pStyle w:val="a7"/>
        <w:spacing w:before="0" w:beforeAutospacing="0" w:after="0" w:afterAutospacing="0" w:line="276" w:lineRule="auto"/>
        <w:jc w:val="both"/>
      </w:pPr>
      <w:r w:rsidRPr="007252E6">
        <w:t>К наиболее высоко оплачиваемым отраслям относятся: транспорт и связь, государственное управление и обеспечение военной безопасности, финансовая деятельность, а также производство пищевых продуктов.</w:t>
      </w:r>
    </w:p>
    <w:p w:rsidR="00885E7D" w:rsidRPr="007252E6" w:rsidRDefault="007517C5" w:rsidP="00A50C0D">
      <w:pPr>
        <w:pStyle w:val="a7"/>
        <w:spacing w:before="0" w:beforeAutospacing="0" w:after="0" w:afterAutospacing="0" w:line="276" w:lineRule="auto"/>
        <w:jc w:val="both"/>
      </w:pPr>
      <w:r>
        <w:t xml:space="preserve">      </w:t>
      </w:r>
      <w:r w:rsidR="000F02CD" w:rsidRPr="007252E6">
        <w:t>Среднемесячные денежные доходы на душу населения составили 12132 руб.</w:t>
      </w:r>
      <w:r>
        <w:t xml:space="preserve"> </w:t>
      </w:r>
      <w:r w:rsidR="000F02CD" w:rsidRPr="007252E6">
        <w:t>В структуре денежных доходов уровень доходов превышает уровень расходов и свидетельствует о вывозе денег за пределы района (большей частью – приобретение товаров и услуг в г</w:t>
      </w:r>
      <w:proofErr w:type="gramStart"/>
      <w:r w:rsidR="000F02CD" w:rsidRPr="007252E6">
        <w:t>.Б</w:t>
      </w:r>
      <w:proofErr w:type="gramEnd"/>
      <w:r w:rsidR="000F02CD" w:rsidRPr="007252E6">
        <w:t>арнауле). Основными источниками доходов остаются заработная плата, пенсии и пособия, а также доходы от предпринимательской деятельности.</w:t>
      </w:r>
      <w:r>
        <w:br/>
      </w:r>
    </w:p>
    <w:p w:rsidR="00496462" w:rsidRPr="00202563" w:rsidRDefault="00885E7D" w:rsidP="00A50C0D">
      <w:pPr>
        <w:ind w:firstLine="708"/>
        <w:jc w:val="both"/>
        <w:rPr>
          <w:rFonts w:ascii="Times New Roman" w:hAnsi="Times New Roman" w:cs="Times New Roman"/>
          <w:b/>
          <w:sz w:val="28"/>
          <w:szCs w:val="28"/>
        </w:rPr>
      </w:pPr>
      <w:r w:rsidRPr="00202563">
        <w:rPr>
          <w:rFonts w:ascii="Times New Roman" w:hAnsi="Times New Roman" w:cs="Times New Roman"/>
          <w:b/>
          <w:sz w:val="28"/>
          <w:szCs w:val="28"/>
        </w:rPr>
        <w:t>Вопросы регулирования социально – трудовых отношений</w:t>
      </w:r>
    </w:p>
    <w:p w:rsidR="00682C34" w:rsidRPr="00682C34" w:rsidRDefault="00885E7D" w:rsidP="00682C34">
      <w:pPr>
        <w:jc w:val="both"/>
        <w:rPr>
          <w:rFonts w:ascii="Times New Roman" w:hAnsi="Times New Roman" w:cs="Times New Roman"/>
          <w:sz w:val="24"/>
          <w:szCs w:val="24"/>
        </w:rPr>
      </w:pPr>
      <w:r w:rsidRPr="00202563">
        <w:rPr>
          <w:rFonts w:ascii="Calibri" w:eastAsia="Calibri" w:hAnsi="Calibri" w:cs="Times New Roman"/>
          <w:sz w:val="24"/>
          <w:szCs w:val="24"/>
        </w:rPr>
        <w:t xml:space="preserve">       </w:t>
      </w:r>
      <w:proofErr w:type="gramStart"/>
      <w:r w:rsidRPr="00202563">
        <w:rPr>
          <w:rFonts w:ascii="Times New Roman" w:eastAsia="Calibri" w:hAnsi="Times New Roman" w:cs="Times New Roman"/>
          <w:sz w:val="24"/>
          <w:szCs w:val="24"/>
        </w:rPr>
        <w:t xml:space="preserve">В целях обеспечения согласованной деятельности органов местного </w:t>
      </w:r>
      <w:r w:rsidRPr="00202563">
        <w:rPr>
          <w:rFonts w:ascii="Times New Roman" w:eastAsia="Calibri" w:hAnsi="Times New Roman" w:cs="Times New Roman"/>
          <w:sz w:val="24"/>
          <w:szCs w:val="24"/>
        </w:rPr>
        <w:br/>
        <w:t xml:space="preserve">самоуправления с работодателями, профессиональными союзами, иными представительными органами работников  по обеспечению безопасности, снижению травматизма и аварийности, профессиональных заболеваний, улучшению условий труда на основе комплекса задач по созданию безопасных и безвредных условий труда, на </w:t>
      </w:r>
      <w:r w:rsidRPr="00202563">
        <w:rPr>
          <w:rFonts w:ascii="Times New Roman" w:eastAsia="Calibri" w:hAnsi="Times New Roman" w:cs="Times New Roman"/>
          <w:sz w:val="24"/>
          <w:szCs w:val="24"/>
        </w:rPr>
        <w:lastRenderedPageBreak/>
        <w:t>основании постановления администрации района от 29.01.2013 № 34 утверждена Система управления охраной труда в муниципальном образовании Калманский район.</w:t>
      </w:r>
      <w:proofErr w:type="gramEnd"/>
      <w:r w:rsidRPr="00202563">
        <w:rPr>
          <w:rFonts w:ascii="Times New Roman" w:eastAsia="Calibri" w:hAnsi="Times New Roman" w:cs="Times New Roman"/>
          <w:sz w:val="24"/>
          <w:szCs w:val="24"/>
        </w:rPr>
        <w:t xml:space="preserve"> </w:t>
      </w:r>
      <w:r w:rsidR="007517C5">
        <w:rPr>
          <w:rFonts w:ascii="Times New Roman" w:eastAsia="Calibri" w:hAnsi="Times New Roman" w:cs="Times New Roman"/>
          <w:sz w:val="24"/>
          <w:szCs w:val="24"/>
        </w:rPr>
        <w:br/>
        <w:t xml:space="preserve">       </w:t>
      </w:r>
      <w:r w:rsidRPr="00202563">
        <w:rPr>
          <w:rFonts w:ascii="Times New Roman" w:eastAsia="Calibri" w:hAnsi="Times New Roman" w:cs="Times New Roman"/>
          <w:sz w:val="24"/>
          <w:szCs w:val="24"/>
        </w:rPr>
        <w:t xml:space="preserve">Развитие и стабилизация социальной сферы было и  остается одной из главных на уровне муниципалитета. На это направлена трехуровневая система социального партнерства в районе: территория, сельское поселение, организация. В 2015 году деятельность в этой сфере  проводилась в соответствии с районным трехсторонним Соглашением между администрацией Калманского района, работодателями и профсоюзами на 2014-2016 годы. Практическую работу по выполнению указанных задач курировала  районная трехсторонняя комиссия по регулированию социально-трудовых отношений на ежеквартальных заседаниях, решения которых опубликованы в </w:t>
      </w:r>
      <w:r w:rsidRPr="007252E6">
        <w:rPr>
          <w:rFonts w:ascii="Times New Roman" w:eastAsia="Calibri" w:hAnsi="Times New Roman" w:cs="Times New Roman"/>
          <w:sz w:val="24"/>
          <w:szCs w:val="24"/>
        </w:rPr>
        <w:t xml:space="preserve">газете «Заря </w:t>
      </w:r>
      <w:proofErr w:type="spellStart"/>
      <w:r w:rsidRPr="007252E6">
        <w:rPr>
          <w:rFonts w:ascii="Times New Roman" w:eastAsia="Calibri" w:hAnsi="Times New Roman" w:cs="Times New Roman"/>
          <w:sz w:val="24"/>
          <w:szCs w:val="24"/>
        </w:rPr>
        <w:t>Приобья</w:t>
      </w:r>
      <w:proofErr w:type="spellEnd"/>
      <w:r w:rsidRPr="007252E6">
        <w:rPr>
          <w:rFonts w:ascii="Times New Roman" w:eastAsia="Calibri" w:hAnsi="Times New Roman" w:cs="Times New Roman"/>
          <w:sz w:val="24"/>
          <w:szCs w:val="24"/>
        </w:rPr>
        <w:t>». Организована в соответствии с Уставом деятельность территориального объединения работодателей Калманского района, зарегистрировано в Управлении юстиции Алтайского края.</w:t>
      </w:r>
      <w:r w:rsidR="00202563">
        <w:rPr>
          <w:rFonts w:ascii="Times New Roman" w:eastAsia="Calibri" w:hAnsi="Times New Roman" w:cs="Times New Roman"/>
          <w:sz w:val="24"/>
          <w:szCs w:val="24"/>
        </w:rPr>
        <w:br/>
        <w:t xml:space="preserve">      </w:t>
      </w:r>
      <w:r w:rsidRPr="007252E6">
        <w:rPr>
          <w:rFonts w:ascii="Times New Roman" w:eastAsia="Calibri" w:hAnsi="Times New Roman" w:cs="Times New Roman"/>
          <w:sz w:val="24"/>
          <w:szCs w:val="24"/>
        </w:rPr>
        <w:t xml:space="preserve"> Для </w:t>
      </w:r>
      <w:r w:rsidR="00EE736B" w:rsidRPr="007252E6">
        <w:rPr>
          <w:rFonts w:ascii="Times New Roman" w:hAnsi="Times New Roman" w:cs="Times New Roman"/>
          <w:sz w:val="24"/>
          <w:szCs w:val="24"/>
        </w:rPr>
        <w:t>в</w:t>
      </w:r>
      <w:r w:rsidR="00202563">
        <w:rPr>
          <w:rFonts w:ascii="Times New Roman" w:hAnsi="Times New Roman" w:cs="Times New Roman"/>
          <w:sz w:val="24"/>
          <w:szCs w:val="24"/>
        </w:rPr>
        <w:t>ыполнени</w:t>
      </w:r>
      <w:r w:rsidR="00EE736B" w:rsidRPr="007252E6">
        <w:rPr>
          <w:rFonts w:ascii="Times New Roman" w:hAnsi="Times New Roman" w:cs="Times New Roman"/>
          <w:sz w:val="24"/>
          <w:szCs w:val="24"/>
        </w:rPr>
        <w:t>я</w:t>
      </w:r>
      <w:r w:rsidRPr="007252E6">
        <w:rPr>
          <w:rFonts w:ascii="Times New Roman" w:eastAsia="Calibri" w:hAnsi="Times New Roman" w:cs="Times New Roman"/>
          <w:sz w:val="24"/>
          <w:szCs w:val="24"/>
        </w:rPr>
        <w:t xml:space="preserve"> требований законодательства по вопросам охраны труда и безопасности производства  в  администрации района разработана и утверждена программа «Кадры» на 2013-2015 гг. (постановление от 07.11.2012 № 855). Реализация мероприятий Программы по выполнению принятых обязательств социального партнерства предусматривала непосредственное участие населения в улучшении местной жизни, его заинтересованности в результатах работы муниципальной власти и работодателей в решении возникающих проблем.  В 2015 году</w:t>
      </w:r>
      <w:proofErr w:type="gramStart"/>
      <w:r w:rsidRPr="007252E6">
        <w:rPr>
          <w:rFonts w:ascii="Times New Roman" w:eastAsia="Calibri" w:hAnsi="Times New Roman" w:cs="Times New Roman"/>
          <w:sz w:val="24"/>
          <w:szCs w:val="24"/>
        </w:rPr>
        <w:t xml:space="preserve"> З</w:t>
      </w:r>
      <w:proofErr w:type="gramEnd"/>
      <w:r w:rsidRPr="007252E6">
        <w:rPr>
          <w:rFonts w:ascii="Times New Roman" w:eastAsia="Calibri" w:hAnsi="Times New Roman" w:cs="Times New Roman"/>
          <w:sz w:val="24"/>
          <w:szCs w:val="24"/>
        </w:rPr>
        <w:t xml:space="preserve">а год зарегистрировано 8 коллективных договоров и 2 соглашения в организациях различных форм собственности.  Коллективными договорами в районе </w:t>
      </w:r>
      <w:proofErr w:type="gramStart"/>
      <w:r w:rsidRPr="007252E6">
        <w:rPr>
          <w:rFonts w:ascii="Times New Roman" w:eastAsia="Calibri" w:hAnsi="Times New Roman" w:cs="Times New Roman"/>
          <w:sz w:val="24"/>
          <w:szCs w:val="24"/>
        </w:rPr>
        <w:t>охвачены</w:t>
      </w:r>
      <w:proofErr w:type="gramEnd"/>
      <w:r w:rsidRPr="007252E6">
        <w:rPr>
          <w:rFonts w:ascii="Times New Roman" w:eastAsia="Calibri" w:hAnsi="Times New Roman" w:cs="Times New Roman"/>
          <w:sz w:val="24"/>
          <w:szCs w:val="24"/>
        </w:rPr>
        <w:t xml:space="preserve"> 1780 работников (62%). Значительное количество из них трудится на территории района в подразделениях расположенных в других муниципальных образованиях юридических лиц, таких, как «Почта России», «Ростелеком», РЖД, ПАО МРСК Сибири «Алтайэнерго», государственных учреждений. Вопросами недопущения возникновения задолженности по выплате заработной платы и повышения уровня заработной платы в организациях района  занималась рабочая группа по регулированию выплаты заработной платы, которая на 12 заседаниях рассмотрела работу 52 работодателей различных направлений экономической деятельности. В бюджетных организациях района  задолженность по выплате заработной платы работникам по итогам 2015 года отсутствует. Средняя заработная плата по</w:t>
      </w:r>
      <w:r w:rsidR="00202563">
        <w:rPr>
          <w:rFonts w:ascii="Times New Roman" w:eastAsia="Calibri" w:hAnsi="Times New Roman" w:cs="Times New Roman"/>
          <w:sz w:val="24"/>
          <w:szCs w:val="24"/>
        </w:rPr>
        <w:t xml:space="preserve"> району составила 18568 рублей  </w:t>
      </w:r>
      <w:r w:rsidRPr="007252E6">
        <w:rPr>
          <w:rFonts w:ascii="Times New Roman" w:eastAsia="Calibri" w:hAnsi="Times New Roman" w:cs="Times New Roman"/>
          <w:sz w:val="24"/>
          <w:szCs w:val="24"/>
        </w:rPr>
        <w:t>или 100 % уровня 2014 года.</w:t>
      </w:r>
      <w:r w:rsidR="00EE736B" w:rsidRPr="007252E6">
        <w:rPr>
          <w:rFonts w:ascii="Times New Roman" w:hAnsi="Times New Roman" w:cs="Times New Roman"/>
          <w:sz w:val="24"/>
          <w:szCs w:val="24"/>
        </w:rPr>
        <w:br/>
        <w:t xml:space="preserve">      </w:t>
      </w:r>
      <w:r w:rsidRPr="007252E6">
        <w:rPr>
          <w:rFonts w:ascii="Times New Roman" w:eastAsia="Calibri" w:hAnsi="Times New Roman" w:cs="Times New Roman"/>
          <w:sz w:val="24"/>
          <w:szCs w:val="24"/>
        </w:rPr>
        <w:t xml:space="preserve">Организована деятельность рабочей группы по снижению неформальной занятости населения Калманского района. </w:t>
      </w:r>
      <w:proofErr w:type="gramStart"/>
      <w:r w:rsidRPr="007252E6">
        <w:rPr>
          <w:rFonts w:ascii="Times New Roman" w:eastAsia="Calibri" w:hAnsi="Times New Roman" w:cs="Times New Roman"/>
          <w:sz w:val="24"/>
          <w:szCs w:val="24"/>
        </w:rPr>
        <w:t>Проведено 17 заседаний, на которых рассмотрены 130 предпринимателей по выводу заработной платы и работников из «тени».</w:t>
      </w:r>
      <w:proofErr w:type="gramEnd"/>
      <w:r w:rsidRPr="007252E6">
        <w:rPr>
          <w:rFonts w:ascii="Times New Roman" w:eastAsia="Calibri" w:hAnsi="Times New Roman" w:cs="Times New Roman"/>
          <w:sz w:val="24"/>
          <w:szCs w:val="24"/>
        </w:rPr>
        <w:t xml:space="preserve"> При межведомственном взаимодействии осуществлены 6 совместных консультационных выездов в села с работниками КГКУ ЦЗН Калманского района и прокуратуры.   С указанием нарушений трудового законодательства в органы надзора и контроля переданы 5 материалов. Для взаимодействия с гражданами по фактам выплаты зарплаты «в конверте» были выпущены более 130 информационных листовок и буклетов с телефонами «горячей линии» Управления Алтайского края по труду и занятости населения, Государственной инспекции труда в Алтайском крае и администрации района. В результате деятельности рабочей группы по снижению неформальной занятости приняты меры по трудоустройству 186 граждан, из которых 166 оформлены</w:t>
      </w:r>
      <w:r w:rsidR="00EE736B" w:rsidRPr="007252E6">
        <w:rPr>
          <w:rFonts w:ascii="Times New Roman" w:hAnsi="Times New Roman" w:cs="Times New Roman"/>
          <w:sz w:val="24"/>
          <w:szCs w:val="24"/>
        </w:rPr>
        <w:t>,</w:t>
      </w:r>
      <w:r w:rsidRPr="007252E6">
        <w:rPr>
          <w:rFonts w:ascii="Times New Roman" w:eastAsia="Calibri" w:hAnsi="Times New Roman" w:cs="Times New Roman"/>
          <w:sz w:val="24"/>
          <w:szCs w:val="24"/>
        </w:rPr>
        <w:t xml:space="preserve"> </w:t>
      </w:r>
      <w:proofErr w:type="gramStart"/>
      <w:r w:rsidRPr="007252E6">
        <w:rPr>
          <w:rFonts w:ascii="Times New Roman" w:eastAsia="Calibri" w:hAnsi="Times New Roman" w:cs="Times New Roman"/>
          <w:sz w:val="24"/>
          <w:szCs w:val="24"/>
        </w:rPr>
        <w:t>согласно</w:t>
      </w:r>
      <w:proofErr w:type="gramEnd"/>
      <w:r w:rsidRPr="007252E6">
        <w:rPr>
          <w:rFonts w:ascii="Times New Roman" w:eastAsia="Calibri" w:hAnsi="Times New Roman" w:cs="Times New Roman"/>
          <w:sz w:val="24"/>
          <w:szCs w:val="24"/>
        </w:rPr>
        <w:t xml:space="preserve"> действующего законодательства.</w:t>
      </w:r>
      <w:r w:rsidR="00EE736B" w:rsidRPr="007252E6">
        <w:rPr>
          <w:rFonts w:ascii="Times New Roman" w:hAnsi="Times New Roman" w:cs="Times New Roman"/>
          <w:sz w:val="24"/>
          <w:szCs w:val="24"/>
        </w:rPr>
        <w:br/>
      </w:r>
      <w:r w:rsidR="00EE736B" w:rsidRPr="007252E6">
        <w:rPr>
          <w:rFonts w:ascii="Times New Roman" w:hAnsi="Times New Roman" w:cs="Times New Roman"/>
          <w:sz w:val="24"/>
          <w:szCs w:val="24"/>
        </w:rPr>
        <w:lastRenderedPageBreak/>
        <w:t xml:space="preserve">      </w:t>
      </w:r>
      <w:r w:rsidRPr="007252E6">
        <w:rPr>
          <w:rFonts w:ascii="Times New Roman" w:eastAsia="Calibri" w:hAnsi="Times New Roman" w:cs="Times New Roman"/>
          <w:sz w:val="24"/>
          <w:szCs w:val="24"/>
        </w:rPr>
        <w:t xml:space="preserve">В 2015 году организовано обучение и проведена проверка знаний 24  специалистов  электротехнического персонала.  </w:t>
      </w:r>
      <w:proofErr w:type="gramStart"/>
      <w:r w:rsidR="00202563">
        <w:rPr>
          <w:rFonts w:ascii="Times New Roman" w:eastAsia="Calibri" w:hAnsi="Times New Roman" w:cs="Times New Roman"/>
          <w:sz w:val="24"/>
          <w:szCs w:val="24"/>
        </w:rPr>
        <w:t>В</w:t>
      </w:r>
      <w:r w:rsidRPr="007252E6">
        <w:rPr>
          <w:rFonts w:ascii="Times New Roman" w:eastAsia="Calibri" w:hAnsi="Times New Roman" w:cs="Times New Roman"/>
          <w:sz w:val="24"/>
          <w:szCs w:val="24"/>
        </w:rPr>
        <w:t>опросам ОТ и пожарной безопасности обучены 58 руководителей и специалистов.</w:t>
      </w:r>
      <w:proofErr w:type="gramEnd"/>
      <w:r w:rsidRPr="007252E6">
        <w:rPr>
          <w:rFonts w:ascii="Times New Roman" w:eastAsia="Calibri" w:hAnsi="Times New Roman" w:cs="Times New Roman"/>
          <w:sz w:val="24"/>
          <w:szCs w:val="24"/>
        </w:rPr>
        <w:t xml:space="preserve"> Проведена специальная оценка 152 рабочих мест: ОАО «Кубанка» - 31; ИП Новоселова В.И. – 10, редакция газеты «Заря </w:t>
      </w:r>
      <w:proofErr w:type="spellStart"/>
      <w:r w:rsidRPr="007252E6">
        <w:rPr>
          <w:rFonts w:ascii="Times New Roman" w:eastAsia="Calibri" w:hAnsi="Times New Roman" w:cs="Times New Roman"/>
          <w:sz w:val="24"/>
          <w:szCs w:val="24"/>
        </w:rPr>
        <w:t>Приобья</w:t>
      </w:r>
      <w:proofErr w:type="spellEnd"/>
      <w:r w:rsidRPr="007252E6">
        <w:rPr>
          <w:rFonts w:ascii="Times New Roman" w:eastAsia="Calibri" w:hAnsi="Times New Roman" w:cs="Times New Roman"/>
          <w:sz w:val="24"/>
          <w:szCs w:val="24"/>
        </w:rPr>
        <w:t>»- 7 , ООО «Кооператор -1» - 24. Производственного травматизма в 2015 году не зарегистрировано.</w:t>
      </w:r>
      <w:r w:rsidR="00EE736B" w:rsidRPr="007252E6">
        <w:rPr>
          <w:rFonts w:ascii="Times New Roman" w:hAnsi="Times New Roman" w:cs="Times New Roman"/>
          <w:sz w:val="24"/>
          <w:szCs w:val="24"/>
        </w:rPr>
        <w:br/>
        <w:t xml:space="preserve">      </w:t>
      </w:r>
      <w:r w:rsidRPr="007252E6">
        <w:rPr>
          <w:rFonts w:ascii="Times New Roman" w:eastAsia="Calibri" w:hAnsi="Times New Roman" w:cs="Times New Roman"/>
          <w:sz w:val="24"/>
          <w:szCs w:val="24"/>
        </w:rPr>
        <w:t xml:space="preserve">Продолжается реализация государственных полномочий по обеспечению жильем ветеранов, инвалидов и семей, имеющих детей-инвалидов"  на основании закона Алтайского края от 14 сентября 2006 года N 92-ЗС.    При реализации Указа Президента Российской Федерации от 7 мая 2008 г. № 714 «Об обеспечении жильем ветеранов Великой Отечественной войны 1941-1945 годов» в 2015 году включены в списки на получение субсидии на улучшение жилищных условий один участник Великой Отечественной войны и одна супруга умершего инвалида Великой отечественной войны. </w:t>
      </w:r>
      <w:proofErr w:type="gramStart"/>
      <w:r w:rsidRPr="007252E6">
        <w:rPr>
          <w:rFonts w:ascii="Times New Roman" w:eastAsia="Calibri" w:hAnsi="Times New Roman" w:cs="Times New Roman"/>
          <w:sz w:val="24"/>
          <w:szCs w:val="24"/>
        </w:rPr>
        <w:t>Обеспечены</w:t>
      </w:r>
      <w:proofErr w:type="gramEnd"/>
      <w:r w:rsidRPr="007252E6">
        <w:rPr>
          <w:rFonts w:ascii="Times New Roman" w:eastAsia="Calibri" w:hAnsi="Times New Roman" w:cs="Times New Roman"/>
          <w:sz w:val="24"/>
          <w:szCs w:val="24"/>
        </w:rPr>
        <w:t xml:space="preserve"> жильем всего 112 человек. В списке ветеранов, инвалидов и семей, имеющих ребенка-инвалида, вставших на учет нуждающихся в жилье до 01 января 2005 года, </w:t>
      </w:r>
      <w:proofErr w:type="gramStart"/>
      <w:r w:rsidRPr="007252E6">
        <w:rPr>
          <w:rFonts w:ascii="Times New Roman" w:eastAsia="Calibri" w:hAnsi="Times New Roman" w:cs="Times New Roman"/>
          <w:sz w:val="24"/>
          <w:szCs w:val="24"/>
        </w:rPr>
        <w:t>зарегистрированы</w:t>
      </w:r>
      <w:proofErr w:type="gramEnd"/>
      <w:r w:rsidRPr="007252E6">
        <w:rPr>
          <w:rFonts w:ascii="Times New Roman" w:eastAsia="Calibri" w:hAnsi="Times New Roman" w:cs="Times New Roman"/>
          <w:sz w:val="24"/>
          <w:szCs w:val="24"/>
        </w:rPr>
        <w:t xml:space="preserve"> 6 граждан. Средств не поступало.</w:t>
      </w:r>
      <w:r w:rsidR="00EE736B" w:rsidRPr="007252E6">
        <w:rPr>
          <w:rFonts w:ascii="Times New Roman" w:hAnsi="Times New Roman" w:cs="Times New Roman"/>
          <w:sz w:val="24"/>
          <w:szCs w:val="24"/>
        </w:rPr>
        <w:br/>
        <w:t xml:space="preserve">      </w:t>
      </w:r>
      <w:r w:rsidRPr="007252E6">
        <w:rPr>
          <w:rFonts w:ascii="Times New Roman" w:eastAsia="Calibri" w:hAnsi="Times New Roman" w:cs="Times New Roman"/>
          <w:sz w:val="24"/>
          <w:szCs w:val="24"/>
        </w:rPr>
        <w:t xml:space="preserve">В рамках федеральной целевой программы «Жилище» на 2011-2015 годы в </w:t>
      </w:r>
      <w:proofErr w:type="gramStart"/>
      <w:r w:rsidRPr="007252E6">
        <w:rPr>
          <w:rFonts w:ascii="Times New Roman" w:eastAsia="Calibri" w:hAnsi="Times New Roman" w:cs="Times New Roman"/>
          <w:sz w:val="24"/>
          <w:szCs w:val="24"/>
        </w:rPr>
        <w:t>Списках</w:t>
      </w:r>
      <w:proofErr w:type="gramEnd"/>
      <w:r w:rsidRPr="007252E6">
        <w:rPr>
          <w:rFonts w:ascii="Times New Roman" w:eastAsia="Calibri" w:hAnsi="Times New Roman" w:cs="Times New Roman"/>
          <w:sz w:val="24"/>
          <w:szCs w:val="24"/>
        </w:rPr>
        <w:t xml:space="preserve"> нуждающихся в жилье находится по категории переселенцев один гражданин, по категории выехавших из районов Крайнего Севера и приравненных к ним местностей один гражданин.</w:t>
      </w:r>
      <w:r w:rsidR="00EE736B" w:rsidRPr="007252E6">
        <w:rPr>
          <w:rFonts w:ascii="Times New Roman" w:hAnsi="Times New Roman" w:cs="Times New Roman"/>
          <w:sz w:val="24"/>
          <w:szCs w:val="24"/>
        </w:rPr>
        <w:br/>
        <w:t xml:space="preserve">      </w:t>
      </w:r>
      <w:r w:rsidRPr="007252E6">
        <w:rPr>
          <w:rFonts w:ascii="Times New Roman" w:eastAsia="Calibri" w:hAnsi="Times New Roman" w:cs="Times New Roman"/>
          <w:sz w:val="24"/>
          <w:szCs w:val="24"/>
        </w:rPr>
        <w:t xml:space="preserve">Продолжается реализация мероприятий федеральной целевой программы «Устойчивое развитие сельских территорий на 2014-2017 годы и на период до 2020 года» по обеспечению жильем граждан, проживающих в сельской местности. На 30.09.2015 года в Списках </w:t>
      </w:r>
      <w:proofErr w:type="gramStart"/>
      <w:r w:rsidRPr="007252E6">
        <w:rPr>
          <w:rFonts w:ascii="Times New Roman" w:eastAsia="Calibri" w:hAnsi="Times New Roman" w:cs="Times New Roman"/>
          <w:sz w:val="24"/>
          <w:szCs w:val="24"/>
        </w:rPr>
        <w:t>зарегистрированы</w:t>
      </w:r>
      <w:proofErr w:type="gramEnd"/>
      <w:r w:rsidRPr="007252E6">
        <w:rPr>
          <w:rFonts w:ascii="Times New Roman" w:eastAsia="Calibri" w:hAnsi="Times New Roman" w:cs="Times New Roman"/>
          <w:sz w:val="24"/>
          <w:szCs w:val="24"/>
        </w:rPr>
        <w:t xml:space="preserve">  47 граждан и 35 молодых семей и молодых специалистов. В 2015 году получили господдержку 4 участника программы на сумму 4 829 тыс. рублей, в том числе одна молодая семья и два молодых специалиста на сумму 2 861 тыс. рублей.</w:t>
      </w:r>
      <w:r w:rsidR="00EE736B" w:rsidRPr="007252E6">
        <w:rPr>
          <w:rFonts w:ascii="Times New Roman" w:hAnsi="Times New Roman" w:cs="Times New Roman"/>
          <w:sz w:val="24"/>
          <w:szCs w:val="24"/>
        </w:rPr>
        <w:br/>
        <w:t xml:space="preserve">       </w:t>
      </w:r>
      <w:r w:rsidRPr="007252E6">
        <w:rPr>
          <w:rFonts w:ascii="Times New Roman" w:eastAsia="Calibri" w:hAnsi="Times New Roman" w:cs="Times New Roman"/>
          <w:sz w:val="24"/>
          <w:szCs w:val="24"/>
        </w:rPr>
        <w:t>Вместе с тем следует отметить недостатки в социально-трудовой сфере района. В сельскохозяйственной организац</w:t>
      </w:r>
      <w:proofErr w:type="gramStart"/>
      <w:r w:rsidRPr="007252E6">
        <w:rPr>
          <w:rFonts w:ascii="Times New Roman" w:eastAsia="Calibri" w:hAnsi="Times New Roman" w:cs="Times New Roman"/>
          <w:sz w:val="24"/>
          <w:szCs w:val="24"/>
        </w:rPr>
        <w:t>ии ООО</w:t>
      </w:r>
      <w:proofErr w:type="gramEnd"/>
      <w:r w:rsidRPr="007252E6">
        <w:rPr>
          <w:rFonts w:ascii="Times New Roman" w:eastAsia="Calibri" w:hAnsi="Times New Roman" w:cs="Times New Roman"/>
          <w:sz w:val="24"/>
          <w:szCs w:val="24"/>
        </w:rPr>
        <w:t xml:space="preserve"> «Вектор» на 01.01.2016 года имеется просроченная задолженность по заработной плате в размере 280 тыс. рублей.  Коллективными договорами  охвачены 62 %  работников, при плане  82%. Истек пятилетний  срок аттестации и требуется проведение специальной оценки условий труда 480 рабочих мест, в том числе 360 в бюджетных учреждениях района. </w:t>
      </w:r>
    </w:p>
    <w:p w:rsidR="00932452" w:rsidRPr="00682C34" w:rsidRDefault="00EE736B" w:rsidP="00682C34">
      <w:pPr>
        <w:jc w:val="center"/>
        <w:rPr>
          <w:rFonts w:ascii="Times New Roman" w:hAnsi="Times New Roman" w:cs="Times New Roman"/>
          <w:b/>
          <w:sz w:val="28"/>
          <w:szCs w:val="28"/>
        </w:rPr>
      </w:pPr>
      <w:r w:rsidRPr="007252E6">
        <w:rPr>
          <w:rFonts w:ascii="Times New Roman" w:hAnsi="Times New Roman" w:cs="Times New Roman"/>
          <w:b/>
          <w:sz w:val="28"/>
          <w:szCs w:val="28"/>
        </w:rPr>
        <w:t>Градостроительная деятельность и строительство</w:t>
      </w:r>
    </w:p>
    <w:p w:rsidR="00243FB8" w:rsidRPr="007252E6" w:rsidRDefault="00932452" w:rsidP="00B12E3C">
      <w:pPr>
        <w:pStyle w:val="af3"/>
        <w:ind w:left="0"/>
        <w:rPr>
          <w:rFonts w:ascii="Times New Roman" w:hAnsi="Times New Roman"/>
          <w:sz w:val="24"/>
          <w:szCs w:val="24"/>
        </w:rPr>
      </w:pPr>
      <w:r w:rsidRPr="007252E6">
        <w:rPr>
          <w:rFonts w:ascii="Times New Roman" w:hAnsi="Times New Roman"/>
          <w:sz w:val="24"/>
          <w:szCs w:val="24"/>
        </w:rPr>
        <w:t xml:space="preserve">      Одним из главных показателей развития района является ввод жилья в эксплуатацию.</w:t>
      </w:r>
      <w:r w:rsidRPr="007252E6">
        <w:rPr>
          <w:rFonts w:ascii="Times New Roman" w:hAnsi="Times New Roman"/>
          <w:sz w:val="24"/>
          <w:szCs w:val="24"/>
        </w:rPr>
        <w:br/>
        <w:t xml:space="preserve">       В 2015 году жилищное строительство в районе ведется исключительно индивидуальными застройщиками. Построено и реконструировано 35 домов (что на 2 дома больше, чем в </w:t>
      </w:r>
      <w:smartTag w:uri="urn:schemas-microsoft-com:office:smarttags" w:element="metricconverter">
        <w:smartTagPr>
          <w:attr w:name="ProductID" w:val="2014 г"/>
        </w:smartTagPr>
        <w:r w:rsidRPr="007252E6">
          <w:rPr>
            <w:rFonts w:ascii="Times New Roman" w:hAnsi="Times New Roman"/>
            <w:sz w:val="24"/>
            <w:szCs w:val="24"/>
          </w:rPr>
          <w:t>2014 г</w:t>
        </w:r>
      </w:smartTag>
      <w:r w:rsidRPr="007252E6">
        <w:rPr>
          <w:rFonts w:ascii="Times New Roman" w:hAnsi="Times New Roman"/>
          <w:sz w:val="24"/>
          <w:szCs w:val="24"/>
        </w:rPr>
        <w:t xml:space="preserve">.) общей площадью </w:t>
      </w:r>
      <w:smartTag w:uri="urn:schemas-microsoft-com:office:smarttags" w:element="metricconverter">
        <w:smartTagPr>
          <w:attr w:name="ProductID" w:val="2501,8 м2"/>
        </w:smartTagPr>
        <w:r w:rsidRPr="007252E6">
          <w:rPr>
            <w:rFonts w:ascii="Times New Roman" w:hAnsi="Times New Roman"/>
            <w:sz w:val="24"/>
            <w:szCs w:val="24"/>
          </w:rPr>
          <w:t>2501,8 м</w:t>
        </w:r>
        <w:proofErr w:type="gramStart"/>
        <w:r w:rsidRPr="007252E6">
          <w:rPr>
            <w:rFonts w:ascii="Times New Roman" w:hAnsi="Times New Roman"/>
            <w:sz w:val="24"/>
            <w:szCs w:val="24"/>
            <w:vertAlign w:val="superscript"/>
          </w:rPr>
          <w:t>2</w:t>
        </w:r>
      </w:smartTag>
      <w:proofErr w:type="gramEnd"/>
      <w:r w:rsidRPr="007252E6">
        <w:rPr>
          <w:rFonts w:ascii="Times New Roman" w:hAnsi="Times New Roman"/>
          <w:sz w:val="24"/>
          <w:szCs w:val="24"/>
          <w:vertAlign w:val="superscript"/>
        </w:rPr>
        <w:t xml:space="preserve">  </w:t>
      </w:r>
      <w:r w:rsidRPr="007252E6">
        <w:rPr>
          <w:rFonts w:ascii="Times New Roman" w:hAnsi="Times New Roman"/>
          <w:sz w:val="24"/>
          <w:szCs w:val="24"/>
        </w:rPr>
        <w:t>(по сравнению с 2014 г больше на 0,2 м2.),  из них 19-ть домов – новое строительство, в 16-ти домах произведена реконструкция  (жилой пристрой).</w:t>
      </w:r>
      <w:r w:rsidRPr="007252E6">
        <w:rPr>
          <w:rFonts w:ascii="Times New Roman" w:hAnsi="Times New Roman"/>
          <w:sz w:val="24"/>
          <w:szCs w:val="24"/>
        </w:rPr>
        <w:br/>
        <w:t xml:space="preserve">        Жилье в основном строится и вводится в эксплуатацию на территориях Калманского, </w:t>
      </w:r>
      <w:proofErr w:type="spellStart"/>
      <w:r w:rsidRPr="007252E6">
        <w:rPr>
          <w:rFonts w:ascii="Times New Roman" w:hAnsi="Times New Roman"/>
          <w:sz w:val="24"/>
          <w:szCs w:val="24"/>
        </w:rPr>
        <w:t>Новоромановского</w:t>
      </w:r>
      <w:proofErr w:type="spellEnd"/>
      <w:r w:rsidRPr="007252E6">
        <w:rPr>
          <w:rFonts w:ascii="Times New Roman" w:hAnsi="Times New Roman"/>
          <w:sz w:val="24"/>
          <w:szCs w:val="24"/>
        </w:rPr>
        <w:t xml:space="preserve">, </w:t>
      </w:r>
      <w:proofErr w:type="spellStart"/>
      <w:r w:rsidRPr="007252E6">
        <w:rPr>
          <w:rFonts w:ascii="Times New Roman" w:hAnsi="Times New Roman"/>
          <w:sz w:val="24"/>
          <w:szCs w:val="24"/>
        </w:rPr>
        <w:t>Зимаревского</w:t>
      </w:r>
      <w:proofErr w:type="spellEnd"/>
      <w:r w:rsidRPr="007252E6">
        <w:rPr>
          <w:rFonts w:ascii="Times New Roman" w:hAnsi="Times New Roman"/>
          <w:sz w:val="24"/>
          <w:szCs w:val="24"/>
        </w:rPr>
        <w:t xml:space="preserve">, </w:t>
      </w:r>
      <w:proofErr w:type="gramStart"/>
      <w:r w:rsidRPr="007252E6">
        <w:rPr>
          <w:rFonts w:ascii="Times New Roman" w:hAnsi="Times New Roman"/>
          <w:sz w:val="24"/>
          <w:szCs w:val="24"/>
        </w:rPr>
        <w:t>Обского</w:t>
      </w:r>
      <w:proofErr w:type="gramEnd"/>
      <w:r w:rsidRPr="007252E6">
        <w:rPr>
          <w:rFonts w:ascii="Times New Roman" w:hAnsi="Times New Roman"/>
          <w:sz w:val="24"/>
          <w:szCs w:val="24"/>
        </w:rPr>
        <w:t xml:space="preserve"> сельсоветов. Незначительная часть введенного в эксплуатацию жилья на территориях Бурановского, Калистратихинского и Шадринского сельсоветов. Практически не строятся на территориях </w:t>
      </w:r>
      <w:proofErr w:type="spellStart"/>
      <w:r w:rsidRPr="007252E6">
        <w:rPr>
          <w:rFonts w:ascii="Times New Roman" w:hAnsi="Times New Roman"/>
          <w:sz w:val="24"/>
          <w:szCs w:val="24"/>
        </w:rPr>
        <w:t>Усть-Алейского</w:t>
      </w:r>
      <w:proofErr w:type="spellEnd"/>
      <w:r w:rsidRPr="007252E6">
        <w:rPr>
          <w:rFonts w:ascii="Times New Roman" w:hAnsi="Times New Roman"/>
          <w:sz w:val="24"/>
          <w:szCs w:val="24"/>
        </w:rPr>
        <w:t>, Шиловского сельсоветов.</w:t>
      </w:r>
      <w:r w:rsidRPr="007252E6">
        <w:rPr>
          <w:rFonts w:ascii="Times New Roman" w:hAnsi="Times New Roman"/>
          <w:sz w:val="24"/>
          <w:szCs w:val="24"/>
        </w:rPr>
        <w:br/>
        <w:t xml:space="preserve">       </w:t>
      </w:r>
      <w:proofErr w:type="gramStart"/>
      <w:r w:rsidRPr="007252E6">
        <w:rPr>
          <w:rFonts w:ascii="Times New Roman" w:hAnsi="Times New Roman"/>
          <w:sz w:val="24"/>
          <w:szCs w:val="24"/>
        </w:rPr>
        <w:t>В Калманском районе построены объекты капитального строительства:</w:t>
      </w:r>
      <w:r w:rsidR="00243FB8" w:rsidRPr="007252E6">
        <w:rPr>
          <w:rFonts w:ascii="Times New Roman" w:hAnsi="Times New Roman"/>
          <w:sz w:val="24"/>
          <w:szCs w:val="24"/>
        </w:rPr>
        <w:br/>
      </w:r>
      <w:r w:rsidR="00243FB8" w:rsidRPr="007252E6">
        <w:rPr>
          <w:rFonts w:ascii="Times New Roman" w:hAnsi="Times New Roman"/>
          <w:sz w:val="24"/>
          <w:szCs w:val="24"/>
        </w:rPr>
        <w:lastRenderedPageBreak/>
        <w:t>-</w:t>
      </w:r>
      <w:r w:rsidRPr="007252E6">
        <w:rPr>
          <w:rFonts w:ascii="Times New Roman" w:hAnsi="Times New Roman"/>
          <w:sz w:val="24"/>
          <w:szCs w:val="24"/>
        </w:rPr>
        <w:t xml:space="preserve"> водовод в с. Калманка: водопроводная сеть протяженностью – 3592 метра, электролинии ЛЭП-0,4 кВ – протяженностью – 2250 метра, ВЛ-10 кВ – протяженностью 520 метров;</w:t>
      </w:r>
      <w:r w:rsidR="00243FB8" w:rsidRPr="007252E6">
        <w:rPr>
          <w:rFonts w:ascii="Times New Roman" w:hAnsi="Times New Roman"/>
          <w:sz w:val="24"/>
          <w:szCs w:val="24"/>
        </w:rPr>
        <w:br/>
        <w:t xml:space="preserve">- </w:t>
      </w:r>
      <w:r w:rsidRPr="007252E6">
        <w:rPr>
          <w:rFonts w:ascii="Times New Roman" w:hAnsi="Times New Roman"/>
          <w:sz w:val="24"/>
          <w:szCs w:val="24"/>
        </w:rPr>
        <w:t xml:space="preserve">водопровод по ул. Кольцевая в с. </w:t>
      </w:r>
      <w:proofErr w:type="spellStart"/>
      <w:r w:rsidRPr="007252E6">
        <w:rPr>
          <w:rFonts w:ascii="Times New Roman" w:hAnsi="Times New Roman"/>
          <w:sz w:val="24"/>
          <w:szCs w:val="24"/>
        </w:rPr>
        <w:t>Шадрино</w:t>
      </w:r>
      <w:proofErr w:type="spellEnd"/>
      <w:r w:rsidRPr="007252E6">
        <w:rPr>
          <w:rFonts w:ascii="Times New Roman" w:hAnsi="Times New Roman"/>
          <w:sz w:val="24"/>
          <w:szCs w:val="24"/>
        </w:rPr>
        <w:t xml:space="preserve"> протяженностью – 1413 метров;</w:t>
      </w:r>
      <w:r w:rsidR="00243FB8" w:rsidRPr="007252E6">
        <w:rPr>
          <w:rFonts w:ascii="Times New Roman" w:hAnsi="Times New Roman"/>
          <w:sz w:val="24"/>
          <w:szCs w:val="24"/>
        </w:rPr>
        <w:br/>
        <w:t xml:space="preserve">- </w:t>
      </w:r>
      <w:r w:rsidRPr="007252E6">
        <w:rPr>
          <w:rFonts w:ascii="Times New Roman" w:hAnsi="Times New Roman"/>
          <w:sz w:val="24"/>
          <w:szCs w:val="24"/>
        </w:rPr>
        <w:t xml:space="preserve">здание магазина смешанных товаров в с. Новороманово  (Кузнецов Н.М.); </w:t>
      </w:r>
      <w:r w:rsidR="00243FB8" w:rsidRPr="007252E6">
        <w:rPr>
          <w:rFonts w:ascii="Times New Roman" w:hAnsi="Times New Roman"/>
          <w:sz w:val="24"/>
          <w:szCs w:val="24"/>
        </w:rPr>
        <w:br/>
        <w:t xml:space="preserve">- </w:t>
      </w:r>
      <w:r w:rsidRPr="007252E6">
        <w:rPr>
          <w:rFonts w:ascii="Times New Roman" w:hAnsi="Times New Roman"/>
          <w:sz w:val="24"/>
          <w:szCs w:val="24"/>
        </w:rPr>
        <w:t>«Газоснабжение объектов соцкультбыта с. Новороманово, Калманского района, Алтайского края.</w:t>
      </w:r>
      <w:proofErr w:type="gramEnd"/>
      <w:r w:rsidRPr="007252E6">
        <w:rPr>
          <w:rFonts w:ascii="Times New Roman" w:hAnsi="Times New Roman"/>
          <w:sz w:val="24"/>
          <w:szCs w:val="24"/>
        </w:rPr>
        <w:t xml:space="preserve"> </w:t>
      </w:r>
      <w:proofErr w:type="gramStart"/>
      <w:r w:rsidRPr="007252E6">
        <w:rPr>
          <w:rFonts w:ascii="Times New Roman" w:hAnsi="Times New Roman"/>
          <w:sz w:val="24"/>
          <w:szCs w:val="24"/>
        </w:rPr>
        <w:t xml:space="preserve">Котельная для отопления и горячего водоснабжения детского сада на 140 мест»; </w:t>
      </w:r>
      <w:r w:rsidR="00243FB8" w:rsidRPr="007252E6">
        <w:rPr>
          <w:rFonts w:ascii="Times New Roman" w:hAnsi="Times New Roman"/>
          <w:sz w:val="24"/>
          <w:szCs w:val="24"/>
        </w:rPr>
        <w:br/>
        <w:t xml:space="preserve">- </w:t>
      </w:r>
      <w:r w:rsidRPr="007252E6">
        <w:rPr>
          <w:rFonts w:ascii="Times New Roman" w:hAnsi="Times New Roman"/>
          <w:sz w:val="24"/>
          <w:szCs w:val="24"/>
        </w:rPr>
        <w:t>реконструированы три участка линий электропередач в с. Калманка по ул. Совхозная, Зеленая, Горького, Калинина, Западная;</w:t>
      </w:r>
      <w:r w:rsidR="00243FB8" w:rsidRPr="007252E6">
        <w:rPr>
          <w:rFonts w:ascii="Times New Roman" w:hAnsi="Times New Roman"/>
          <w:sz w:val="24"/>
          <w:szCs w:val="24"/>
        </w:rPr>
        <w:br/>
        <w:t xml:space="preserve">- </w:t>
      </w:r>
      <w:r w:rsidRPr="007252E6">
        <w:rPr>
          <w:rFonts w:ascii="Times New Roman" w:hAnsi="Times New Roman"/>
          <w:sz w:val="24"/>
          <w:szCs w:val="24"/>
        </w:rPr>
        <w:t xml:space="preserve">шесть объектов капитального строительства на территории базы отдыха ОАО АПЗ «Ротор» в с. </w:t>
      </w:r>
      <w:proofErr w:type="spellStart"/>
      <w:r w:rsidRPr="007252E6">
        <w:rPr>
          <w:rFonts w:ascii="Times New Roman" w:hAnsi="Times New Roman"/>
          <w:sz w:val="24"/>
          <w:szCs w:val="24"/>
        </w:rPr>
        <w:t>Шадрино</w:t>
      </w:r>
      <w:proofErr w:type="spellEnd"/>
      <w:r w:rsidRPr="007252E6">
        <w:rPr>
          <w:rFonts w:ascii="Times New Roman" w:hAnsi="Times New Roman"/>
          <w:sz w:val="24"/>
          <w:szCs w:val="24"/>
        </w:rPr>
        <w:t xml:space="preserve">; </w:t>
      </w:r>
      <w:r w:rsidR="00243FB8" w:rsidRPr="007252E6">
        <w:rPr>
          <w:rFonts w:ascii="Times New Roman" w:hAnsi="Times New Roman"/>
          <w:sz w:val="24"/>
          <w:szCs w:val="24"/>
        </w:rPr>
        <w:br/>
        <w:t xml:space="preserve">- </w:t>
      </w:r>
      <w:r w:rsidRPr="007252E6">
        <w:rPr>
          <w:rFonts w:ascii="Times New Roman" w:hAnsi="Times New Roman"/>
          <w:sz w:val="24"/>
          <w:szCs w:val="24"/>
        </w:rPr>
        <w:t>произведена реконструкция автозаправочной станции №65 ОАО «НК «Роснефть-Алтайнефтепродукт» в с. Калманка;</w:t>
      </w:r>
      <w:proofErr w:type="gramEnd"/>
      <w:r w:rsidR="00243FB8" w:rsidRPr="007252E6">
        <w:rPr>
          <w:rFonts w:ascii="Times New Roman" w:hAnsi="Times New Roman"/>
          <w:sz w:val="24"/>
          <w:szCs w:val="24"/>
        </w:rPr>
        <w:br/>
        <w:t xml:space="preserve">- </w:t>
      </w:r>
      <w:r w:rsidRPr="007252E6">
        <w:rPr>
          <w:rFonts w:ascii="Times New Roman" w:hAnsi="Times New Roman"/>
          <w:sz w:val="24"/>
          <w:szCs w:val="24"/>
        </w:rPr>
        <w:t xml:space="preserve">реконструировано помещение в </w:t>
      </w:r>
      <w:proofErr w:type="spellStart"/>
      <w:r w:rsidRPr="007252E6">
        <w:rPr>
          <w:rFonts w:ascii="Times New Roman" w:hAnsi="Times New Roman"/>
          <w:sz w:val="24"/>
          <w:szCs w:val="24"/>
        </w:rPr>
        <w:t>Шадринской</w:t>
      </w:r>
      <w:proofErr w:type="spellEnd"/>
      <w:r w:rsidRPr="007252E6">
        <w:rPr>
          <w:rFonts w:ascii="Times New Roman" w:hAnsi="Times New Roman"/>
          <w:sz w:val="24"/>
          <w:szCs w:val="24"/>
        </w:rPr>
        <w:t xml:space="preserve"> ООШ под детс</w:t>
      </w:r>
      <w:r w:rsidR="00243FB8" w:rsidRPr="007252E6">
        <w:rPr>
          <w:rFonts w:ascii="Times New Roman" w:hAnsi="Times New Roman"/>
          <w:sz w:val="24"/>
          <w:szCs w:val="24"/>
        </w:rPr>
        <w:t xml:space="preserve">кий сад на 20 мест </w:t>
      </w:r>
      <w:proofErr w:type="gramStart"/>
      <w:r w:rsidR="00243FB8" w:rsidRPr="007252E6">
        <w:rPr>
          <w:rFonts w:ascii="Times New Roman" w:hAnsi="Times New Roman"/>
          <w:sz w:val="24"/>
          <w:szCs w:val="24"/>
        </w:rPr>
        <w:t>в</w:t>
      </w:r>
      <w:proofErr w:type="gramEnd"/>
      <w:r w:rsidR="00243FB8" w:rsidRPr="007252E6">
        <w:rPr>
          <w:rFonts w:ascii="Times New Roman" w:hAnsi="Times New Roman"/>
          <w:sz w:val="24"/>
          <w:szCs w:val="24"/>
        </w:rPr>
        <w:t xml:space="preserve"> с. </w:t>
      </w:r>
      <w:proofErr w:type="spellStart"/>
      <w:r w:rsidR="00243FB8" w:rsidRPr="007252E6">
        <w:rPr>
          <w:rFonts w:ascii="Times New Roman" w:hAnsi="Times New Roman"/>
          <w:sz w:val="24"/>
          <w:szCs w:val="24"/>
        </w:rPr>
        <w:t>Шадрино</w:t>
      </w:r>
      <w:proofErr w:type="spellEnd"/>
      <w:r w:rsidR="00243FB8" w:rsidRPr="007252E6">
        <w:rPr>
          <w:rFonts w:ascii="Times New Roman" w:hAnsi="Times New Roman"/>
          <w:sz w:val="24"/>
          <w:szCs w:val="24"/>
        </w:rPr>
        <w:t xml:space="preserve">.    </w:t>
      </w:r>
      <w:r w:rsidR="00243FB8" w:rsidRPr="007252E6">
        <w:rPr>
          <w:rFonts w:ascii="Times New Roman" w:hAnsi="Times New Roman"/>
          <w:sz w:val="24"/>
          <w:szCs w:val="24"/>
        </w:rPr>
        <w:br/>
        <w:t xml:space="preserve">       В</w:t>
      </w:r>
      <w:r w:rsidRPr="007252E6">
        <w:rPr>
          <w:rFonts w:ascii="Times New Roman" w:hAnsi="Times New Roman"/>
          <w:sz w:val="24"/>
          <w:szCs w:val="24"/>
        </w:rPr>
        <w:t xml:space="preserve"> 201</w:t>
      </w:r>
      <w:r w:rsidR="00243FB8" w:rsidRPr="007252E6">
        <w:rPr>
          <w:rFonts w:ascii="Times New Roman" w:hAnsi="Times New Roman"/>
          <w:sz w:val="24"/>
          <w:szCs w:val="24"/>
        </w:rPr>
        <w:t>6</w:t>
      </w:r>
      <w:r w:rsidRPr="007252E6">
        <w:rPr>
          <w:rFonts w:ascii="Times New Roman" w:hAnsi="Times New Roman"/>
          <w:sz w:val="24"/>
          <w:szCs w:val="24"/>
        </w:rPr>
        <w:t xml:space="preserve"> г. продолжается строительство  распределительного газопровода в  п. Алтай, двух  модульных газовых котельных </w:t>
      </w:r>
      <w:proofErr w:type="gramStart"/>
      <w:r w:rsidRPr="007252E6">
        <w:rPr>
          <w:rFonts w:ascii="Times New Roman" w:hAnsi="Times New Roman"/>
          <w:sz w:val="24"/>
          <w:szCs w:val="24"/>
        </w:rPr>
        <w:t>в</w:t>
      </w:r>
      <w:proofErr w:type="gramEnd"/>
      <w:r w:rsidRPr="007252E6">
        <w:rPr>
          <w:rFonts w:ascii="Times New Roman" w:hAnsi="Times New Roman"/>
          <w:sz w:val="24"/>
          <w:szCs w:val="24"/>
        </w:rPr>
        <w:t xml:space="preserve"> </w:t>
      </w:r>
      <w:proofErr w:type="gramStart"/>
      <w:r w:rsidRPr="007252E6">
        <w:rPr>
          <w:rFonts w:ascii="Times New Roman" w:hAnsi="Times New Roman"/>
          <w:sz w:val="24"/>
          <w:szCs w:val="24"/>
        </w:rPr>
        <w:t>с</w:t>
      </w:r>
      <w:proofErr w:type="gramEnd"/>
      <w:r w:rsidRPr="007252E6">
        <w:rPr>
          <w:rFonts w:ascii="Times New Roman" w:hAnsi="Times New Roman"/>
          <w:sz w:val="24"/>
          <w:szCs w:val="24"/>
        </w:rPr>
        <w:t>. Калманка (территория школы и больницы), модульной газовой котельной на территории школы в п. Алтай.</w:t>
      </w:r>
      <w:r w:rsidR="00243FB8" w:rsidRPr="007252E6">
        <w:rPr>
          <w:rFonts w:ascii="Times New Roman" w:hAnsi="Times New Roman"/>
          <w:sz w:val="24"/>
          <w:szCs w:val="24"/>
        </w:rPr>
        <w:br/>
        <w:t xml:space="preserve">      В 2015 году продолжена работа по разработке документов территориального планирования (генеральные планы)  и градостроительного зонирования (правила землепользования и застройки сельских) сельских поселений Калманского района. На сегодняшний день разработаны и утверждены девять генеральных планов. В 2015 году утвержден генеральный план Калманский сельсовет (решение Совета депутатов Калманского сельсовета от 19 августа 2015 года № 43). Проект генерального плана </w:t>
      </w:r>
      <w:proofErr w:type="spellStart"/>
      <w:r w:rsidR="00243FB8" w:rsidRPr="007252E6">
        <w:rPr>
          <w:rFonts w:ascii="Times New Roman" w:hAnsi="Times New Roman"/>
          <w:sz w:val="24"/>
          <w:szCs w:val="24"/>
        </w:rPr>
        <w:t>Зимаревский</w:t>
      </w:r>
      <w:proofErr w:type="spellEnd"/>
      <w:r w:rsidR="00243FB8" w:rsidRPr="007252E6">
        <w:rPr>
          <w:rFonts w:ascii="Times New Roman" w:hAnsi="Times New Roman"/>
          <w:sz w:val="24"/>
          <w:szCs w:val="24"/>
        </w:rPr>
        <w:t xml:space="preserve"> сельсовет находится на завершающем этапе согласования  (получение сводного заключения в управлении строительства и территориального планирования Алтайского края). </w:t>
      </w:r>
    </w:p>
    <w:p w:rsidR="00243FB8" w:rsidRPr="007252E6" w:rsidRDefault="00243FB8" w:rsidP="00A50C0D">
      <w:pPr>
        <w:pStyle w:val="af3"/>
        <w:spacing w:line="240" w:lineRule="auto"/>
        <w:ind w:left="0"/>
        <w:jc w:val="both"/>
        <w:rPr>
          <w:rFonts w:ascii="Times New Roman" w:hAnsi="Times New Roman"/>
          <w:sz w:val="24"/>
          <w:szCs w:val="24"/>
        </w:rPr>
      </w:pPr>
      <w:r w:rsidRPr="007252E6">
        <w:rPr>
          <w:rFonts w:ascii="Times New Roman" w:hAnsi="Times New Roman"/>
          <w:sz w:val="24"/>
          <w:szCs w:val="24"/>
        </w:rPr>
        <w:t xml:space="preserve">       Заключены договоры с проектными организациями на подготовку </w:t>
      </w:r>
      <w:proofErr w:type="spellStart"/>
      <w:r w:rsidRPr="007252E6">
        <w:rPr>
          <w:rFonts w:ascii="Times New Roman" w:hAnsi="Times New Roman"/>
          <w:sz w:val="24"/>
          <w:szCs w:val="24"/>
        </w:rPr>
        <w:t>ПЗиЗ</w:t>
      </w:r>
      <w:proofErr w:type="spellEnd"/>
      <w:r w:rsidRPr="007252E6">
        <w:rPr>
          <w:rFonts w:ascii="Times New Roman" w:hAnsi="Times New Roman"/>
          <w:sz w:val="24"/>
          <w:szCs w:val="24"/>
        </w:rPr>
        <w:t xml:space="preserve"> шести сельсоветов: </w:t>
      </w:r>
      <w:proofErr w:type="spellStart"/>
      <w:r w:rsidRPr="007252E6">
        <w:rPr>
          <w:rFonts w:ascii="Times New Roman" w:hAnsi="Times New Roman"/>
          <w:sz w:val="24"/>
          <w:szCs w:val="24"/>
        </w:rPr>
        <w:t>Новоромановский</w:t>
      </w:r>
      <w:proofErr w:type="spellEnd"/>
      <w:r w:rsidRPr="007252E6">
        <w:rPr>
          <w:rFonts w:ascii="Times New Roman" w:hAnsi="Times New Roman"/>
          <w:sz w:val="24"/>
          <w:szCs w:val="24"/>
        </w:rPr>
        <w:t xml:space="preserve">, </w:t>
      </w:r>
      <w:proofErr w:type="gramStart"/>
      <w:r w:rsidRPr="007252E6">
        <w:rPr>
          <w:rFonts w:ascii="Times New Roman" w:hAnsi="Times New Roman"/>
          <w:sz w:val="24"/>
          <w:szCs w:val="24"/>
        </w:rPr>
        <w:t>Обской</w:t>
      </w:r>
      <w:proofErr w:type="gramEnd"/>
      <w:r w:rsidRPr="007252E6">
        <w:rPr>
          <w:rFonts w:ascii="Times New Roman" w:hAnsi="Times New Roman"/>
          <w:sz w:val="24"/>
          <w:szCs w:val="24"/>
        </w:rPr>
        <w:t xml:space="preserve">, </w:t>
      </w:r>
      <w:proofErr w:type="spellStart"/>
      <w:r w:rsidRPr="007252E6">
        <w:rPr>
          <w:rFonts w:ascii="Times New Roman" w:hAnsi="Times New Roman"/>
          <w:sz w:val="24"/>
          <w:szCs w:val="24"/>
        </w:rPr>
        <w:t>Шадринский</w:t>
      </w:r>
      <w:proofErr w:type="spellEnd"/>
      <w:r w:rsidRPr="007252E6">
        <w:rPr>
          <w:rFonts w:ascii="Times New Roman" w:hAnsi="Times New Roman"/>
          <w:sz w:val="24"/>
          <w:szCs w:val="24"/>
        </w:rPr>
        <w:t xml:space="preserve">, </w:t>
      </w:r>
      <w:proofErr w:type="spellStart"/>
      <w:r w:rsidRPr="007252E6">
        <w:rPr>
          <w:rFonts w:ascii="Times New Roman" w:hAnsi="Times New Roman"/>
          <w:sz w:val="24"/>
          <w:szCs w:val="24"/>
        </w:rPr>
        <w:t>Бурановский</w:t>
      </w:r>
      <w:proofErr w:type="spellEnd"/>
      <w:r w:rsidRPr="007252E6">
        <w:rPr>
          <w:rFonts w:ascii="Times New Roman" w:hAnsi="Times New Roman"/>
          <w:sz w:val="24"/>
          <w:szCs w:val="24"/>
        </w:rPr>
        <w:t xml:space="preserve"> (исполнитель – ООО «</w:t>
      </w:r>
      <w:proofErr w:type="spellStart"/>
      <w:r w:rsidRPr="007252E6">
        <w:rPr>
          <w:rFonts w:ascii="Times New Roman" w:hAnsi="Times New Roman"/>
          <w:sz w:val="24"/>
          <w:szCs w:val="24"/>
        </w:rPr>
        <w:t>Алтайгипрозем</w:t>
      </w:r>
      <w:proofErr w:type="spellEnd"/>
      <w:r w:rsidRPr="007252E6">
        <w:rPr>
          <w:rFonts w:ascii="Times New Roman" w:hAnsi="Times New Roman"/>
          <w:sz w:val="24"/>
          <w:szCs w:val="24"/>
        </w:rPr>
        <w:t xml:space="preserve">»), </w:t>
      </w:r>
      <w:proofErr w:type="spellStart"/>
      <w:r w:rsidRPr="007252E6">
        <w:rPr>
          <w:rFonts w:ascii="Times New Roman" w:hAnsi="Times New Roman"/>
          <w:sz w:val="24"/>
          <w:szCs w:val="24"/>
        </w:rPr>
        <w:t>Калистратихинский</w:t>
      </w:r>
      <w:proofErr w:type="spellEnd"/>
      <w:r w:rsidRPr="007252E6">
        <w:rPr>
          <w:rFonts w:ascii="Times New Roman" w:hAnsi="Times New Roman"/>
          <w:sz w:val="24"/>
          <w:szCs w:val="24"/>
        </w:rPr>
        <w:t>, Калманский  (исполнитель – ООО институт «</w:t>
      </w:r>
      <w:proofErr w:type="spellStart"/>
      <w:r w:rsidRPr="007252E6">
        <w:rPr>
          <w:rFonts w:ascii="Times New Roman" w:hAnsi="Times New Roman"/>
          <w:sz w:val="24"/>
          <w:szCs w:val="24"/>
        </w:rPr>
        <w:t>АлтайАгроПромПроект</w:t>
      </w:r>
      <w:proofErr w:type="spellEnd"/>
      <w:r w:rsidRPr="007252E6">
        <w:rPr>
          <w:rFonts w:ascii="Times New Roman" w:hAnsi="Times New Roman"/>
          <w:sz w:val="24"/>
          <w:szCs w:val="24"/>
        </w:rPr>
        <w:t>»).</w:t>
      </w:r>
    </w:p>
    <w:p w:rsidR="007517C5" w:rsidRPr="00682C34" w:rsidRDefault="00243FB8" w:rsidP="00682C34">
      <w:pPr>
        <w:pStyle w:val="af3"/>
        <w:spacing w:line="240" w:lineRule="auto"/>
        <w:ind w:left="0"/>
        <w:jc w:val="both"/>
        <w:rPr>
          <w:rFonts w:ascii="Times New Roman" w:hAnsi="Times New Roman"/>
          <w:sz w:val="24"/>
          <w:szCs w:val="24"/>
        </w:rPr>
      </w:pPr>
      <w:r w:rsidRPr="007252E6">
        <w:rPr>
          <w:rFonts w:ascii="Times New Roman" w:hAnsi="Times New Roman"/>
          <w:sz w:val="24"/>
          <w:szCs w:val="24"/>
        </w:rPr>
        <w:t xml:space="preserve">        Правила землепользования и застройки МО </w:t>
      </w:r>
      <w:proofErr w:type="spellStart"/>
      <w:r w:rsidRPr="007252E6">
        <w:rPr>
          <w:rFonts w:ascii="Times New Roman" w:hAnsi="Times New Roman"/>
          <w:sz w:val="24"/>
          <w:szCs w:val="24"/>
        </w:rPr>
        <w:t>Калистратихинский</w:t>
      </w:r>
      <w:proofErr w:type="spellEnd"/>
      <w:r w:rsidRPr="007252E6">
        <w:rPr>
          <w:rFonts w:ascii="Times New Roman" w:hAnsi="Times New Roman"/>
          <w:sz w:val="24"/>
          <w:szCs w:val="24"/>
        </w:rPr>
        <w:t xml:space="preserve"> сельсовет утверждены в феврале текущего года (решение районного Собрания депутатов от 17 февраля 2016 года № 7).</w:t>
      </w:r>
      <w:r w:rsidR="0072790A" w:rsidRPr="007252E6">
        <w:rPr>
          <w:rFonts w:ascii="Times New Roman" w:hAnsi="Times New Roman"/>
          <w:sz w:val="24"/>
          <w:szCs w:val="24"/>
        </w:rPr>
        <w:br/>
        <w:t xml:space="preserve">       </w:t>
      </w:r>
      <w:r w:rsidR="00932452" w:rsidRPr="007252E6">
        <w:rPr>
          <w:rFonts w:ascii="Times New Roman" w:hAnsi="Times New Roman"/>
          <w:sz w:val="24"/>
          <w:szCs w:val="24"/>
        </w:rPr>
        <w:t>На территории Калманского района на учете в качестве желающих  получить бесплатно земельные участки для индивидуального жилищного строительства или ведения личного подсобного хозяйства по закону Алтайского края «О бесплатном предоставлении в собственность земельных участков» состоит 76 многодетных семей.   Семи семьям такие земельные участки  предоставлены в 2015 году. Девять земельных участков сформированы, поставлены на кадастровый учет для предоставления многодетным семьям. Для обеспечения данной категории граждан земельными участками, ежегодно формируется реестр земельных участков, снабженных инженерными сетями или имеющих возможность подключения к инженерным сетям, для дальнейшего их предоставления отдельным категориям граждан по закону Алтайского края «О бесплатном предоставлении в собственность земельных участков».</w:t>
      </w:r>
      <w:r w:rsidR="00783804" w:rsidRPr="007252E6">
        <w:rPr>
          <w:rFonts w:ascii="Times New Roman" w:hAnsi="Times New Roman"/>
          <w:sz w:val="24"/>
          <w:szCs w:val="24"/>
        </w:rPr>
        <w:br/>
        <w:t xml:space="preserve">     </w:t>
      </w:r>
      <w:r w:rsidR="00932452" w:rsidRPr="007252E6">
        <w:rPr>
          <w:rFonts w:ascii="Times New Roman" w:hAnsi="Times New Roman"/>
          <w:sz w:val="24"/>
          <w:szCs w:val="24"/>
        </w:rPr>
        <w:t xml:space="preserve">На территории Калманского района в с. </w:t>
      </w:r>
      <w:proofErr w:type="spellStart"/>
      <w:r w:rsidR="00932452" w:rsidRPr="007252E6">
        <w:rPr>
          <w:rFonts w:ascii="Times New Roman" w:hAnsi="Times New Roman"/>
          <w:sz w:val="24"/>
          <w:szCs w:val="24"/>
        </w:rPr>
        <w:t>Зимари</w:t>
      </w:r>
      <w:proofErr w:type="spellEnd"/>
      <w:r w:rsidR="00932452" w:rsidRPr="007252E6">
        <w:rPr>
          <w:rFonts w:ascii="Times New Roman" w:hAnsi="Times New Roman"/>
          <w:sz w:val="24"/>
          <w:szCs w:val="24"/>
        </w:rPr>
        <w:t xml:space="preserve"> имеется земельный участок площадью 37,2929 га для комплексного освоения в целях жилищного строительства. Освоение данного земельного участка осуществляется ООО «СОРА-ИНВЕСТ» в порядке и в </w:t>
      </w:r>
      <w:r w:rsidR="00932452" w:rsidRPr="007252E6">
        <w:rPr>
          <w:rFonts w:ascii="Times New Roman" w:hAnsi="Times New Roman"/>
          <w:sz w:val="24"/>
          <w:szCs w:val="24"/>
        </w:rPr>
        <w:lastRenderedPageBreak/>
        <w:t xml:space="preserve">соответствии со сроками, определенными договорами между администрацией Калманского района и обществом с ограниченной ответственностью. В 2015 году ими разработан, согласован и утвержден  администрацией района проект планировки и проект межевания территории земельного участка. В настоящее время в соответствии с проектом планировки и межевании территории произведен раздел данного земельного участка на земельные участки, предназначенные  для жилищного строительства и земельные участки, предназначенные для строительства объектов транспортной и инженерной инфраструктуры, организации улиц, проездов и площадей. </w:t>
      </w:r>
    </w:p>
    <w:p w:rsidR="00495CB0" w:rsidRPr="007252E6" w:rsidRDefault="00682C34" w:rsidP="00B12E3C">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Работа с обращениями гражданам </w:t>
      </w:r>
    </w:p>
    <w:p w:rsidR="00D277BF" w:rsidRPr="007252E6" w:rsidRDefault="00D277BF" w:rsidP="00A50C0D">
      <w:pPr>
        <w:jc w:val="both"/>
        <w:rPr>
          <w:rFonts w:ascii="Times New Roman" w:eastAsia="Calibri" w:hAnsi="Times New Roman" w:cs="Times New Roman"/>
          <w:sz w:val="24"/>
          <w:szCs w:val="24"/>
        </w:rPr>
      </w:pPr>
      <w:r>
        <w:rPr>
          <w:rFonts w:ascii="Times New Roman" w:eastAsia="Times New Roman" w:hAnsi="Times New Roman" w:cs="Times New Roman"/>
          <w:bCs/>
          <w:sz w:val="27"/>
          <w:szCs w:val="27"/>
        </w:rPr>
        <w:t xml:space="preserve">      </w:t>
      </w:r>
      <w:r w:rsidRPr="007252E6">
        <w:rPr>
          <w:rFonts w:ascii="Times New Roman" w:eastAsia="Calibri" w:hAnsi="Times New Roman" w:cs="Times New Roman"/>
          <w:sz w:val="24"/>
          <w:szCs w:val="24"/>
        </w:rPr>
        <w:t>В 2015 году в администрацию района поступило 1340 обращений, за аналогичный период 2014 года- 1287 обращений граждан, что на   4% больше  или 53 обращения. Начиная с 2011 г. тенденция на ежегодное увеличение обращений граждан в администрацию района.</w:t>
      </w:r>
    </w:p>
    <w:p w:rsidR="007252E6" w:rsidRDefault="00D277BF" w:rsidP="00B12E3C">
      <w:pPr>
        <w:rPr>
          <w:rFonts w:ascii="Times New Roman" w:eastAsia="Calibri" w:hAnsi="Times New Roman" w:cs="Times New Roman"/>
          <w:sz w:val="24"/>
          <w:szCs w:val="24"/>
        </w:rPr>
      </w:pPr>
      <w:r w:rsidRPr="007252E6">
        <w:rPr>
          <w:rFonts w:ascii="Times New Roman" w:eastAsia="Calibri" w:hAnsi="Times New Roman" w:cs="Times New Roman"/>
          <w:sz w:val="24"/>
          <w:szCs w:val="24"/>
        </w:rPr>
        <w:t>Из 1340 обращений:</w:t>
      </w:r>
      <w:proofErr w:type="gramStart"/>
      <w:r w:rsidRPr="007252E6">
        <w:rPr>
          <w:rFonts w:ascii="Times New Roman" w:hAnsi="Times New Roman"/>
          <w:sz w:val="24"/>
          <w:szCs w:val="24"/>
        </w:rPr>
        <w:br/>
      </w:r>
      <w:r w:rsidRPr="007252E6">
        <w:rPr>
          <w:rFonts w:ascii="Times New Roman" w:eastAsia="Calibri" w:hAnsi="Times New Roman" w:cs="Times New Roman"/>
          <w:sz w:val="24"/>
          <w:szCs w:val="24"/>
        </w:rPr>
        <w:t>-</w:t>
      </w:r>
      <w:proofErr w:type="gramEnd"/>
      <w:r w:rsidRPr="007252E6">
        <w:rPr>
          <w:rFonts w:ascii="Times New Roman" w:eastAsia="Calibri" w:hAnsi="Times New Roman" w:cs="Times New Roman"/>
          <w:sz w:val="24"/>
          <w:szCs w:val="24"/>
        </w:rPr>
        <w:t>заявления 1159 (в 2014 году-976)</w:t>
      </w:r>
      <w:r w:rsidRPr="007252E6">
        <w:rPr>
          <w:rFonts w:ascii="Times New Roman" w:hAnsi="Times New Roman"/>
          <w:sz w:val="24"/>
          <w:szCs w:val="24"/>
        </w:rPr>
        <w:br/>
      </w:r>
      <w:r w:rsidRPr="007252E6">
        <w:rPr>
          <w:rFonts w:ascii="Times New Roman" w:eastAsia="Calibri" w:hAnsi="Times New Roman" w:cs="Times New Roman"/>
          <w:sz w:val="24"/>
          <w:szCs w:val="24"/>
        </w:rPr>
        <w:t>-жалобы 181  (в 2014 году- 152),  в том числе поступившие на личном приеме  -101 обращений.</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В 2015 году, произошло увеличение по всем направлениям (заявления, жалобы, личный прием).</w:t>
      </w:r>
      <w:r w:rsidRPr="007252E6">
        <w:rPr>
          <w:rFonts w:ascii="Times New Roman" w:hAnsi="Times New Roman"/>
          <w:sz w:val="24"/>
          <w:szCs w:val="24"/>
        </w:rPr>
        <w:t xml:space="preserve"> </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Личный прием граждан осуществлялся в администрации района (1 и 3 понедельник месяца) и в населенных пунктах района,</w:t>
      </w:r>
      <w:r w:rsidRPr="007252E6">
        <w:rPr>
          <w:rFonts w:ascii="Times New Roman" w:hAnsi="Times New Roman"/>
          <w:sz w:val="24"/>
          <w:szCs w:val="24"/>
        </w:rPr>
        <w:t xml:space="preserve"> </w:t>
      </w:r>
      <w:proofErr w:type="gramStart"/>
      <w:r w:rsidRPr="007252E6">
        <w:rPr>
          <w:rFonts w:ascii="Times New Roman" w:eastAsia="Calibri" w:hAnsi="Times New Roman" w:cs="Times New Roman"/>
          <w:sz w:val="24"/>
          <w:szCs w:val="24"/>
        </w:rPr>
        <w:t>согласно</w:t>
      </w:r>
      <w:proofErr w:type="gramEnd"/>
      <w:r w:rsidRPr="007252E6">
        <w:rPr>
          <w:rFonts w:ascii="Times New Roman" w:eastAsia="Calibri" w:hAnsi="Times New Roman" w:cs="Times New Roman"/>
          <w:sz w:val="24"/>
          <w:szCs w:val="24"/>
        </w:rPr>
        <w:t xml:space="preserve"> утвержденного графика. Заблаговременно жители районы  соответствующего села информировались о дате приема граждан.</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Как и в предыдущие годы можно выделить основную проблему, с которой больше всего обращаются (жалуются) в администрацию района наши жители: некачественное исполнение полномочий  по электро-, тепл</w:t>
      </w:r>
      <w:proofErr w:type="gramStart"/>
      <w:r w:rsidRPr="007252E6">
        <w:rPr>
          <w:rFonts w:ascii="Times New Roman" w:eastAsia="Calibri" w:hAnsi="Times New Roman" w:cs="Times New Roman"/>
          <w:sz w:val="24"/>
          <w:szCs w:val="24"/>
        </w:rPr>
        <w:t>о-</w:t>
      </w:r>
      <w:proofErr w:type="gramEnd"/>
      <w:r w:rsidRPr="007252E6">
        <w:rPr>
          <w:rFonts w:ascii="Times New Roman" w:eastAsia="Calibri" w:hAnsi="Times New Roman" w:cs="Times New Roman"/>
          <w:sz w:val="24"/>
          <w:szCs w:val="24"/>
        </w:rPr>
        <w:t>, газо- и водоснабжению населения, водоотведения, снабжения населения топливом, т .е. исполнение полномочий установленных законодательством РФ. Таких жалоб в 2015 году поступило 84, что составляет 46 % от общего числа жалоб.</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Из 181 жалобы ответы не были подготовлены в установленный срок по 18 жалобам. Должностные лица администрации района, ответственные за подготовку ответов гражданам были наказаны</w:t>
      </w:r>
      <w:r w:rsidRPr="007252E6">
        <w:rPr>
          <w:rFonts w:ascii="Times New Roman" w:hAnsi="Times New Roman"/>
          <w:sz w:val="24"/>
          <w:szCs w:val="24"/>
        </w:rPr>
        <w:t>.</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Анализ жалоб граждан позволяет увидеть те направления, в которых администрация района должна усилить свою работу.</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Поступали единичные обращения по вопросам  трудоустройства, опеки, предоставления транспорта, автобусного сообщения, выделение жилья, поиски граждан.</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За 2015 год администрацией района было подготовлено 1464 правовых акта:</w:t>
      </w:r>
      <w:r w:rsidRPr="007252E6">
        <w:rPr>
          <w:rFonts w:ascii="Times New Roman" w:hAnsi="Times New Roman"/>
          <w:sz w:val="24"/>
          <w:szCs w:val="24"/>
        </w:rPr>
        <w:br/>
      </w:r>
      <w:r w:rsidRPr="007252E6">
        <w:rPr>
          <w:rFonts w:ascii="Times New Roman" w:eastAsia="Calibri" w:hAnsi="Times New Roman" w:cs="Times New Roman"/>
          <w:sz w:val="24"/>
          <w:szCs w:val="24"/>
        </w:rPr>
        <w:t>- 729 постановлений;</w:t>
      </w:r>
      <w:r w:rsidRPr="007252E6">
        <w:rPr>
          <w:rFonts w:ascii="Times New Roman" w:hAnsi="Times New Roman"/>
          <w:sz w:val="24"/>
          <w:szCs w:val="24"/>
        </w:rPr>
        <w:br/>
      </w:r>
      <w:r w:rsidRPr="007252E6">
        <w:rPr>
          <w:rFonts w:ascii="Times New Roman" w:eastAsia="Calibri" w:hAnsi="Times New Roman" w:cs="Times New Roman"/>
          <w:sz w:val="24"/>
          <w:szCs w:val="24"/>
        </w:rPr>
        <w:t>- 351 распоряжение по основной деятельности;</w:t>
      </w:r>
      <w:r w:rsidRPr="007252E6">
        <w:rPr>
          <w:rFonts w:ascii="Times New Roman" w:hAnsi="Times New Roman"/>
          <w:sz w:val="24"/>
          <w:szCs w:val="24"/>
        </w:rPr>
        <w:br/>
      </w:r>
      <w:r w:rsidRPr="007252E6">
        <w:rPr>
          <w:rFonts w:ascii="Times New Roman" w:eastAsia="Calibri" w:hAnsi="Times New Roman" w:cs="Times New Roman"/>
          <w:sz w:val="24"/>
          <w:szCs w:val="24"/>
        </w:rPr>
        <w:t>- 286 распоряжений по личному составу;</w:t>
      </w:r>
      <w:r w:rsidRPr="007252E6">
        <w:rPr>
          <w:rFonts w:ascii="Times New Roman" w:hAnsi="Times New Roman"/>
          <w:sz w:val="24"/>
          <w:szCs w:val="24"/>
        </w:rPr>
        <w:br/>
      </w:r>
      <w:r w:rsidRPr="007252E6">
        <w:rPr>
          <w:rFonts w:ascii="Times New Roman" w:eastAsia="Calibri" w:hAnsi="Times New Roman" w:cs="Times New Roman"/>
          <w:sz w:val="24"/>
          <w:szCs w:val="24"/>
        </w:rPr>
        <w:t>- 98 распоряжений по отпускам и командировкам.</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Из 1464 правовых актов 103 акта являются нормативными. Все нормативные акты размещены на официальном сайте администрации района.</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 xml:space="preserve">В 2015 году в администрацию района поступило 4073 документа, подлежащих </w:t>
      </w:r>
      <w:r w:rsidRPr="007252E6">
        <w:rPr>
          <w:rFonts w:ascii="Times New Roman" w:eastAsia="Calibri" w:hAnsi="Times New Roman" w:cs="Times New Roman"/>
          <w:sz w:val="24"/>
          <w:szCs w:val="24"/>
        </w:rPr>
        <w:lastRenderedPageBreak/>
        <w:t>регистрации, инициирован 3151 документ.</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 xml:space="preserve">В 2015 году администрацией района награждены 108 человек </w:t>
      </w:r>
      <w:proofErr w:type="gramStart"/>
      <w:r w:rsidRPr="007252E6">
        <w:rPr>
          <w:rFonts w:ascii="Times New Roman" w:eastAsia="Calibri" w:hAnsi="Times New Roman" w:cs="Times New Roman"/>
          <w:sz w:val="24"/>
          <w:szCs w:val="24"/>
        </w:rPr>
        <w:t>-П</w:t>
      </w:r>
      <w:proofErr w:type="gramEnd"/>
      <w:r w:rsidRPr="007252E6">
        <w:rPr>
          <w:rFonts w:ascii="Times New Roman" w:eastAsia="Calibri" w:hAnsi="Times New Roman" w:cs="Times New Roman"/>
          <w:sz w:val="24"/>
          <w:szCs w:val="24"/>
        </w:rPr>
        <w:t>очетной грамотой, 101 человек -Благодарственным письмом администрации района.</w:t>
      </w:r>
      <w:r w:rsidRPr="007252E6">
        <w:rPr>
          <w:rFonts w:ascii="Times New Roman" w:hAnsi="Times New Roman"/>
          <w:sz w:val="24"/>
          <w:szCs w:val="24"/>
        </w:rPr>
        <w:br/>
        <w:t xml:space="preserve">      </w:t>
      </w:r>
      <w:r w:rsidRPr="007252E6">
        <w:rPr>
          <w:rFonts w:ascii="Times New Roman" w:eastAsia="Calibri" w:hAnsi="Times New Roman" w:cs="Times New Roman"/>
          <w:sz w:val="24"/>
          <w:szCs w:val="24"/>
        </w:rPr>
        <w:t>Направлены документы на награждение и награждены  наградами Алтайского края 11 человек.</w:t>
      </w:r>
    </w:p>
    <w:p w:rsidR="00E00420" w:rsidRPr="007252E6" w:rsidRDefault="00E00420" w:rsidP="00A50C0D">
      <w:pPr>
        <w:jc w:val="both"/>
        <w:rPr>
          <w:rFonts w:ascii="Times New Roman" w:eastAsia="Times New Roman" w:hAnsi="Times New Roman" w:cs="Times New Roman"/>
          <w:sz w:val="28"/>
          <w:szCs w:val="28"/>
        </w:rPr>
      </w:pPr>
      <w:r w:rsidRPr="007252E6">
        <w:rPr>
          <w:rFonts w:ascii="Times New Roman" w:eastAsia="Times New Roman" w:hAnsi="Times New Roman" w:cs="Times New Roman"/>
          <w:b/>
          <w:bCs/>
          <w:sz w:val="28"/>
          <w:szCs w:val="28"/>
        </w:rPr>
        <w:t>Основные направления деятельности в 2016 году</w:t>
      </w:r>
      <w:r w:rsidRPr="007252E6">
        <w:rPr>
          <w:rFonts w:ascii="Times New Roman" w:eastAsia="Times New Roman" w:hAnsi="Times New Roman" w:cs="Times New Roman"/>
          <w:sz w:val="28"/>
          <w:szCs w:val="28"/>
        </w:rPr>
        <w:t> </w:t>
      </w:r>
    </w:p>
    <w:p w:rsidR="00B12E3C" w:rsidRDefault="007252E6" w:rsidP="00B12E3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0420" w:rsidRPr="007252E6">
        <w:rPr>
          <w:rFonts w:ascii="Times New Roman" w:eastAsia="Times New Roman" w:hAnsi="Times New Roman" w:cs="Times New Roman"/>
          <w:sz w:val="24"/>
          <w:szCs w:val="24"/>
        </w:rPr>
        <w:t xml:space="preserve">Сегодня, подводя итоги 2015 года, хочу отметить, </w:t>
      </w:r>
      <w:r w:rsidR="00B12E3C" w:rsidRPr="007252E6">
        <w:rPr>
          <w:rFonts w:ascii="Times New Roman" w:eastAsia="Times New Roman" w:hAnsi="Times New Roman" w:cs="Times New Roman"/>
          <w:sz w:val="24"/>
          <w:szCs w:val="24"/>
        </w:rPr>
        <w:t>что,</w:t>
      </w:r>
      <w:r w:rsidR="00E00420" w:rsidRPr="007252E6">
        <w:rPr>
          <w:rFonts w:ascii="Times New Roman" w:eastAsia="Times New Roman" w:hAnsi="Times New Roman" w:cs="Times New Roman"/>
          <w:sz w:val="24"/>
          <w:szCs w:val="24"/>
        </w:rPr>
        <w:t xml:space="preserve"> в </w:t>
      </w:r>
      <w:proofErr w:type="gramStart"/>
      <w:r w:rsidR="00E00420" w:rsidRPr="007252E6">
        <w:rPr>
          <w:rFonts w:ascii="Times New Roman" w:eastAsia="Times New Roman" w:hAnsi="Times New Roman" w:cs="Times New Roman"/>
          <w:sz w:val="24"/>
          <w:szCs w:val="24"/>
        </w:rPr>
        <w:t>общем</w:t>
      </w:r>
      <w:proofErr w:type="gramEnd"/>
      <w:r w:rsidR="00E00420" w:rsidRPr="007252E6">
        <w:rPr>
          <w:rFonts w:ascii="Times New Roman" w:eastAsia="Times New Roman" w:hAnsi="Times New Roman" w:cs="Times New Roman"/>
          <w:sz w:val="24"/>
          <w:szCs w:val="24"/>
        </w:rPr>
        <w:t xml:space="preserve"> год прошёл стабильно, без потрясений. За последние годы мы многое сделали в решении первоочередных, важных для жителей района задач, но многое ещё  предстоит сделать. Необходимо отметить, что решения, принимаемые администрацией района, были направлены на развитие района и обеспечение его жизнедеятельности. Сегодня важно сконцентрировать усилия на нерешённых и проблемных вопросах. Наши действия должны быть ответственными и взвешенными и </w:t>
      </w:r>
      <w:proofErr w:type="gramStart"/>
      <w:r w:rsidR="00E00420" w:rsidRPr="007252E6">
        <w:rPr>
          <w:rFonts w:ascii="Times New Roman" w:eastAsia="Times New Roman" w:hAnsi="Times New Roman" w:cs="Times New Roman"/>
          <w:sz w:val="24"/>
          <w:szCs w:val="24"/>
        </w:rPr>
        <w:t>приносить реальный результат</w:t>
      </w:r>
      <w:proofErr w:type="gramEnd"/>
      <w:r w:rsidR="00E00420" w:rsidRPr="007252E6">
        <w:rPr>
          <w:rFonts w:ascii="Times New Roman" w:eastAsia="Times New Roman" w:hAnsi="Times New Roman" w:cs="Times New Roman"/>
          <w:sz w:val="24"/>
          <w:szCs w:val="24"/>
        </w:rPr>
        <w:t>.</w:t>
      </w:r>
      <w:r w:rsidRPr="007252E6">
        <w:rPr>
          <w:rFonts w:ascii="Times New Roman" w:eastAsia="Times New Roman" w:hAnsi="Times New Roman" w:cs="Times New Roman"/>
          <w:sz w:val="24"/>
          <w:szCs w:val="24"/>
        </w:rPr>
        <w:br/>
        <w:t xml:space="preserve">      </w:t>
      </w:r>
      <w:r w:rsidR="00E00420" w:rsidRPr="007252E6">
        <w:rPr>
          <w:rFonts w:ascii="Times New Roman" w:eastAsia="Times New Roman" w:hAnsi="Times New Roman" w:cs="Times New Roman"/>
          <w:b/>
          <w:bCs/>
          <w:sz w:val="24"/>
          <w:szCs w:val="24"/>
        </w:rPr>
        <w:t>Перечень основных мероприятий, на реализацию которых будет направлена политика администрации Калманского муниципального района в 2016 году:</w:t>
      </w:r>
      <w:proofErr w:type="gramStart"/>
      <w:r w:rsidRPr="007252E6">
        <w:rPr>
          <w:rFonts w:ascii="Times New Roman" w:eastAsia="Times New Roman" w:hAnsi="Times New Roman" w:cs="Times New Roman"/>
          <w:b/>
          <w:bCs/>
          <w:sz w:val="24"/>
          <w:szCs w:val="24"/>
        </w:rPr>
        <w:br/>
      </w:r>
      <w:r w:rsidR="00B12E3C">
        <w:rPr>
          <w:rFonts w:ascii="Times New Roman" w:eastAsia="Times New Roman" w:hAnsi="Times New Roman" w:cs="Times New Roman"/>
          <w:sz w:val="24"/>
          <w:szCs w:val="24"/>
        </w:rPr>
        <w:t>-</w:t>
      </w:r>
      <w:proofErr w:type="gramEnd"/>
      <w:r w:rsidR="00E00420" w:rsidRPr="007252E6">
        <w:rPr>
          <w:rFonts w:ascii="Times New Roman" w:eastAsia="Times New Roman" w:hAnsi="Times New Roman" w:cs="Times New Roman"/>
          <w:sz w:val="24"/>
          <w:szCs w:val="24"/>
        </w:rPr>
        <w:t>газоснабжение населенных пунктов района;</w:t>
      </w:r>
      <w:r w:rsidRPr="007252E6">
        <w:rPr>
          <w:rFonts w:ascii="Times New Roman" w:eastAsia="Times New Roman" w:hAnsi="Times New Roman" w:cs="Times New Roman"/>
          <w:sz w:val="24"/>
          <w:szCs w:val="24"/>
        </w:rPr>
        <w:br/>
      </w:r>
      <w:r w:rsidR="00DF124E">
        <w:rPr>
          <w:rFonts w:ascii="Times New Roman" w:eastAsia="Times New Roman" w:hAnsi="Times New Roman" w:cs="Times New Roman"/>
          <w:sz w:val="24"/>
          <w:szCs w:val="24"/>
        </w:rPr>
        <w:t>-</w:t>
      </w:r>
      <w:r w:rsidR="00B12E3C">
        <w:rPr>
          <w:rFonts w:ascii="Times New Roman" w:eastAsia="Times New Roman" w:hAnsi="Times New Roman" w:cs="Times New Roman"/>
          <w:sz w:val="24"/>
          <w:szCs w:val="24"/>
        </w:rPr>
        <w:t>р</w:t>
      </w:r>
      <w:r w:rsidR="00E00420" w:rsidRPr="007252E6">
        <w:rPr>
          <w:rFonts w:ascii="Times New Roman" w:eastAsia="Times New Roman" w:hAnsi="Times New Roman" w:cs="Times New Roman"/>
          <w:sz w:val="24"/>
          <w:szCs w:val="24"/>
        </w:rPr>
        <w:t>емонт централизованного водоснабжения и водоотведения в населенных пунктах района;</w:t>
      </w:r>
      <w:r w:rsidRPr="007252E6">
        <w:rPr>
          <w:rFonts w:ascii="Times New Roman" w:eastAsia="Times New Roman" w:hAnsi="Times New Roman" w:cs="Times New Roman"/>
          <w:sz w:val="24"/>
          <w:szCs w:val="24"/>
        </w:rPr>
        <w:br/>
      </w:r>
      <w:r w:rsidR="00DF124E">
        <w:rPr>
          <w:rFonts w:ascii="Times New Roman" w:eastAsia="Times New Roman" w:hAnsi="Times New Roman" w:cs="Times New Roman"/>
          <w:sz w:val="24"/>
          <w:szCs w:val="24"/>
        </w:rPr>
        <w:t>-</w:t>
      </w:r>
      <w:r w:rsidR="00E00420" w:rsidRPr="007252E6">
        <w:rPr>
          <w:rFonts w:ascii="Times New Roman" w:eastAsia="Times New Roman" w:hAnsi="Times New Roman" w:cs="Times New Roman"/>
          <w:sz w:val="24"/>
          <w:szCs w:val="24"/>
        </w:rPr>
        <w:t>предоставление многодетным семьям земельных участков, обеспеченных инженерной и дорожной инфраструктурой;</w:t>
      </w:r>
      <w:r w:rsidRPr="007252E6">
        <w:rPr>
          <w:rFonts w:ascii="Times New Roman" w:eastAsia="Times New Roman" w:hAnsi="Times New Roman" w:cs="Times New Roman"/>
          <w:sz w:val="24"/>
          <w:szCs w:val="24"/>
        </w:rPr>
        <w:br/>
      </w:r>
      <w:r w:rsidR="00DF124E">
        <w:rPr>
          <w:rFonts w:ascii="Times New Roman" w:eastAsia="Times New Roman" w:hAnsi="Times New Roman" w:cs="Times New Roman"/>
          <w:sz w:val="24"/>
          <w:szCs w:val="24"/>
        </w:rPr>
        <w:t>-</w:t>
      </w:r>
      <w:r w:rsidR="00E00420" w:rsidRPr="007252E6">
        <w:rPr>
          <w:rFonts w:ascii="Times New Roman" w:eastAsia="Times New Roman" w:hAnsi="Times New Roman" w:cs="Times New Roman"/>
          <w:sz w:val="24"/>
          <w:szCs w:val="24"/>
        </w:rPr>
        <w:t>ремонт автомобильных дорог, дворовых территорий  в населенных пунктах района;</w:t>
      </w:r>
      <w:r w:rsidRPr="007252E6">
        <w:rPr>
          <w:rFonts w:ascii="Times New Roman" w:eastAsia="Times New Roman" w:hAnsi="Times New Roman" w:cs="Times New Roman"/>
          <w:sz w:val="24"/>
          <w:szCs w:val="24"/>
        </w:rPr>
        <w:br/>
      </w:r>
      <w:r w:rsidR="00DF124E">
        <w:rPr>
          <w:rFonts w:ascii="Times New Roman" w:eastAsia="Times New Roman" w:hAnsi="Times New Roman" w:cs="Times New Roman"/>
          <w:sz w:val="24"/>
          <w:szCs w:val="24"/>
        </w:rPr>
        <w:t>-</w:t>
      </w:r>
      <w:r w:rsidR="00E00420" w:rsidRPr="007252E6">
        <w:rPr>
          <w:rFonts w:ascii="Times New Roman" w:eastAsia="Times New Roman" w:hAnsi="Times New Roman" w:cs="Times New Roman"/>
          <w:sz w:val="24"/>
          <w:szCs w:val="24"/>
        </w:rPr>
        <w:t>взаимодействие с предприятиями района в части реализации инвестиционных проектов;</w:t>
      </w:r>
      <w:r w:rsidRPr="007252E6">
        <w:rPr>
          <w:rFonts w:ascii="Times New Roman" w:eastAsia="Times New Roman" w:hAnsi="Times New Roman" w:cs="Times New Roman"/>
          <w:sz w:val="24"/>
          <w:szCs w:val="24"/>
        </w:rPr>
        <w:br/>
      </w:r>
      <w:r w:rsidR="00DF124E">
        <w:rPr>
          <w:rFonts w:ascii="Times New Roman" w:eastAsia="Times New Roman" w:hAnsi="Times New Roman" w:cs="Times New Roman"/>
          <w:sz w:val="24"/>
          <w:szCs w:val="24"/>
        </w:rPr>
        <w:t>-</w:t>
      </w:r>
      <w:r w:rsidR="00E00420" w:rsidRPr="007252E6">
        <w:rPr>
          <w:rFonts w:ascii="Times New Roman" w:eastAsia="Times New Roman" w:hAnsi="Times New Roman" w:cs="Times New Roman"/>
          <w:sz w:val="24"/>
          <w:szCs w:val="24"/>
        </w:rPr>
        <w:t>взаимодействие с ГУ ЦЗН по снижению уровня безработицы; временному трудоустройству  граждан;</w:t>
      </w:r>
      <w:proofErr w:type="gramStart"/>
      <w:r w:rsidRPr="007252E6">
        <w:rPr>
          <w:rFonts w:ascii="Times New Roman" w:eastAsia="Times New Roman" w:hAnsi="Times New Roman" w:cs="Times New Roman"/>
          <w:sz w:val="24"/>
          <w:szCs w:val="24"/>
        </w:rPr>
        <w:br/>
      </w:r>
      <w:r w:rsidR="00DF124E">
        <w:rPr>
          <w:rFonts w:ascii="Times New Roman" w:eastAsia="Times New Roman" w:hAnsi="Times New Roman" w:cs="Times New Roman"/>
          <w:sz w:val="24"/>
          <w:szCs w:val="24"/>
        </w:rPr>
        <w:t>-</w:t>
      </w:r>
      <w:proofErr w:type="gramEnd"/>
      <w:r w:rsidR="00E00420" w:rsidRPr="007252E6">
        <w:rPr>
          <w:rFonts w:ascii="Times New Roman" w:eastAsia="Times New Roman" w:hAnsi="Times New Roman" w:cs="Times New Roman"/>
          <w:sz w:val="24"/>
          <w:szCs w:val="24"/>
        </w:rPr>
        <w:t>поддержка и развитие предпринимательства;</w:t>
      </w:r>
      <w:r w:rsidRPr="007252E6">
        <w:rPr>
          <w:rFonts w:ascii="Times New Roman" w:eastAsia="Times New Roman" w:hAnsi="Times New Roman" w:cs="Times New Roman"/>
          <w:sz w:val="24"/>
          <w:szCs w:val="24"/>
        </w:rPr>
        <w:br/>
      </w:r>
      <w:r w:rsidR="00DF124E">
        <w:rPr>
          <w:rFonts w:ascii="Times New Roman" w:eastAsia="Times New Roman" w:hAnsi="Times New Roman" w:cs="Times New Roman"/>
          <w:sz w:val="24"/>
          <w:szCs w:val="24"/>
        </w:rPr>
        <w:t>-</w:t>
      </w:r>
      <w:r w:rsidR="00E00420" w:rsidRPr="007252E6">
        <w:rPr>
          <w:rFonts w:ascii="Times New Roman" w:eastAsia="Times New Roman" w:hAnsi="Times New Roman" w:cs="Times New Roman"/>
          <w:sz w:val="24"/>
          <w:szCs w:val="24"/>
        </w:rPr>
        <w:t>предоставление государственных и муниципальных услуг, в том числе за счет расширения спектра деятельности МФ</w:t>
      </w:r>
      <w:r w:rsidR="00B12E3C">
        <w:rPr>
          <w:rFonts w:ascii="Times New Roman" w:eastAsia="Times New Roman" w:hAnsi="Times New Roman" w:cs="Times New Roman"/>
          <w:sz w:val="24"/>
          <w:szCs w:val="24"/>
        </w:rPr>
        <w:t>Ц</w:t>
      </w:r>
      <w:r w:rsidR="00E00420" w:rsidRPr="007252E6">
        <w:rPr>
          <w:rFonts w:ascii="Times New Roman" w:eastAsia="Times New Roman" w:hAnsi="Times New Roman" w:cs="Times New Roman"/>
          <w:sz w:val="24"/>
          <w:szCs w:val="24"/>
        </w:rPr>
        <w:t>;</w:t>
      </w:r>
      <w:r w:rsidRPr="007252E6">
        <w:rPr>
          <w:rFonts w:ascii="Times New Roman" w:eastAsia="Times New Roman" w:hAnsi="Times New Roman" w:cs="Times New Roman"/>
          <w:sz w:val="24"/>
          <w:szCs w:val="24"/>
        </w:rPr>
        <w:br/>
      </w:r>
      <w:r w:rsidR="00E00420" w:rsidRPr="007252E6">
        <w:rPr>
          <w:rFonts w:ascii="Times New Roman" w:eastAsia="Times New Roman" w:hAnsi="Times New Roman" w:cs="Times New Roman"/>
          <w:sz w:val="24"/>
          <w:szCs w:val="24"/>
        </w:rPr>
        <w:t>- развит</w:t>
      </w:r>
      <w:r w:rsidR="00B12E3C">
        <w:rPr>
          <w:rFonts w:ascii="Times New Roman" w:eastAsia="Times New Roman" w:hAnsi="Times New Roman" w:cs="Times New Roman"/>
          <w:sz w:val="24"/>
          <w:szCs w:val="24"/>
        </w:rPr>
        <w:t>и</w:t>
      </w:r>
      <w:r w:rsidR="00E00420" w:rsidRPr="007252E6">
        <w:rPr>
          <w:rFonts w:ascii="Times New Roman" w:eastAsia="Times New Roman" w:hAnsi="Times New Roman" w:cs="Times New Roman"/>
          <w:sz w:val="24"/>
          <w:szCs w:val="24"/>
        </w:rPr>
        <w:t>е сферы сельского туризма в районе. </w:t>
      </w:r>
      <w:r w:rsidR="008544C9" w:rsidRPr="007252E6">
        <w:rPr>
          <w:rFonts w:ascii="Times New Roman" w:eastAsia="Times New Roman" w:hAnsi="Times New Roman" w:cs="Times New Roman"/>
          <w:sz w:val="24"/>
          <w:szCs w:val="24"/>
        </w:rPr>
        <w:t xml:space="preserve"> </w:t>
      </w:r>
    </w:p>
    <w:p w:rsidR="00682C34" w:rsidRDefault="007252E6" w:rsidP="00B12E3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7252E6">
        <w:rPr>
          <w:rFonts w:ascii="Times New Roman" w:eastAsia="Times New Roman" w:hAnsi="Times New Roman" w:cs="Times New Roman"/>
          <w:b/>
          <w:sz w:val="24"/>
          <w:szCs w:val="24"/>
        </w:rPr>
        <w:t>Уважаемые участники заседания</w:t>
      </w:r>
      <w:r w:rsidRPr="007252E6">
        <w:rPr>
          <w:rFonts w:ascii="Times New Roman" w:eastAsia="Times New Roman" w:hAnsi="Times New Roman" w:cs="Times New Roman"/>
          <w:sz w:val="24"/>
          <w:szCs w:val="24"/>
        </w:rPr>
        <w:t>,</w:t>
      </w:r>
      <w:r w:rsidR="00E00420" w:rsidRPr="007252E6">
        <w:rPr>
          <w:rFonts w:ascii="Times New Roman" w:eastAsia="Times New Roman" w:hAnsi="Times New Roman" w:cs="Times New Roman"/>
          <w:sz w:val="24"/>
          <w:szCs w:val="24"/>
        </w:rPr>
        <w:t xml:space="preserve"> заканчивая своё выступление, хочу поблагодарить </w:t>
      </w:r>
      <w:r w:rsidR="008544C9" w:rsidRPr="007252E6">
        <w:rPr>
          <w:rFonts w:ascii="Times New Roman" w:eastAsia="Times New Roman" w:hAnsi="Times New Roman" w:cs="Times New Roman"/>
          <w:sz w:val="24"/>
          <w:szCs w:val="24"/>
        </w:rPr>
        <w:t xml:space="preserve">районное </w:t>
      </w:r>
      <w:r w:rsidR="00B12E3C">
        <w:rPr>
          <w:rFonts w:ascii="Times New Roman" w:eastAsia="Times New Roman" w:hAnsi="Times New Roman" w:cs="Times New Roman"/>
          <w:sz w:val="24"/>
          <w:szCs w:val="24"/>
        </w:rPr>
        <w:t>С</w:t>
      </w:r>
      <w:r w:rsidR="00E00420" w:rsidRPr="007252E6">
        <w:rPr>
          <w:rFonts w:ascii="Times New Roman" w:eastAsia="Times New Roman" w:hAnsi="Times New Roman" w:cs="Times New Roman"/>
          <w:sz w:val="24"/>
          <w:szCs w:val="24"/>
        </w:rPr>
        <w:t xml:space="preserve">обрание </w:t>
      </w:r>
      <w:r w:rsidR="008544C9" w:rsidRPr="007252E6">
        <w:rPr>
          <w:rFonts w:ascii="Times New Roman" w:eastAsia="Times New Roman" w:hAnsi="Times New Roman" w:cs="Times New Roman"/>
          <w:sz w:val="24"/>
          <w:szCs w:val="24"/>
        </w:rPr>
        <w:t>депутатов</w:t>
      </w:r>
      <w:r w:rsidR="00E00420" w:rsidRPr="007252E6">
        <w:rPr>
          <w:rFonts w:ascii="Times New Roman" w:eastAsia="Times New Roman" w:hAnsi="Times New Roman" w:cs="Times New Roman"/>
          <w:sz w:val="24"/>
          <w:szCs w:val="24"/>
        </w:rPr>
        <w:t>, всех руководителей предприятий, учреждений и организаций, расположенных на территории района, а также предпринимателей за взаимопонимание, поддержку и помощь, которые администрация находила</w:t>
      </w:r>
      <w:r w:rsidR="008544C9" w:rsidRPr="007252E6">
        <w:rPr>
          <w:rFonts w:ascii="Times New Roman" w:eastAsia="Times New Roman" w:hAnsi="Times New Roman" w:cs="Times New Roman"/>
          <w:sz w:val="24"/>
          <w:szCs w:val="24"/>
        </w:rPr>
        <w:t xml:space="preserve"> и получала в течени</w:t>
      </w:r>
      <w:r w:rsidR="00B12E3C">
        <w:rPr>
          <w:rFonts w:ascii="Times New Roman" w:eastAsia="Times New Roman" w:hAnsi="Times New Roman" w:cs="Times New Roman"/>
          <w:sz w:val="24"/>
          <w:szCs w:val="24"/>
        </w:rPr>
        <w:t>е</w:t>
      </w:r>
      <w:r w:rsidR="008544C9" w:rsidRPr="007252E6">
        <w:rPr>
          <w:rFonts w:ascii="Times New Roman" w:eastAsia="Times New Roman" w:hAnsi="Times New Roman" w:cs="Times New Roman"/>
          <w:sz w:val="24"/>
          <w:szCs w:val="24"/>
        </w:rPr>
        <w:t xml:space="preserve"> всего 2015</w:t>
      </w:r>
      <w:r w:rsidR="00E00420" w:rsidRPr="007252E6">
        <w:rPr>
          <w:rFonts w:ascii="Times New Roman" w:eastAsia="Times New Roman" w:hAnsi="Times New Roman" w:cs="Times New Roman"/>
          <w:sz w:val="24"/>
          <w:szCs w:val="24"/>
        </w:rPr>
        <w:t xml:space="preserve"> года. Думаю, что совместно и дальше мы будем решать и реализовывать поставленные задачи.</w:t>
      </w:r>
      <w:r>
        <w:rPr>
          <w:rFonts w:ascii="Times New Roman" w:eastAsia="Times New Roman" w:hAnsi="Times New Roman" w:cs="Times New Roman"/>
          <w:sz w:val="24"/>
          <w:szCs w:val="24"/>
        </w:rPr>
        <w:br/>
        <w:t xml:space="preserve">    </w:t>
      </w:r>
    </w:p>
    <w:p w:rsidR="00E00420" w:rsidRPr="007252E6" w:rsidRDefault="007252E6" w:rsidP="00B12E3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0420" w:rsidRPr="007252E6">
        <w:rPr>
          <w:rFonts w:ascii="Times New Roman" w:eastAsia="Times New Roman" w:hAnsi="Times New Roman" w:cs="Times New Roman"/>
          <w:sz w:val="24"/>
          <w:szCs w:val="24"/>
        </w:rPr>
        <w:t>Спасибо за внимание. </w:t>
      </w:r>
    </w:p>
    <w:p w:rsidR="00E00420" w:rsidRPr="007252E6" w:rsidRDefault="00E00420" w:rsidP="00A50C0D">
      <w:pPr>
        <w:pStyle w:val="a7"/>
        <w:spacing w:before="0" w:beforeAutospacing="0" w:after="0" w:afterAutospacing="0" w:line="276" w:lineRule="auto"/>
        <w:jc w:val="both"/>
        <w:rPr>
          <w:b/>
        </w:rPr>
      </w:pPr>
    </w:p>
    <w:sectPr w:rsidR="00E00420" w:rsidRPr="007252E6" w:rsidSect="00404F5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CFB" w:rsidRDefault="00981CFB" w:rsidP="00FF46E8">
      <w:pPr>
        <w:spacing w:after="0" w:line="240" w:lineRule="auto"/>
      </w:pPr>
      <w:r>
        <w:separator/>
      </w:r>
    </w:p>
  </w:endnote>
  <w:endnote w:type="continuationSeparator" w:id="0">
    <w:p w:rsidR="00981CFB" w:rsidRDefault="00981CFB" w:rsidP="00FF4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22" w:rsidRDefault="0056542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90797"/>
    </w:sdtPr>
    <w:sdtContent>
      <w:p w:rsidR="00565422" w:rsidRDefault="003356EA">
        <w:pPr>
          <w:pStyle w:val="af"/>
          <w:jc w:val="center"/>
        </w:pPr>
        <w:r>
          <w:fldChar w:fldCharType="begin"/>
        </w:r>
        <w:r w:rsidR="00376D93">
          <w:instrText xml:space="preserve"> PAGE   \* MERGEFORMAT </w:instrText>
        </w:r>
        <w:r>
          <w:fldChar w:fldCharType="separate"/>
        </w:r>
        <w:r w:rsidR="00682C34">
          <w:rPr>
            <w:noProof/>
          </w:rPr>
          <w:t>2</w:t>
        </w:r>
        <w:r>
          <w:rPr>
            <w:noProof/>
          </w:rPr>
          <w:fldChar w:fldCharType="end"/>
        </w:r>
      </w:p>
    </w:sdtContent>
  </w:sdt>
  <w:p w:rsidR="00565422" w:rsidRDefault="0056542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22" w:rsidRDefault="0056542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CFB" w:rsidRDefault="00981CFB" w:rsidP="00FF46E8">
      <w:pPr>
        <w:spacing w:after="0" w:line="240" w:lineRule="auto"/>
      </w:pPr>
      <w:r>
        <w:separator/>
      </w:r>
    </w:p>
  </w:footnote>
  <w:footnote w:type="continuationSeparator" w:id="0">
    <w:p w:rsidR="00981CFB" w:rsidRDefault="00981CFB" w:rsidP="00FF4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22" w:rsidRDefault="0056542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22" w:rsidRDefault="0056542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22" w:rsidRDefault="00565422">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useFELayout/>
  </w:compat>
  <w:rsids>
    <w:rsidRoot w:val="00451358"/>
    <w:rsid w:val="00002022"/>
    <w:rsid w:val="000312BC"/>
    <w:rsid w:val="000D229D"/>
    <w:rsid w:val="000E29D6"/>
    <w:rsid w:val="000F02CD"/>
    <w:rsid w:val="00140F07"/>
    <w:rsid w:val="001443C7"/>
    <w:rsid w:val="001B271F"/>
    <w:rsid w:val="001E2ED4"/>
    <w:rsid w:val="001F35E7"/>
    <w:rsid w:val="00202563"/>
    <w:rsid w:val="00243FB8"/>
    <w:rsid w:val="002A4DFB"/>
    <w:rsid w:val="00333E49"/>
    <w:rsid w:val="003356EA"/>
    <w:rsid w:val="00364947"/>
    <w:rsid w:val="00364F3F"/>
    <w:rsid w:val="00376D93"/>
    <w:rsid w:val="003C2FB0"/>
    <w:rsid w:val="00404F5F"/>
    <w:rsid w:val="004236E2"/>
    <w:rsid w:val="00451358"/>
    <w:rsid w:val="00466D31"/>
    <w:rsid w:val="00470931"/>
    <w:rsid w:val="00482E73"/>
    <w:rsid w:val="00495CB0"/>
    <w:rsid w:val="00496462"/>
    <w:rsid w:val="004A4212"/>
    <w:rsid w:val="004D6FAE"/>
    <w:rsid w:val="005509CC"/>
    <w:rsid w:val="00565422"/>
    <w:rsid w:val="00574514"/>
    <w:rsid w:val="005B3CD8"/>
    <w:rsid w:val="005E290E"/>
    <w:rsid w:val="00671D63"/>
    <w:rsid w:val="00682C34"/>
    <w:rsid w:val="0069737E"/>
    <w:rsid w:val="006C7219"/>
    <w:rsid w:val="007252E6"/>
    <w:rsid w:val="007262FD"/>
    <w:rsid w:val="0072790A"/>
    <w:rsid w:val="00732BF5"/>
    <w:rsid w:val="007517C5"/>
    <w:rsid w:val="007661B6"/>
    <w:rsid w:val="007720F7"/>
    <w:rsid w:val="00783804"/>
    <w:rsid w:val="007C1DBE"/>
    <w:rsid w:val="007D2D97"/>
    <w:rsid w:val="008302D0"/>
    <w:rsid w:val="008544C9"/>
    <w:rsid w:val="008749A1"/>
    <w:rsid w:val="00885E7D"/>
    <w:rsid w:val="008977BA"/>
    <w:rsid w:val="00932452"/>
    <w:rsid w:val="00981CFB"/>
    <w:rsid w:val="009B397F"/>
    <w:rsid w:val="00A0303A"/>
    <w:rsid w:val="00A07973"/>
    <w:rsid w:val="00A32173"/>
    <w:rsid w:val="00A50C0D"/>
    <w:rsid w:val="00A7787B"/>
    <w:rsid w:val="00AE2E34"/>
    <w:rsid w:val="00B12E3C"/>
    <w:rsid w:val="00B25D3E"/>
    <w:rsid w:val="00B30342"/>
    <w:rsid w:val="00B355A8"/>
    <w:rsid w:val="00B910ED"/>
    <w:rsid w:val="00B95BBC"/>
    <w:rsid w:val="00BA3C7B"/>
    <w:rsid w:val="00BB048F"/>
    <w:rsid w:val="00BB4CA6"/>
    <w:rsid w:val="00BB4F53"/>
    <w:rsid w:val="00BE2363"/>
    <w:rsid w:val="00BE6FF3"/>
    <w:rsid w:val="00BF0845"/>
    <w:rsid w:val="00C64CD9"/>
    <w:rsid w:val="00CC00F6"/>
    <w:rsid w:val="00D25AB1"/>
    <w:rsid w:val="00D277BF"/>
    <w:rsid w:val="00DF124E"/>
    <w:rsid w:val="00E00420"/>
    <w:rsid w:val="00E02020"/>
    <w:rsid w:val="00E20F8E"/>
    <w:rsid w:val="00E61228"/>
    <w:rsid w:val="00EE736B"/>
    <w:rsid w:val="00F0679C"/>
    <w:rsid w:val="00FA2A6B"/>
    <w:rsid w:val="00FA6C0D"/>
    <w:rsid w:val="00FF10A0"/>
    <w:rsid w:val="00FF4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3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358"/>
    <w:rPr>
      <w:rFonts w:ascii="Tahoma" w:hAnsi="Tahoma" w:cs="Tahoma"/>
      <w:sz w:val="16"/>
      <w:szCs w:val="16"/>
    </w:rPr>
  </w:style>
  <w:style w:type="paragraph" w:styleId="a5">
    <w:name w:val="No Spacing"/>
    <w:link w:val="a6"/>
    <w:uiPriority w:val="1"/>
    <w:qFormat/>
    <w:rsid w:val="000E29D6"/>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rsid w:val="000E29D6"/>
    <w:rPr>
      <w:rFonts w:ascii="Times New Roman" w:eastAsia="Times New Roman" w:hAnsi="Times New Roman" w:cs="Times New Roman"/>
      <w:sz w:val="24"/>
      <w:szCs w:val="24"/>
      <w:lang w:eastAsia="ru-RU"/>
    </w:rPr>
  </w:style>
  <w:style w:type="paragraph" w:styleId="a7">
    <w:name w:val="Normal (Web)"/>
    <w:basedOn w:val="a"/>
    <w:uiPriority w:val="99"/>
    <w:unhideWhenUsed/>
    <w:rsid w:val="004D6FA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qFormat/>
    <w:rsid w:val="00333E49"/>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333E49"/>
    <w:rPr>
      <w:rFonts w:ascii="Times New Roman" w:eastAsia="Times New Roman" w:hAnsi="Times New Roman" w:cs="Times New Roman"/>
      <w:sz w:val="28"/>
      <w:szCs w:val="20"/>
      <w:lang w:eastAsia="ru-RU"/>
    </w:rPr>
  </w:style>
  <w:style w:type="paragraph" w:styleId="aa">
    <w:name w:val="Body Text Indent"/>
    <w:basedOn w:val="a"/>
    <w:link w:val="ab"/>
    <w:rsid w:val="00333E49"/>
    <w:pPr>
      <w:spacing w:after="120" w:line="240" w:lineRule="auto"/>
      <w:ind w:left="283"/>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333E49"/>
    <w:rPr>
      <w:rFonts w:ascii="Times New Roman" w:eastAsia="Times New Roman" w:hAnsi="Times New Roman" w:cs="Times New Roman"/>
      <w:sz w:val="24"/>
      <w:szCs w:val="20"/>
      <w:lang w:eastAsia="ru-RU"/>
    </w:rPr>
  </w:style>
  <w:style w:type="character" w:styleId="ac">
    <w:name w:val="Strong"/>
    <w:uiPriority w:val="22"/>
    <w:qFormat/>
    <w:rsid w:val="00FF46E8"/>
    <w:rPr>
      <w:b/>
      <w:bCs/>
    </w:rPr>
  </w:style>
  <w:style w:type="paragraph" w:styleId="ad">
    <w:name w:val="header"/>
    <w:basedOn w:val="a"/>
    <w:link w:val="ae"/>
    <w:uiPriority w:val="99"/>
    <w:semiHidden/>
    <w:unhideWhenUsed/>
    <w:rsid w:val="00FF46E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F46E8"/>
  </w:style>
  <w:style w:type="paragraph" w:styleId="af">
    <w:name w:val="footer"/>
    <w:basedOn w:val="a"/>
    <w:link w:val="af0"/>
    <w:uiPriority w:val="99"/>
    <w:unhideWhenUsed/>
    <w:rsid w:val="00FF46E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46E8"/>
  </w:style>
  <w:style w:type="paragraph" w:styleId="af1">
    <w:name w:val="Body Text"/>
    <w:basedOn w:val="a"/>
    <w:link w:val="af2"/>
    <w:uiPriority w:val="99"/>
    <w:semiHidden/>
    <w:unhideWhenUsed/>
    <w:rsid w:val="00B25D3E"/>
    <w:pPr>
      <w:spacing w:after="120"/>
    </w:pPr>
  </w:style>
  <w:style w:type="character" w:customStyle="1" w:styleId="af2">
    <w:name w:val="Основной текст Знак"/>
    <w:basedOn w:val="a0"/>
    <w:link w:val="af1"/>
    <w:uiPriority w:val="99"/>
    <w:semiHidden/>
    <w:rsid w:val="00B25D3E"/>
  </w:style>
  <w:style w:type="paragraph" w:customStyle="1" w:styleId="ConsPlusNormal">
    <w:name w:val="ConsPlusNormal"/>
    <w:rsid w:val="00B25D3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3">
    <w:name w:val="List Paragraph"/>
    <w:basedOn w:val="a"/>
    <w:qFormat/>
    <w:rsid w:val="0093245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3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358"/>
    <w:rPr>
      <w:rFonts w:ascii="Tahoma" w:hAnsi="Tahoma" w:cs="Tahoma"/>
      <w:sz w:val="16"/>
      <w:szCs w:val="16"/>
    </w:rPr>
  </w:style>
  <w:style w:type="paragraph" w:styleId="a5">
    <w:name w:val="No Spacing"/>
    <w:link w:val="a6"/>
    <w:uiPriority w:val="1"/>
    <w:qFormat/>
    <w:rsid w:val="000E29D6"/>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rsid w:val="000E29D6"/>
    <w:rPr>
      <w:rFonts w:ascii="Times New Roman" w:eastAsia="Times New Roman" w:hAnsi="Times New Roman" w:cs="Times New Roman"/>
      <w:sz w:val="24"/>
      <w:szCs w:val="24"/>
      <w:lang w:eastAsia="ru-RU"/>
    </w:rPr>
  </w:style>
  <w:style w:type="paragraph" w:styleId="a7">
    <w:name w:val="Normal (Web)"/>
    <w:basedOn w:val="a"/>
    <w:uiPriority w:val="99"/>
    <w:unhideWhenUsed/>
    <w:rsid w:val="004D6FA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qFormat/>
    <w:rsid w:val="00333E49"/>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333E49"/>
    <w:rPr>
      <w:rFonts w:ascii="Times New Roman" w:eastAsia="Times New Roman" w:hAnsi="Times New Roman" w:cs="Times New Roman"/>
      <w:sz w:val="28"/>
      <w:szCs w:val="20"/>
      <w:lang w:eastAsia="ru-RU"/>
    </w:rPr>
  </w:style>
  <w:style w:type="paragraph" w:styleId="aa">
    <w:name w:val="Body Text Indent"/>
    <w:basedOn w:val="a"/>
    <w:link w:val="ab"/>
    <w:rsid w:val="00333E49"/>
    <w:pPr>
      <w:spacing w:after="120" w:line="240" w:lineRule="auto"/>
      <w:ind w:left="283"/>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333E49"/>
    <w:rPr>
      <w:rFonts w:ascii="Times New Roman" w:eastAsia="Times New Roman" w:hAnsi="Times New Roman" w:cs="Times New Roman"/>
      <w:sz w:val="24"/>
      <w:szCs w:val="20"/>
      <w:lang w:eastAsia="ru-RU"/>
    </w:rPr>
  </w:style>
  <w:style w:type="character" w:styleId="ac">
    <w:name w:val="Strong"/>
    <w:uiPriority w:val="22"/>
    <w:qFormat/>
    <w:rsid w:val="00FF46E8"/>
    <w:rPr>
      <w:b/>
      <w:bCs/>
    </w:rPr>
  </w:style>
  <w:style w:type="paragraph" w:styleId="ad">
    <w:name w:val="header"/>
    <w:basedOn w:val="a"/>
    <w:link w:val="ae"/>
    <w:uiPriority w:val="99"/>
    <w:semiHidden/>
    <w:unhideWhenUsed/>
    <w:rsid w:val="00FF46E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F46E8"/>
  </w:style>
  <w:style w:type="paragraph" w:styleId="af">
    <w:name w:val="footer"/>
    <w:basedOn w:val="a"/>
    <w:link w:val="af0"/>
    <w:uiPriority w:val="99"/>
    <w:unhideWhenUsed/>
    <w:rsid w:val="00FF46E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46E8"/>
  </w:style>
  <w:style w:type="paragraph" w:styleId="af1">
    <w:name w:val="Body Text"/>
    <w:basedOn w:val="a"/>
    <w:link w:val="af2"/>
    <w:uiPriority w:val="99"/>
    <w:semiHidden/>
    <w:unhideWhenUsed/>
    <w:rsid w:val="00B25D3E"/>
    <w:pPr>
      <w:spacing w:after="120"/>
    </w:pPr>
  </w:style>
  <w:style w:type="character" w:customStyle="1" w:styleId="af2">
    <w:name w:val="Основной текст Знак"/>
    <w:basedOn w:val="a0"/>
    <w:link w:val="af1"/>
    <w:uiPriority w:val="99"/>
    <w:semiHidden/>
    <w:rsid w:val="00B25D3E"/>
  </w:style>
  <w:style w:type="paragraph" w:customStyle="1" w:styleId="ConsPlusNormal">
    <w:name w:val="ConsPlusNormal"/>
    <w:rsid w:val="00B25D3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3">
    <w:name w:val="List Paragraph"/>
    <w:basedOn w:val="a"/>
    <w:qFormat/>
    <w:rsid w:val="00932452"/>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547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A309B-650D-4822-A68B-076055DA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12795</Words>
  <Characters>72938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buh</cp:lastModifiedBy>
  <cp:revision>2</cp:revision>
  <cp:lastPrinted>2016-05-11T02:54:00Z</cp:lastPrinted>
  <dcterms:created xsi:type="dcterms:W3CDTF">2016-05-20T04:13:00Z</dcterms:created>
  <dcterms:modified xsi:type="dcterms:W3CDTF">2016-05-20T04:13:00Z</dcterms:modified>
</cp:coreProperties>
</file>