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7C6CF9" w:rsidRPr="007C6CF9" w:rsidRDefault="001C705E" w:rsidP="007C6CF9">
      <w:pPr>
        <w:shd w:val="clear" w:color="auto" w:fill="FFFFFF"/>
        <w:spacing w:before="100" w:beforeAutospacing="1" w:after="100" w:afterAutospacing="1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23.12.2015.  №   7</w:t>
      </w:r>
      <w:r w:rsidR="00F05ECC">
        <w:rPr>
          <w:color w:val="000000"/>
          <w:lang w:val="ru-RU" w:eastAsia="ru-RU"/>
        </w:rPr>
        <w:t>1</w:t>
      </w:r>
      <w:r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>
        <w:rPr>
          <w:color w:val="000000"/>
          <w:lang w:val="ru-RU" w:eastAsia="ru-RU"/>
        </w:rPr>
        <w:tab/>
      </w:r>
      <w:r w:rsidR="007C6CF9" w:rsidRPr="007C6CF9">
        <w:rPr>
          <w:color w:val="000000"/>
          <w:lang w:val="ru-RU" w:eastAsia="ru-RU"/>
        </w:rPr>
        <w:t xml:space="preserve"> </w:t>
      </w:r>
      <w:proofErr w:type="gramStart"/>
      <w:r w:rsidR="007C6CF9" w:rsidRPr="007C6CF9">
        <w:rPr>
          <w:color w:val="000000"/>
          <w:lang w:val="ru-RU" w:eastAsia="ru-RU"/>
        </w:rPr>
        <w:t>с</w:t>
      </w:r>
      <w:proofErr w:type="gramEnd"/>
      <w:r w:rsidR="007C6CF9" w:rsidRPr="007C6CF9">
        <w:rPr>
          <w:color w:val="000000"/>
          <w:lang w:val="ru-RU" w:eastAsia="ru-RU"/>
        </w:rPr>
        <w:t>. Калманка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4359"/>
      </w:tblGrid>
      <w:tr w:rsidR="005826D3" w:rsidRPr="005826D3" w:rsidTr="005826D3">
        <w:tc>
          <w:tcPr>
            <w:tcW w:w="4928" w:type="dxa"/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Об утверждении Прогнозного плана (программы) приватизации объектов муниципальной собственности муниц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пального образования Калманский ра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он на 2016 год</w:t>
            </w:r>
          </w:p>
        </w:tc>
        <w:tc>
          <w:tcPr>
            <w:tcW w:w="4359" w:type="dxa"/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rPr>
                <w:color w:val="000000"/>
                <w:lang w:val="ru-RU" w:eastAsia="ru-RU"/>
              </w:rPr>
            </w:pPr>
          </w:p>
        </w:tc>
      </w:tr>
    </w:tbl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В соответствии со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FF"/>
          <w:sz w:val="28"/>
          <w:lang w:val="ru-RU" w:eastAsia="ru-RU"/>
        </w:rPr>
        <w:t>статьей 217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 xml:space="preserve">Гражданского кодекса Российской </w:t>
      </w:r>
      <w:proofErr w:type="spellStart"/>
      <w:r w:rsidRPr="005826D3">
        <w:rPr>
          <w:color w:val="000000"/>
          <w:sz w:val="28"/>
          <w:szCs w:val="28"/>
          <w:lang w:val="ru-RU" w:eastAsia="ru-RU"/>
        </w:rPr>
        <w:t>Фед</w:t>
      </w:r>
      <w:r w:rsidRPr="005826D3">
        <w:rPr>
          <w:color w:val="000000"/>
          <w:sz w:val="28"/>
          <w:szCs w:val="28"/>
          <w:lang w:val="ru-RU" w:eastAsia="ru-RU"/>
        </w:rPr>
        <w:t>е</w:t>
      </w:r>
      <w:r w:rsidRPr="005826D3">
        <w:rPr>
          <w:color w:val="000000"/>
          <w:sz w:val="28"/>
          <w:szCs w:val="28"/>
          <w:lang w:val="ru-RU" w:eastAsia="ru-RU"/>
        </w:rPr>
        <w:t>рации</w:t>
      </w:r>
      <w:proofErr w:type="gramStart"/>
      <w:r w:rsidRPr="005826D3">
        <w:rPr>
          <w:color w:val="000000"/>
          <w:sz w:val="28"/>
          <w:szCs w:val="28"/>
          <w:lang w:val="ru-RU" w:eastAsia="ru-RU"/>
        </w:rPr>
        <w:t>,</w:t>
      </w:r>
      <w:r w:rsidRPr="005826D3">
        <w:rPr>
          <w:color w:val="0000FF"/>
          <w:sz w:val="28"/>
          <w:lang w:val="ru-RU" w:eastAsia="ru-RU"/>
        </w:rPr>
        <w:t>п</w:t>
      </w:r>
      <w:proofErr w:type="gramEnd"/>
      <w:r w:rsidRPr="005826D3">
        <w:rPr>
          <w:color w:val="0000FF"/>
          <w:sz w:val="28"/>
          <w:lang w:val="ru-RU" w:eastAsia="ru-RU"/>
        </w:rPr>
        <w:t>унктом</w:t>
      </w:r>
      <w:proofErr w:type="spellEnd"/>
      <w:r w:rsidRPr="005826D3">
        <w:rPr>
          <w:color w:val="0000FF"/>
          <w:sz w:val="28"/>
          <w:lang w:val="ru-RU" w:eastAsia="ru-RU"/>
        </w:rPr>
        <w:t xml:space="preserve"> 3 статьи 4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Федерального закона Российской Федерации «О приватизации государственного и муниципального имущества» от 21.12.2001 № 178-ФЗ (с изменениями и дополнениями), Положением о поря</w:t>
      </w:r>
      <w:r w:rsidRPr="005826D3">
        <w:rPr>
          <w:color w:val="000000"/>
          <w:sz w:val="28"/>
          <w:szCs w:val="28"/>
          <w:lang w:val="ru-RU" w:eastAsia="ru-RU"/>
        </w:rPr>
        <w:t>д</w:t>
      </w:r>
      <w:r w:rsidRPr="005826D3">
        <w:rPr>
          <w:color w:val="000000"/>
          <w:sz w:val="28"/>
          <w:szCs w:val="28"/>
          <w:lang w:val="ru-RU" w:eastAsia="ru-RU"/>
        </w:rPr>
        <w:t>ке</w:t>
      </w:r>
      <w:r w:rsidRPr="005826D3">
        <w:rPr>
          <w:color w:val="FF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управления объектами муниципальной собственности муниципального образования «Калманский район», утвержденного решением районного Со</w:t>
      </w:r>
      <w:r w:rsidRPr="005826D3">
        <w:rPr>
          <w:color w:val="000000"/>
          <w:sz w:val="28"/>
          <w:szCs w:val="28"/>
          <w:lang w:val="ru-RU" w:eastAsia="ru-RU"/>
        </w:rPr>
        <w:t>б</w:t>
      </w:r>
      <w:r w:rsidRPr="005826D3">
        <w:rPr>
          <w:color w:val="000000"/>
          <w:sz w:val="28"/>
          <w:szCs w:val="28"/>
          <w:lang w:val="ru-RU" w:eastAsia="ru-RU"/>
        </w:rPr>
        <w:t>рания депутатов от 14.03.2006 г. № 10, Положением о порядке и условиях приватизации имущества, находящегося в собственности муниципального образования Калманский район Алтайского края, утвержденного решением районного Собрания депутатов от 31.10.2006 г. № 76 и руководствуясь Уст</w:t>
      </w:r>
      <w:r w:rsidRPr="005826D3">
        <w:rPr>
          <w:color w:val="000000"/>
          <w:sz w:val="28"/>
          <w:szCs w:val="28"/>
          <w:lang w:val="ru-RU" w:eastAsia="ru-RU"/>
        </w:rPr>
        <w:t>а</w:t>
      </w:r>
      <w:r w:rsidRPr="005826D3">
        <w:rPr>
          <w:color w:val="000000"/>
          <w:sz w:val="28"/>
          <w:szCs w:val="28"/>
          <w:lang w:val="ru-RU" w:eastAsia="ru-RU"/>
        </w:rPr>
        <w:t>вом муниципального образования Калманский район Алтайского края, ра</w:t>
      </w:r>
      <w:r w:rsidRPr="005826D3">
        <w:rPr>
          <w:color w:val="000000"/>
          <w:sz w:val="28"/>
          <w:szCs w:val="28"/>
          <w:lang w:val="ru-RU" w:eastAsia="ru-RU"/>
        </w:rPr>
        <w:t>й</w:t>
      </w:r>
      <w:r w:rsidRPr="005826D3">
        <w:rPr>
          <w:color w:val="000000"/>
          <w:sz w:val="28"/>
          <w:szCs w:val="28"/>
          <w:lang w:val="ru-RU" w:eastAsia="ru-RU"/>
        </w:rPr>
        <w:t>онное Собрание депутатов Калманск</w:t>
      </w:r>
      <w:r w:rsidRPr="005826D3">
        <w:rPr>
          <w:color w:val="0D0D0D"/>
          <w:sz w:val="28"/>
          <w:lang w:val="ru-RU" w:eastAsia="ru-RU"/>
        </w:rPr>
        <w:t>ого района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РЕШИЛО:</w:t>
      </w:r>
    </w:p>
    <w:p w:rsidR="005826D3" w:rsidRPr="005826D3" w:rsidRDefault="005826D3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1. Утвердить Прогнозный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FF"/>
          <w:sz w:val="28"/>
          <w:lang w:val="ru-RU" w:eastAsia="ru-RU"/>
        </w:rPr>
        <w:t>план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(программу) приватизации объектов м</w:t>
      </w:r>
      <w:r w:rsidRPr="005826D3">
        <w:rPr>
          <w:color w:val="000000"/>
          <w:sz w:val="28"/>
          <w:szCs w:val="28"/>
          <w:lang w:val="ru-RU" w:eastAsia="ru-RU"/>
        </w:rPr>
        <w:t>у</w:t>
      </w:r>
      <w:r w:rsidRPr="005826D3">
        <w:rPr>
          <w:color w:val="000000"/>
          <w:sz w:val="28"/>
          <w:szCs w:val="28"/>
          <w:lang w:val="ru-RU" w:eastAsia="ru-RU"/>
        </w:rPr>
        <w:t>ниципальной собственности муниципального образования Калманский район на 2016 год (прилагается).</w:t>
      </w:r>
    </w:p>
    <w:p w:rsidR="005826D3" w:rsidRPr="005826D3" w:rsidRDefault="005826D3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2.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D0D0D"/>
          <w:sz w:val="28"/>
          <w:lang w:val="ru-RU" w:eastAsia="ru-RU"/>
        </w:rPr>
        <w:t xml:space="preserve">Главе района (А.А. </w:t>
      </w:r>
      <w:proofErr w:type="spellStart"/>
      <w:r w:rsidRPr="005826D3">
        <w:rPr>
          <w:color w:val="0D0D0D"/>
          <w:sz w:val="28"/>
          <w:lang w:val="ru-RU" w:eastAsia="ru-RU"/>
        </w:rPr>
        <w:t>Вундер</w:t>
      </w:r>
      <w:proofErr w:type="spellEnd"/>
      <w:r w:rsidRPr="005826D3">
        <w:rPr>
          <w:color w:val="0D0D0D"/>
          <w:sz w:val="28"/>
          <w:lang w:val="ru-RU" w:eastAsia="ru-RU"/>
        </w:rPr>
        <w:t>) о</w:t>
      </w:r>
      <w:r w:rsidRPr="005826D3">
        <w:rPr>
          <w:color w:val="000000"/>
          <w:sz w:val="28"/>
          <w:szCs w:val="28"/>
          <w:lang w:val="ru-RU" w:eastAsia="ru-RU"/>
        </w:rPr>
        <w:t>публиковать настоящее решение в ра</w:t>
      </w:r>
      <w:r w:rsidRPr="005826D3">
        <w:rPr>
          <w:color w:val="000000"/>
          <w:sz w:val="28"/>
          <w:szCs w:val="28"/>
          <w:lang w:val="ru-RU" w:eastAsia="ru-RU"/>
        </w:rPr>
        <w:t>й</w:t>
      </w:r>
      <w:r w:rsidRPr="005826D3">
        <w:rPr>
          <w:color w:val="000000"/>
          <w:sz w:val="28"/>
          <w:szCs w:val="28"/>
          <w:lang w:val="ru-RU" w:eastAsia="ru-RU"/>
        </w:rPr>
        <w:t xml:space="preserve">онной газете «Заря </w:t>
      </w:r>
      <w:proofErr w:type="spellStart"/>
      <w:r w:rsidRPr="005826D3">
        <w:rPr>
          <w:color w:val="000000"/>
          <w:sz w:val="28"/>
          <w:szCs w:val="28"/>
          <w:lang w:val="ru-RU" w:eastAsia="ru-RU"/>
        </w:rPr>
        <w:t>Приобья</w:t>
      </w:r>
      <w:proofErr w:type="spellEnd"/>
      <w:r w:rsidRPr="005826D3">
        <w:rPr>
          <w:color w:val="000000"/>
          <w:sz w:val="28"/>
          <w:szCs w:val="28"/>
          <w:lang w:val="ru-RU" w:eastAsia="ru-RU"/>
        </w:rPr>
        <w:t>» и разместить на официальном сайте админис</w:t>
      </w:r>
      <w:r w:rsidRPr="005826D3">
        <w:rPr>
          <w:color w:val="000000"/>
          <w:sz w:val="28"/>
          <w:szCs w:val="28"/>
          <w:lang w:val="ru-RU" w:eastAsia="ru-RU"/>
        </w:rPr>
        <w:t>т</w:t>
      </w:r>
      <w:r w:rsidRPr="005826D3">
        <w:rPr>
          <w:color w:val="000000"/>
          <w:sz w:val="28"/>
          <w:szCs w:val="28"/>
          <w:lang w:val="ru-RU" w:eastAsia="ru-RU"/>
        </w:rPr>
        <w:t>рации Калманского района в сети Интернет.</w:t>
      </w:r>
    </w:p>
    <w:p w:rsidR="005826D3" w:rsidRPr="005826D3" w:rsidRDefault="005826D3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3. Настоящее решение вступает в силу с 01.01.2016 года.</w:t>
      </w:r>
    </w:p>
    <w:p w:rsidR="005826D3" w:rsidRDefault="005826D3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 xml:space="preserve">4. </w:t>
      </w:r>
      <w:proofErr w:type="gramStart"/>
      <w:r w:rsidRPr="005826D3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5826D3">
        <w:rPr>
          <w:color w:val="000000"/>
          <w:sz w:val="28"/>
          <w:szCs w:val="28"/>
          <w:lang w:val="ru-RU" w:eastAsia="ru-RU"/>
        </w:rPr>
        <w:t xml:space="preserve"> исполнением данного решения возложить на постоянные комиссии районного Собрания депутатов по экономическому развитию, со</w:t>
      </w:r>
      <w:r w:rsidRPr="005826D3">
        <w:rPr>
          <w:color w:val="000000"/>
          <w:sz w:val="28"/>
          <w:szCs w:val="28"/>
          <w:lang w:val="ru-RU" w:eastAsia="ru-RU"/>
        </w:rPr>
        <w:t>б</w:t>
      </w:r>
      <w:r w:rsidRPr="005826D3">
        <w:rPr>
          <w:color w:val="000000"/>
          <w:sz w:val="28"/>
          <w:szCs w:val="28"/>
          <w:lang w:val="ru-RU" w:eastAsia="ru-RU"/>
        </w:rPr>
        <w:t xml:space="preserve">ственности (С.Ф. </w:t>
      </w:r>
      <w:proofErr w:type="spellStart"/>
      <w:r w:rsidRPr="005826D3">
        <w:rPr>
          <w:color w:val="000000"/>
          <w:sz w:val="28"/>
          <w:szCs w:val="28"/>
          <w:lang w:val="ru-RU" w:eastAsia="ru-RU"/>
        </w:rPr>
        <w:t>Бунет</w:t>
      </w:r>
      <w:proofErr w:type="spellEnd"/>
      <w:r w:rsidRPr="005826D3">
        <w:rPr>
          <w:color w:val="000000"/>
          <w:sz w:val="28"/>
          <w:szCs w:val="28"/>
          <w:lang w:val="ru-RU" w:eastAsia="ru-RU"/>
        </w:rPr>
        <w:t xml:space="preserve">), по бюджету и вопросам местного самоуправления (В.П. </w:t>
      </w:r>
      <w:proofErr w:type="spellStart"/>
      <w:r w:rsidRPr="005826D3">
        <w:rPr>
          <w:color w:val="000000"/>
          <w:sz w:val="28"/>
          <w:szCs w:val="28"/>
          <w:lang w:val="ru-RU" w:eastAsia="ru-RU"/>
        </w:rPr>
        <w:t>Хвостова</w:t>
      </w:r>
      <w:proofErr w:type="spellEnd"/>
      <w:r w:rsidRPr="005826D3">
        <w:rPr>
          <w:color w:val="000000"/>
          <w:sz w:val="28"/>
          <w:szCs w:val="28"/>
          <w:lang w:val="ru-RU" w:eastAsia="ru-RU"/>
        </w:rPr>
        <w:t>).</w:t>
      </w:r>
    </w:p>
    <w:p w:rsidR="00F05ECC" w:rsidRDefault="00F05ECC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</w:p>
    <w:p w:rsidR="00F05ECC" w:rsidRPr="005826D3" w:rsidRDefault="00F05ECC" w:rsidP="005826D3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 w:eastAsia="ru-RU"/>
        </w:rPr>
      </w:pPr>
    </w:p>
    <w:p w:rsidR="005826D3" w:rsidRPr="005826D3" w:rsidRDefault="005826D3" w:rsidP="005826D3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 xml:space="preserve">Глава района </w:t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="00F05ECC">
        <w:rPr>
          <w:color w:val="000000"/>
          <w:sz w:val="28"/>
          <w:szCs w:val="28"/>
          <w:lang w:val="ru-RU" w:eastAsia="ru-RU"/>
        </w:rPr>
        <w:tab/>
      </w:r>
      <w:r w:rsidRPr="005826D3">
        <w:rPr>
          <w:color w:val="000000"/>
          <w:sz w:val="28"/>
          <w:szCs w:val="28"/>
          <w:lang w:val="ru-RU" w:eastAsia="ru-RU"/>
        </w:rPr>
        <w:t xml:space="preserve">А.А. </w:t>
      </w:r>
      <w:proofErr w:type="spellStart"/>
      <w:r w:rsidRPr="005826D3">
        <w:rPr>
          <w:color w:val="000000"/>
          <w:sz w:val="28"/>
          <w:szCs w:val="28"/>
          <w:lang w:val="ru-RU" w:eastAsia="ru-RU"/>
        </w:rPr>
        <w:t>Вундер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4"/>
      </w:tblGrid>
      <w:tr w:rsidR="005826D3" w:rsidRPr="005826D3" w:rsidTr="005826D3">
        <w:tc>
          <w:tcPr>
            <w:tcW w:w="4643" w:type="dxa"/>
            <w:shd w:val="clear" w:color="auto" w:fill="FFFFFF"/>
            <w:vAlign w:val="center"/>
            <w:hideMark/>
          </w:tcPr>
          <w:p w:rsidR="005826D3" w:rsidRPr="005826D3" w:rsidRDefault="005826D3" w:rsidP="00F05ECC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644" w:type="dxa"/>
            <w:shd w:val="clear" w:color="auto" w:fill="FFFFFF"/>
            <w:vAlign w:val="center"/>
            <w:hideMark/>
          </w:tcPr>
          <w:p w:rsidR="00F05ECC" w:rsidRDefault="00F05ECC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826D3" w:rsidRPr="005826D3" w:rsidRDefault="005826D3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Приложение</w:t>
            </w:r>
          </w:p>
          <w:p w:rsidR="00F05ECC" w:rsidRDefault="005826D3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 xml:space="preserve">к решению районного Собрания </w:t>
            </w:r>
          </w:p>
          <w:p w:rsidR="005826D3" w:rsidRPr="005826D3" w:rsidRDefault="005826D3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путатов Калманского района</w:t>
            </w:r>
          </w:p>
          <w:p w:rsidR="005826D3" w:rsidRDefault="00F05ECC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23.12.</w:t>
            </w:r>
            <w:r w:rsidR="005826D3" w:rsidRPr="005826D3">
              <w:rPr>
                <w:color w:val="000000"/>
                <w:sz w:val="28"/>
                <w:szCs w:val="28"/>
                <w:lang w:val="ru-RU" w:eastAsia="ru-RU"/>
              </w:rPr>
              <w:t xml:space="preserve"> 2015 г.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71</w:t>
            </w:r>
          </w:p>
          <w:p w:rsidR="005826D3" w:rsidRPr="005826D3" w:rsidRDefault="005826D3" w:rsidP="00F05ECC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5826D3" w:rsidRPr="005826D3" w:rsidRDefault="005826D3" w:rsidP="00F05ECC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bookmarkStart w:id="0" w:name="Par28"/>
      <w:bookmarkEnd w:id="0"/>
      <w:r w:rsidRPr="005826D3">
        <w:rPr>
          <w:color w:val="000000"/>
          <w:sz w:val="28"/>
          <w:szCs w:val="28"/>
          <w:lang w:val="ru-RU" w:eastAsia="ru-RU"/>
        </w:rPr>
        <w:lastRenderedPageBreak/>
        <w:t>Прогнозный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FF"/>
          <w:sz w:val="28"/>
          <w:lang w:val="ru-RU" w:eastAsia="ru-RU"/>
        </w:rPr>
        <w:t>план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(программа)</w:t>
      </w:r>
    </w:p>
    <w:p w:rsidR="005826D3" w:rsidRDefault="005826D3" w:rsidP="00F05ECC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приватизации объектов муниципальной собственности муниципального о</w:t>
      </w:r>
      <w:r w:rsidRPr="005826D3">
        <w:rPr>
          <w:color w:val="000000"/>
          <w:sz w:val="28"/>
          <w:szCs w:val="28"/>
          <w:lang w:val="ru-RU" w:eastAsia="ru-RU"/>
        </w:rPr>
        <w:t>б</w:t>
      </w:r>
      <w:r w:rsidRPr="005826D3">
        <w:rPr>
          <w:color w:val="000000"/>
          <w:sz w:val="28"/>
          <w:szCs w:val="28"/>
          <w:lang w:val="ru-RU" w:eastAsia="ru-RU"/>
        </w:rPr>
        <w:t>разования Калманский район на 2016 год</w:t>
      </w:r>
    </w:p>
    <w:p w:rsidR="00F05ECC" w:rsidRPr="005826D3" w:rsidRDefault="00F05ECC" w:rsidP="00F05ECC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5826D3" w:rsidRPr="005826D3" w:rsidRDefault="005826D3" w:rsidP="00F05ECC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Раздел I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Основные направления приватизации имущества муниципального образов</w:t>
      </w:r>
      <w:r w:rsidRPr="005826D3">
        <w:rPr>
          <w:color w:val="000000"/>
          <w:sz w:val="28"/>
          <w:szCs w:val="28"/>
          <w:lang w:val="ru-RU" w:eastAsia="ru-RU"/>
        </w:rPr>
        <w:t>а</w:t>
      </w:r>
      <w:r w:rsidRPr="005826D3">
        <w:rPr>
          <w:color w:val="000000"/>
          <w:sz w:val="28"/>
          <w:szCs w:val="28"/>
          <w:lang w:val="ru-RU" w:eastAsia="ru-RU"/>
        </w:rPr>
        <w:t>ния Калманский район на 2016 год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1. Цели и задачи приватизации муниципального имущества в 2016 году.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5826D3">
        <w:rPr>
          <w:color w:val="000000"/>
          <w:sz w:val="28"/>
          <w:szCs w:val="28"/>
          <w:lang w:val="ru-RU" w:eastAsia="ru-RU"/>
        </w:rPr>
        <w:t>Прогнозный план (программа) приватизации объектов муниципальной собственности муниципального образования Калманский район разработан в соответствии со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FF"/>
          <w:sz w:val="28"/>
          <w:lang w:val="ru-RU" w:eastAsia="ru-RU"/>
        </w:rPr>
        <w:t>статьей 217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Гражданского кодекса Российской Федер</w:t>
      </w:r>
      <w:r w:rsidRPr="005826D3">
        <w:rPr>
          <w:color w:val="000000"/>
          <w:sz w:val="28"/>
          <w:szCs w:val="28"/>
          <w:lang w:val="ru-RU" w:eastAsia="ru-RU"/>
        </w:rPr>
        <w:t>а</w:t>
      </w:r>
      <w:r w:rsidRPr="005826D3">
        <w:rPr>
          <w:color w:val="000000"/>
          <w:sz w:val="28"/>
          <w:szCs w:val="28"/>
          <w:lang w:val="ru-RU" w:eastAsia="ru-RU"/>
        </w:rPr>
        <w:t>ции,</w:t>
      </w:r>
      <w:r w:rsidR="00F05ECC">
        <w:rPr>
          <w:color w:val="000000"/>
          <w:sz w:val="28"/>
          <w:szCs w:val="28"/>
          <w:lang w:val="ru-RU" w:eastAsia="ru-RU"/>
        </w:rPr>
        <w:t xml:space="preserve"> </w:t>
      </w:r>
      <w:r w:rsidRPr="005826D3">
        <w:rPr>
          <w:color w:val="0000FF"/>
          <w:sz w:val="28"/>
          <w:lang w:val="ru-RU" w:eastAsia="ru-RU"/>
        </w:rPr>
        <w:t>пунктом 3 статьи 4</w:t>
      </w:r>
      <w:r w:rsidRPr="005826D3">
        <w:rPr>
          <w:color w:val="00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Федерального закона Российской Федерации «О приват</w:t>
      </w:r>
      <w:r w:rsidRPr="005826D3">
        <w:rPr>
          <w:color w:val="000000"/>
          <w:sz w:val="28"/>
          <w:szCs w:val="28"/>
          <w:lang w:val="ru-RU" w:eastAsia="ru-RU"/>
        </w:rPr>
        <w:t>и</w:t>
      </w:r>
      <w:r w:rsidRPr="005826D3">
        <w:rPr>
          <w:color w:val="000000"/>
          <w:sz w:val="28"/>
          <w:szCs w:val="28"/>
          <w:lang w:val="ru-RU" w:eastAsia="ru-RU"/>
        </w:rPr>
        <w:t>зации государственного и муниципального имущества» от 21.12.2001 № 178-ФЗ (с изменениями и дополнениями), Положением о порядке</w:t>
      </w:r>
      <w:r w:rsidRPr="005826D3">
        <w:rPr>
          <w:color w:val="FF0000"/>
          <w:sz w:val="28"/>
          <w:lang w:val="ru-RU" w:eastAsia="ru-RU"/>
        </w:rPr>
        <w:t> </w:t>
      </w:r>
      <w:r w:rsidRPr="005826D3">
        <w:rPr>
          <w:color w:val="000000"/>
          <w:sz w:val="28"/>
          <w:szCs w:val="28"/>
          <w:lang w:val="ru-RU" w:eastAsia="ru-RU"/>
        </w:rPr>
        <w:t>управления объектами муниципальной собственности муниципального образования «Калманский район», утвержденного решением районного Собрания депут</w:t>
      </w:r>
      <w:r w:rsidRPr="005826D3">
        <w:rPr>
          <w:color w:val="000000"/>
          <w:sz w:val="28"/>
          <w:szCs w:val="28"/>
          <w:lang w:val="ru-RU" w:eastAsia="ru-RU"/>
        </w:rPr>
        <w:t>а</w:t>
      </w:r>
      <w:r w:rsidRPr="005826D3">
        <w:rPr>
          <w:color w:val="000000"/>
          <w:sz w:val="28"/>
          <w:szCs w:val="28"/>
          <w:lang w:val="ru-RU" w:eastAsia="ru-RU"/>
        </w:rPr>
        <w:t>тов от 14.03.2006</w:t>
      </w:r>
      <w:proofErr w:type="gramEnd"/>
      <w:r w:rsidRPr="005826D3">
        <w:rPr>
          <w:color w:val="000000"/>
          <w:sz w:val="28"/>
          <w:szCs w:val="28"/>
          <w:lang w:val="ru-RU" w:eastAsia="ru-RU"/>
        </w:rPr>
        <w:t xml:space="preserve"> г. № 10, Положением о порядке и условиях приватизации имущества, находящегося в собственности муниципального образования Калманский район Алтайского края, утвержденного решением районного Собрания депутатов от 31.10.2006 г. № 76 и Уставом муниципального обр</w:t>
      </w:r>
      <w:r w:rsidRPr="005826D3">
        <w:rPr>
          <w:color w:val="000000"/>
          <w:sz w:val="28"/>
          <w:szCs w:val="28"/>
          <w:lang w:val="ru-RU" w:eastAsia="ru-RU"/>
        </w:rPr>
        <w:t>а</w:t>
      </w:r>
      <w:r w:rsidRPr="005826D3">
        <w:rPr>
          <w:color w:val="000000"/>
          <w:sz w:val="28"/>
          <w:szCs w:val="28"/>
          <w:lang w:val="ru-RU" w:eastAsia="ru-RU"/>
        </w:rPr>
        <w:t>зования Калманский район Алтайского края.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Основными задачами в сфере приватизации муниципального имущества являются: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приватизация имущества, которое не обеспечивает выполнение полн</w:t>
      </w:r>
      <w:r w:rsidRPr="005826D3">
        <w:rPr>
          <w:color w:val="000000"/>
          <w:sz w:val="28"/>
          <w:szCs w:val="28"/>
          <w:lang w:val="ru-RU" w:eastAsia="ru-RU"/>
        </w:rPr>
        <w:t>о</w:t>
      </w:r>
      <w:r w:rsidRPr="005826D3">
        <w:rPr>
          <w:color w:val="000000"/>
          <w:sz w:val="28"/>
          <w:szCs w:val="28"/>
          <w:lang w:val="ru-RU" w:eastAsia="ru-RU"/>
        </w:rPr>
        <w:t>мочий муниципального района;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формирование доходов бюджета муниципального образования Калма</w:t>
      </w:r>
      <w:r w:rsidRPr="005826D3">
        <w:rPr>
          <w:color w:val="000000"/>
          <w:sz w:val="28"/>
          <w:szCs w:val="28"/>
          <w:lang w:val="ru-RU" w:eastAsia="ru-RU"/>
        </w:rPr>
        <w:t>н</w:t>
      </w:r>
      <w:r w:rsidRPr="005826D3">
        <w:rPr>
          <w:color w:val="000000"/>
          <w:sz w:val="28"/>
          <w:szCs w:val="28"/>
          <w:lang w:val="ru-RU" w:eastAsia="ru-RU"/>
        </w:rPr>
        <w:t>ский район.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2. Прогноз объемов поступлений в бюджет муниципального образования Калманский район доходов от приватизации.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 xml:space="preserve">Учитывая рыночную конъюнктуру и малую ликвидность планируемого к приватизации объекта, продажа имущества, включенного в прогнозный </w:t>
      </w:r>
      <w:r w:rsidRPr="005826D3">
        <w:rPr>
          <w:color w:val="000000"/>
          <w:sz w:val="28"/>
          <w:szCs w:val="28"/>
          <w:lang w:val="ru-RU" w:eastAsia="ru-RU"/>
        </w:rPr>
        <w:lastRenderedPageBreak/>
        <w:t>план (программу) приватизации, обеспечит поступление в бюджет муниц</w:t>
      </w:r>
      <w:r w:rsidRPr="005826D3">
        <w:rPr>
          <w:color w:val="000000"/>
          <w:sz w:val="28"/>
          <w:szCs w:val="28"/>
          <w:lang w:val="ru-RU" w:eastAsia="ru-RU"/>
        </w:rPr>
        <w:t>и</w:t>
      </w:r>
      <w:r w:rsidRPr="005826D3">
        <w:rPr>
          <w:color w:val="000000"/>
          <w:sz w:val="28"/>
          <w:szCs w:val="28"/>
          <w:lang w:val="ru-RU" w:eastAsia="ru-RU"/>
        </w:rPr>
        <w:t>пального образования Калманский район в 2016 году не менее 766 744 руб.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ind w:firstLine="540"/>
        <w:jc w:val="center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Раздел II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r w:rsidRPr="005826D3">
        <w:rPr>
          <w:color w:val="000000"/>
          <w:sz w:val="28"/>
          <w:szCs w:val="28"/>
          <w:lang w:val="ru-RU" w:eastAsia="ru-RU"/>
        </w:rPr>
        <w:t>Перечень муниципального имущества муниципального образования Калма</w:t>
      </w:r>
      <w:r w:rsidRPr="005826D3">
        <w:rPr>
          <w:color w:val="000000"/>
          <w:sz w:val="28"/>
          <w:szCs w:val="28"/>
          <w:lang w:val="ru-RU" w:eastAsia="ru-RU"/>
        </w:rPr>
        <w:t>н</w:t>
      </w:r>
      <w:r w:rsidRPr="005826D3">
        <w:rPr>
          <w:color w:val="000000"/>
          <w:sz w:val="28"/>
          <w:szCs w:val="28"/>
          <w:lang w:val="ru-RU" w:eastAsia="ru-RU"/>
        </w:rPr>
        <w:t>ский район Алтайского края, приватизация которого планируется в 2016 году</w:t>
      </w:r>
    </w:p>
    <w:p w:rsidR="005826D3" w:rsidRPr="005826D3" w:rsidRDefault="005826D3" w:rsidP="005826D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ru-RU"/>
        </w:rPr>
      </w:pPr>
      <w:bookmarkStart w:id="1" w:name="Par32"/>
      <w:bookmarkEnd w:id="1"/>
      <w:r w:rsidRPr="005826D3">
        <w:rPr>
          <w:color w:val="000000"/>
          <w:sz w:val="28"/>
          <w:szCs w:val="28"/>
          <w:lang w:val="ru-RU" w:eastAsia="ru-RU"/>
        </w:rPr>
        <w:t>I. Нежилые объекты недвижимости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297"/>
        <w:gridCol w:w="2681"/>
        <w:gridCol w:w="2132"/>
        <w:gridCol w:w="1758"/>
      </w:tblGrid>
      <w:tr w:rsidR="005826D3" w:rsidRPr="005826D3" w:rsidTr="005826D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5826D3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5826D3">
              <w:rPr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5826D3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5826D3">
              <w:rPr>
                <w:color w:val="000000"/>
                <w:lang w:val="ru-RU" w:eastAsia="ru-RU"/>
              </w:rPr>
              <w:t>Наименование объе</w:t>
            </w:r>
            <w:r w:rsidRPr="005826D3">
              <w:rPr>
                <w:color w:val="000000"/>
                <w:lang w:val="ru-RU" w:eastAsia="ru-RU"/>
              </w:rPr>
              <w:t>к</w:t>
            </w:r>
            <w:r w:rsidRPr="005826D3">
              <w:rPr>
                <w:color w:val="000000"/>
                <w:lang w:val="ru-RU" w:eastAsia="ru-RU"/>
              </w:rPr>
              <w:t>та, местонахождение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5826D3">
              <w:rPr>
                <w:color w:val="000000"/>
                <w:lang w:val="ru-RU" w:eastAsia="ru-RU"/>
              </w:rPr>
              <w:t>Характеристика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5826D3">
              <w:rPr>
                <w:color w:val="000000"/>
                <w:lang w:val="ru-RU" w:eastAsia="ru-RU"/>
              </w:rPr>
              <w:t>Балансовая сто</w:t>
            </w:r>
            <w:r w:rsidRPr="005826D3">
              <w:rPr>
                <w:color w:val="000000"/>
                <w:lang w:val="ru-RU" w:eastAsia="ru-RU"/>
              </w:rPr>
              <w:t>и</w:t>
            </w:r>
            <w:r w:rsidRPr="005826D3">
              <w:rPr>
                <w:color w:val="000000"/>
                <w:lang w:val="ru-RU" w:eastAsia="ru-RU"/>
              </w:rPr>
              <w:t>мость (руб.)/ ост</w:t>
            </w:r>
            <w:r w:rsidRPr="005826D3">
              <w:rPr>
                <w:color w:val="000000"/>
                <w:lang w:val="ru-RU" w:eastAsia="ru-RU"/>
              </w:rPr>
              <w:t>а</w:t>
            </w:r>
            <w:r w:rsidRPr="005826D3">
              <w:rPr>
                <w:color w:val="000000"/>
                <w:lang w:val="ru-RU" w:eastAsia="ru-RU"/>
              </w:rPr>
              <w:t>точная стоимость (руб.)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5826D3">
              <w:rPr>
                <w:color w:val="000000"/>
                <w:lang w:val="ru-RU" w:eastAsia="ru-RU"/>
              </w:rPr>
              <w:t>Предполагаемые сроки приват</w:t>
            </w:r>
            <w:r w:rsidRPr="005826D3">
              <w:rPr>
                <w:color w:val="000000"/>
                <w:lang w:val="ru-RU" w:eastAsia="ru-RU"/>
              </w:rPr>
              <w:t>и</w:t>
            </w:r>
            <w:r w:rsidRPr="005826D3">
              <w:rPr>
                <w:color w:val="000000"/>
                <w:lang w:val="ru-RU" w:eastAsia="ru-RU"/>
              </w:rPr>
              <w:t>зации</w:t>
            </w:r>
          </w:p>
        </w:tc>
      </w:tr>
      <w:tr w:rsidR="005826D3" w:rsidRPr="005826D3" w:rsidTr="005826D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Здание школы, расположенное по адресу: Россия, Алтайский край, Калманский ра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5826D3">
              <w:rPr>
                <w:color w:val="000000"/>
                <w:sz w:val="28"/>
                <w:szCs w:val="28"/>
                <w:lang w:val="ru-RU" w:eastAsia="ru-RU"/>
              </w:rPr>
              <w:t xml:space="preserve">он, </w:t>
            </w:r>
            <w:proofErr w:type="gramStart"/>
            <w:r w:rsidRPr="005826D3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5826D3">
              <w:rPr>
                <w:color w:val="000000"/>
                <w:sz w:val="28"/>
                <w:szCs w:val="28"/>
                <w:lang w:val="ru-RU" w:eastAsia="ru-RU"/>
              </w:rPr>
              <w:t>. Ивановка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Площадь 727,3 кв.м., количество этажей: 1, кадастровый номер 22:16:020010:1058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2 105 413/</w:t>
            </w:r>
          </w:p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766 744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6D3" w:rsidRPr="005826D3" w:rsidRDefault="005826D3" w:rsidP="005826D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826D3">
              <w:rPr>
                <w:color w:val="000000"/>
                <w:sz w:val="28"/>
                <w:szCs w:val="28"/>
                <w:lang w:val="ru-RU" w:eastAsia="ru-RU"/>
              </w:rPr>
              <w:t>2016 год</w:t>
            </w:r>
          </w:p>
        </w:tc>
      </w:tr>
    </w:tbl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A11ECC" w:rsidRDefault="00A11ECC" w:rsidP="00A11ECC">
      <w:pPr>
        <w:pStyle w:val="a7"/>
        <w:shd w:val="clear" w:color="auto" w:fill="FFFFFF"/>
        <w:spacing w:after="240" w:afterAutospacing="0"/>
        <w:rPr>
          <w:color w:val="000000"/>
        </w:rPr>
      </w:pPr>
    </w:p>
    <w:p w:rsidR="006571AD" w:rsidRDefault="006571AD" w:rsidP="001C705E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</w:p>
    <w:sectPr w:rsidR="006571AD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5A" w:rsidRDefault="00E2555A" w:rsidP="00B149C7">
      <w:r>
        <w:separator/>
      </w:r>
    </w:p>
  </w:endnote>
  <w:endnote w:type="continuationSeparator" w:id="0">
    <w:p w:rsidR="00E2555A" w:rsidRDefault="00E2555A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5A" w:rsidRDefault="00E2555A" w:rsidP="00B149C7">
      <w:r>
        <w:separator/>
      </w:r>
    </w:p>
  </w:footnote>
  <w:footnote w:type="continuationSeparator" w:id="0">
    <w:p w:rsidR="00E2555A" w:rsidRDefault="00E2555A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C74C90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F05ECC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A4970"/>
    <w:multiLevelType w:val="hybridMultilevel"/>
    <w:tmpl w:val="0A18ACF6"/>
    <w:lvl w:ilvl="0" w:tplc="F42E4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30"/>
  </w:num>
  <w:num w:numId="16">
    <w:abstractNumId w:val="33"/>
  </w:num>
  <w:num w:numId="17">
    <w:abstractNumId w:val="10"/>
  </w:num>
  <w:num w:numId="18">
    <w:abstractNumId w:val="0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9"/>
  </w:num>
  <w:num w:numId="25">
    <w:abstractNumId w:val="12"/>
  </w:num>
  <w:num w:numId="26">
    <w:abstractNumId w:val="16"/>
  </w:num>
  <w:num w:numId="27">
    <w:abstractNumId w:val="15"/>
  </w:num>
  <w:num w:numId="28">
    <w:abstractNumId w:val="14"/>
  </w:num>
  <w:num w:numId="29">
    <w:abstractNumId w:val="20"/>
  </w:num>
  <w:num w:numId="30">
    <w:abstractNumId w:val="19"/>
  </w:num>
  <w:num w:numId="31">
    <w:abstractNumId w:val="13"/>
  </w:num>
  <w:num w:numId="32">
    <w:abstractNumId w:val="5"/>
  </w:num>
  <w:num w:numId="33">
    <w:abstractNumId w:val="3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55FB7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05E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26D3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6CF9"/>
    <w:rsid w:val="007C77C8"/>
    <w:rsid w:val="007D57D4"/>
    <w:rsid w:val="007D58AD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1ECC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74C90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55A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5ECC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1B08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">
    <w:name w:val="p4"/>
    <w:basedOn w:val="a"/>
    <w:rsid w:val="007C6CF9"/>
    <w:pPr>
      <w:spacing w:before="100" w:beforeAutospacing="1" w:after="100" w:afterAutospacing="1"/>
    </w:pPr>
    <w:rPr>
      <w:lang w:val="ru-RU" w:eastAsia="ru-RU"/>
    </w:rPr>
  </w:style>
  <w:style w:type="paragraph" w:customStyle="1" w:styleId="p1">
    <w:name w:val="p1"/>
    <w:basedOn w:val="a"/>
    <w:rsid w:val="007C6CF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36">
                      <w:marLeft w:val="1701"/>
                      <w:marRight w:val="1133"/>
                      <w:marTop w:val="708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7270">
                      <w:marLeft w:val="1133"/>
                      <w:marRight w:val="708"/>
                      <w:marTop w:val="1701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C00D-5FFB-4544-A666-BBDCB55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2</cp:revision>
  <cp:lastPrinted>2015-02-27T04:26:00Z</cp:lastPrinted>
  <dcterms:created xsi:type="dcterms:W3CDTF">2016-01-11T07:59:00Z</dcterms:created>
  <dcterms:modified xsi:type="dcterms:W3CDTF">2016-01-11T07:59:00Z</dcterms:modified>
</cp:coreProperties>
</file>