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2652DB">
        <w:rPr>
          <w:b/>
          <w:sz w:val="28"/>
          <w:szCs w:val="28"/>
        </w:rPr>
        <w:t>БУРАНОВСКОГО</w:t>
      </w:r>
      <w:r>
        <w:rPr>
          <w:b/>
          <w:sz w:val="28"/>
          <w:szCs w:val="28"/>
        </w:rPr>
        <w:t xml:space="preserve"> СЕЛЬСОВЕТА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AC313A" w:rsidRDefault="00AC313A" w:rsidP="00AC313A">
      <w:pPr>
        <w:jc w:val="center"/>
        <w:rPr>
          <w:b/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4B538E" w:rsidP="00AC313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EF2D86">
        <w:rPr>
          <w:sz w:val="28"/>
          <w:szCs w:val="28"/>
        </w:rPr>
        <w:t xml:space="preserve">  29.04.</w:t>
      </w:r>
      <w:r w:rsidR="0077288F">
        <w:rPr>
          <w:sz w:val="28"/>
          <w:szCs w:val="28"/>
        </w:rPr>
        <w:t>2019</w:t>
      </w:r>
      <w:r w:rsidR="00C265BD" w:rsidRPr="0004470E">
        <w:rPr>
          <w:sz w:val="28"/>
          <w:szCs w:val="28"/>
        </w:rPr>
        <w:t xml:space="preserve"> </w:t>
      </w:r>
      <w:r w:rsidR="00AC313A" w:rsidRPr="0004470E">
        <w:rPr>
          <w:sz w:val="28"/>
          <w:szCs w:val="28"/>
        </w:rPr>
        <w:t>№</w:t>
      </w:r>
      <w:r w:rsidR="000900D4" w:rsidRPr="0004470E">
        <w:rPr>
          <w:sz w:val="28"/>
          <w:szCs w:val="28"/>
        </w:rPr>
        <w:t xml:space="preserve"> </w:t>
      </w:r>
      <w:r w:rsidR="0004470E" w:rsidRPr="0004470E">
        <w:rPr>
          <w:sz w:val="28"/>
          <w:szCs w:val="28"/>
        </w:rPr>
        <w:t>___</w:t>
      </w:r>
      <w:r w:rsidR="00AC313A">
        <w:rPr>
          <w:sz w:val="28"/>
          <w:szCs w:val="28"/>
        </w:rPr>
        <w:t xml:space="preserve">                               </w:t>
      </w:r>
      <w:r w:rsidR="0004470E">
        <w:rPr>
          <w:sz w:val="28"/>
          <w:szCs w:val="28"/>
        </w:rPr>
        <w:t xml:space="preserve">                        </w:t>
      </w:r>
      <w:r w:rsidR="00AC313A">
        <w:rPr>
          <w:sz w:val="28"/>
          <w:szCs w:val="28"/>
        </w:rPr>
        <w:t xml:space="preserve"> </w:t>
      </w:r>
      <w:r w:rsidR="0077288F">
        <w:rPr>
          <w:sz w:val="28"/>
          <w:szCs w:val="28"/>
        </w:rPr>
        <w:t xml:space="preserve">       </w:t>
      </w:r>
      <w:r w:rsidR="00AC313A">
        <w:rPr>
          <w:sz w:val="28"/>
          <w:szCs w:val="28"/>
        </w:rPr>
        <w:t xml:space="preserve">с. </w:t>
      </w:r>
      <w:r w:rsidR="002652DB">
        <w:rPr>
          <w:sz w:val="28"/>
          <w:szCs w:val="28"/>
        </w:rPr>
        <w:t>Бураново</w:t>
      </w:r>
    </w:p>
    <w:p w:rsidR="00AC313A" w:rsidRDefault="00AC313A" w:rsidP="00AC313A">
      <w:pPr>
        <w:rPr>
          <w:sz w:val="28"/>
          <w:szCs w:val="28"/>
        </w:rPr>
      </w:pPr>
    </w:p>
    <w:p w:rsidR="00497C5B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AA24D2">
        <w:rPr>
          <w:sz w:val="28"/>
          <w:szCs w:val="28"/>
        </w:rPr>
        <w:t>исполнении бюджета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7288F" w:rsidRDefault="002652DB" w:rsidP="00AC313A">
      <w:pPr>
        <w:rPr>
          <w:sz w:val="28"/>
          <w:szCs w:val="28"/>
        </w:rPr>
      </w:pPr>
      <w:r>
        <w:rPr>
          <w:sz w:val="28"/>
          <w:szCs w:val="28"/>
        </w:rPr>
        <w:t>Бурановский</w:t>
      </w:r>
      <w:r w:rsidR="004B538E">
        <w:rPr>
          <w:sz w:val="28"/>
          <w:szCs w:val="28"/>
        </w:rPr>
        <w:t xml:space="preserve"> сельсовет</w:t>
      </w:r>
      <w:r w:rsidR="0077288F">
        <w:rPr>
          <w:sz w:val="28"/>
          <w:szCs w:val="28"/>
        </w:rPr>
        <w:t xml:space="preserve"> Калманского района </w:t>
      </w:r>
    </w:p>
    <w:p w:rsidR="00AC313A" w:rsidRDefault="0077288F" w:rsidP="00AC313A">
      <w:pPr>
        <w:rPr>
          <w:sz w:val="28"/>
          <w:szCs w:val="28"/>
        </w:rPr>
      </w:pPr>
      <w:r>
        <w:rPr>
          <w:sz w:val="28"/>
          <w:szCs w:val="28"/>
        </w:rPr>
        <w:t>Алтайского края за 2018</w:t>
      </w:r>
      <w:r w:rsidR="00AC313A">
        <w:rPr>
          <w:sz w:val="28"/>
          <w:szCs w:val="28"/>
        </w:rPr>
        <w:t xml:space="preserve"> год»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Pr="002443E2" w:rsidRDefault="00AC313A" w:rsidP="00AC313A">
      <w:pPr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</w:t>
      </w:r>
      <w:r w:rsidR="002443E2" w:rsidRPr="002443E2">
        <w:rPr>
          <w:sz w:val="28"/>
          <w:szCs w:val="28"/>
        </w:rPr>
        <w:t xml:space="preserve">Уставом муниципального </w:t>
      </w:r>
      <w:r w:rsidR="00AA24D2" w:rsidRPr="002443E2">
        <w:rPr>
          <w:sz w:val="28"/>
          <w:szCs w:val="28"/>
        </w:rPr>
        <w:t xml:space="preserve">образования </w:t>
      </w:r>
      <w:r w:rsidR="002652DB">
        <w:rPr>
          <w:sz w:val="28"/>
          <w:szCs w:val="28"/>
        </w:rPr>
        <w:t>Бурановского</w:t>
      </w:r>
      <w:r w:rsidR="002443E2" w:rsidRPr="002443E2">
        <w:rPr>
          <w:sz w:val="28"/>
          <w:szCs w:val="28"/>
        </w:rPr>
        <w:t xml:space="preserve"> </w:t>
      </w:r>
      <w:r w:rsidR="00AA24D2" w:rsidRPr="002443E2">
        <w:rPr>
          <w:sz w:val="28"/>
          <w:szCs w:val="28"/>
        </w:rPr>
        <w:t>сельсовета Калманского</w:t>
      </w:r>
      <w:r w:rsidRPr="002443E2">
        <w:rPr>
          <w:sz w:val="28"/>
          <w:szCs w:val="28"/>
        </w:rPr>
        <w:t xml:space="preserve"> района Алтайского края, Совет депутатов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C313A" w:rsidRDefault="00AC313A" w:rsidP="00AC313A">
      <w:pPr>
        <w:rPr>
          <w:sz w:val="28"/>
          <w:szCs w:val="28"/>
        </w:rPr>
      </w:pPr>
    </w:p>
    <w:p w:rsidR="00826BE5" w:rsidRPr="00CC0293" w:rsidRDefault="00826BE5" w:rsidP="00826BE5">
      <w:pPr>
        <w:pStyle w:val="a9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CC0293"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r w:rsidR="002652DB">
        <w:rPr>
          <w:sz w:val="28"/>
          <w:szCs w:val="28"/>
        </w:rPr>
        <w:t>Бурановский</w:t>
      </w:r>
      <w:r>
        <w:rPr>
          <w:sz w:val="28"/>
          <w:szCs w:val="28"/>
        </w:rPr>
        <w:t xml:space="preserve">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CC0293">
        <w:rPr>
          <w:sz w:val="28"/>
          <w:szCs w:val="28"/>
        </w:rPr>
        <w:t xml:space="preserve"> год по доходам в сумме </w:t>
      </w:r>
      <w:r w:rsidR="002652DB">
        <w:rPr>
          <w:sz w:val="28"/>
          <w:szCs w:val="28"/>
        </w:rPr>
        <w:t>2224192,75</w:t>
      </w:r>
      <w:r>
        <w:rPr>
          <w:sz w:val="28"/>
          <w:szCs w:val="28"/>
        </w:rPr>
        <w:t xml:space="preserve"> </w:t>
      </w:r>
      <w:r w:rsidRPr="00CC0293">
        <w:rPr>
          <w:sz w:val="28"/>
          <w:szCs w:val="28"/>
        </w:rPr>
        <w:t xml:space="preserve">рублей, по расходам в сумме </w:t>
      </w:r>
      <w:r w:rsidR="002652DB">
        <w:rPr>
          <w:sz w:val="28"/>
          <w:szCs w:val="28"/>
        </w:rPr>
        <w:t>2329119,47</w:t>
      </w:r>
      <w:r w:rsidRPr="00CC0293">
        <w:rPr>
          <w:sz w:val="28"/>
          <w:szCs w:val="28"/>
        </w:rPr>
        <w:t xml:space="preserve"> </w:t>
      </w:r>
      <w:r w:rsidRPr="007F33E5">
        <w:rPr>
          <w:sz w:val="28"/>
          <w:szCs w:val="28"/>
        </w:rPr>
        <w:t xml:space="preserve">рублей, с </w:t>
      </w:r>
      <w:r w:rsidRPr="00512435">
        <w:rPr>
          <w:color w:val="000000" w:themeColor="text1"/>
          <w:sz w:val="28"/>
          <w:szCs w:val="28"/>
        </w:rPr>
        <w:t xml:space="preserve">превышением </w:t>
      </w:r>
      <w:r w:rsidR="00512435" w:rsidRPr="00512435">
        <w:rPr>
          <w:color w:val="000000" w:themeColor="text1"/>
          <w:sz w:val="28"/>
          <w:szCs w:val="28"/>
        </w:rPr>
        <w:t>расходов над доходами</w:t>
      </w:r>
      <w:r w:rsidRPr="007F33E5">
        <w:rPr>
          <w:sz w:val="28"/>
          <w:szCs w:val="28"/>
        </w:rPr>
        <w:t xml:space="preserve"> в сумме </w:t>
      </w:r>
      <w:r w:rsidR="002652DB">
        <w:rPr>
          <w:sz w:val="28"/>
          <w:szCs w:val="28"/>
        </w:rPr>
        <w:t>104926,72</w:t>
      </w:r>
      <w:r w:rsidRPr="007F33E5">
        <w:rPr>
          <w:sz w:val="28"/>
          <w:szCs w:val="28"/>
        </w:rPr>
        <w:t xml:space="preserve"> рублей и со следующими показателями</w:t>
      </w:r>
      <w:r>
        <w:rPr>
          <w:sz w:val="28"/>
          <w:szCs w:val="28"/>
        </w:rPr>
        <w:t>:</w:t>
      </w:r>
    </w:p>
    <w:p w:rsidR="00826BE5" w:rsidRPr="005A45E7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 xml:space="preserve">по </w:t>
      </w:r>
      <w:r w:rsidRPr="007261F2">
        <w:rPr>
          <w:sz w:val="28"/>
          <w:szCs w:val="28"/>
        </w:rPr>
        <w:t xml:space="preserve">доходам бюджета муниципального образования </w:t>
      </w:r>
      <w:r w:rsidR="00704E22">
        <w:rPr>
          <w:sz w:val="28"/>
          <w:szCs w:val="28"/>
        </w:rPr>
        <w:t>Бурановский</w:t>
      </w:r>
      <w:r>
        <w:rPr>
          <w:sz w:val="28"/>
          <w:szCs w:val="28"/>
        </w:rPr>
        <w:t xml:space="preserve"> сельсовет </w:t>
      </w:r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 xml:space="preserve">к настоящему решению; </w:t>
      </w:r>
    </w:p>
    <w:p w:rsidR="00826BE5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>по источникам финансирования дефицита бюджета</w:t>
      </w:r>
      <w:r w:rsidR="00704E2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</w:t>
      </w:r>
      <w:r w:rsidRPr="005A45E7">
        <w:rPr>
          <w:sz w:val="28"/>
          <w:szCs w:val="28"/>
        </w:rPr>
        <w:t xml:space="preserve"> согласно приложению 2 к настоящему решению;</w:t>
      </w:r>
    </w:p>
    <w:p w:rsidR="00826BE5" w:rsidRPr="007F33E5" w:rsidRDefault="00704E22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>
        <w:rPr>
          <w:sz w:val="28"/>
          <w:szCs w:val="28"/>
        </w:rPr>
        <w:t>по распределению расходов</w:t>
      </w:r>
      <w:r w:rsidR="00826BE5">
        <w:rPr>
          <w:sz w:val="28"/>
          <w:szCs w:val="28"/>
        </w:rPr>
        <w:t xml:space="preserve"> </w:t>
      </w:r>
      <w:r w:rsidR="00826BE5" w:rsidRPr="005A45E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="00826BE5" w:rsidRPr="005A45E7">
        <w:rPr>
          <w:sz w:val="28"/>
          <w:szCs w:val="28"/>
        </w:rPr>
        <w:t xml:space="preserve"> </w:t>
      </w:r>
      <w:r w:rsidR="00512435">
        <w:rPr>
          <w:sz w:val="28"/>
          <w:szCs w:val="28"/>
        </w:rPr>
        <w:t>согласно приложениям 3, 4</w:t>
      </w:r>
      <w:r w:rsidR="00826BE5" w:rsidRPr="007F33E5">
        <w:rPr>
          <w:sz w:val="28"/>
          <w:szCs w:val="28"/>
        </w:rPr>
        <w:t xml:space="preserve"> к настоящему решению;</w:t>
      </w:r>
    </w:p>
    <w:p w:rsidR="00AC313A" w:rsidRPr="00826BE5" w:rsidRDefault="00AC313A" w:rsidP="00826BE5">
      <w:pPr>
        <w:pStyle w:val="a9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826BE5">
        <w:rPr>
          <w:sz w:val="28"/>
          <w:szCs w:val="28"/>
        </w:rPr>
        <w:t xml:space="preserve">Данное решение направить </w:t>
      </w:r>
      <w:r w:rsidR="00EB0642">
        <w:rPr>
          <w:sz w:val="28"/>
          <w:szCs w:val="28"/>
        </w:rPr>
        <w:t>главе администрации</w:t>
      </w:r>
      <w:r w:rsidR="002443E2" w:rsidRPr="00826BE5">
        <w:rPr>
          <w:sz w:val="28"/>
          <w:szCs w:val="28"/>
        </w:rPr>
        <w:t xml:space="preserve"> (</w:t>
      </w:r>
      <w:r w:rsidR="00EB0642">
        <w:rPr>
          <w:sz w:val="28"/>
          <w:szCs w:val="28"/>
        </w:rPr>
        <w:t>Н.В.Кулигина</w:t>
      </w:r>
      <w:r w:rsidR="002443E2" w:rsidRPr="00826BE5">
        <w:rPr>
          <w:sz w:val="28"/>
          <w:szCs w:val="28"/>
        </w:rPr>
        <w:t>)</w:t>
      </w:r>
      <w:r w:rsidRPr="00826BE5"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704E22" w:rsidP="00826BE5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сельсовета</w:t>
      </w:r>
      <w:r w:rsidR="00AC313A">
        <w:rPr>
          <w:sz w:val="28"/>
          <w:szCs w:val="28"/>
        </w:rPr>
        <w:t xml:space="preserve">                        </w:t>
      </w:r>
      <w:r w:rsidR="00ED7ECC">
        <w:rPr>
          <w:sz w:val="28"/>
          <w:szCs w:val="28"/>
        </w:rPr>
        <w:t xml:space="preserve">     </w:t>
      </w:r>
      <w:r w:rsidR="008B667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Г.М. Николаева</w:t>
      </w:r>
    </w:p>
    <w:p w:rsidR="00A80F5F" w:rsidRDefault="00A80F5F"/>
    <w:p w:rsidR="00454E3A" w:rsidRDefault="00454E3A"/>
    <w:p w:rsidR="00C976AE" w:rsidRDefault="00C976AE"/>
    <w:p w:rsidR="00C976AE" w:rsidRDefault="00C976AE"/>
    <w:p w:rsidR="00C976AE" w:rsidRDefault="00C976AE"/>
    <w:p w:rsidR="00EF2D86" w:rsidRDefault="00EF2D86"/>
    <w:p w:rsidR="00EF2D86" w:rsidRDefault="00EF2D86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BC7F03" w:rsidTr="00BC7F03">
        <w:tc>
          <w:tcPr>
            <w:tcW w:w="3508" w:type="dxa"/>
          </w:tcPr>
          <w:p w:rsidR="00BC7F03" w:rsidRDefault="00BC7F03" w:rsidP="00BC7F03">
            <w:bookmarkStart w:id="0" w:name="OLE_LINK1"/>
            <w:bookmarkStart w:id="1" w:name="OLE_LINK2"/>
            <w:r>
              <w:lastRenderedPageBreak/>
              <w:t xml:space="preserve">Приложение № 1 к решению Совета депутатов </w:t>
            </w:r>
          </w:p>
          <w:p w:rsidR="00EF2D86" w:rsidRDefault="00EB0642" w:rsidP="00EF2D86">
            <w:r>
              <w:t>Бурановского</w:t>
            </w:r>
            <w:r w:rsidR="00BC7F03">
              <w:t xml:space="preserve"> сельсовета Калманского района Алтайского края </w:t>
            </w:r>
          </w:p>
          <w:p w:rsidR="00BC7F03" w:rsidRDefault="00BC7F03" w:rsidP="00EF2D86">
            <w:r>
              <w:t>от</w:t>
            </w:r>
            <w:r w:rsidR="00EF2D86">
              <w:t xml:space="preserve"> 29.04.</w:t>
            </w:r>
            <w:r>
              <w:t>2019 г №____</w:t>
            </w:r>
          </w:p>
        </w:tc>
      </w:tr>
      <w:bookmarkEnd w:id="0"/>
      <w:bookmarkEnd w:id="1"/>
    </w:tbl>
    <w:p w:rsidR="00BC7F03" w:rsidRDefault="00BC7F03"/>
    <w:p w:rsidR="00BC7F03" w:rsidRDefault="00BC7F03"/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0029"/>
      </w:tblGrid>
      <w:tr w:rsidR="00590809" w:rsidRPr="00C976AE" w:rsidTr="00BC7F03">
        <w:trPr>
          <w:trHeight w:val="855"/>
        </w:trPr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0809" w:rsidRDefault="00590809" w:rsidP="00BC7F0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6:K27"/>
            <w:r w:rsidRPr="00BC7F03">
              <w:rPr>
                <w:b/>
                <w:bCs/>
                <w:sz w:val="28"/>
                <w:szCs w:val="28"/>
              </w:rPr>
              <w:t>Объем поступлений доходов бюджета муниципал</w:t>
            </w:r>
            <w:r w:rsidR="00EB0642">
              <w:rPr>
                <w:b/>
                <w:bCs/>
                <w:sz w:val="28"/>
                <w:szCs w:val="28"/>
              </w:rPr>
              <w:t>ьного образования Бурановский</w:t>
            </w:r>
            <w:r w:rsidRPr="00BC7F03">
              <w:rPr>
                <w:b/>
                <w:bCs/>
                <w:sz w:val="28"/>
                <w:szCs w:val="28"/>
              </w:rPr>
              <w:t xml:space="preserve"> сельсовет Калманского района Алтайского края за 2018 год</w:t>
            </w:r>
            <w:bookmarkEnd w:id="2"/>
          </w:p>
          <w:tbl>
            <w:tblPr>
              <w:tblW w:w="11340" w:type="dxa"/>
              <w:tblLayout w:type="fixed"/>
              <w:tblLook w:val="04A0" w:firstRow="1" w:lastRow="0" w:firstColumn="1" w:lastColumn="0" w:noHBand="0" w:noVBand="1"/>
            </w:tblPr>
            <w:tblGrid>
              <w:gridCol w:w="2500"/>
              <w:gridCol w:w="3341"/>
              <w:gridCol w:w="1417"/>
              <w:gridCol w:w="1560"/>
              <w:gridCol w:w="2522"/>
            </w:tblGrid>
            <w:tr w:rsidR="00F5778C" w:rsidRPr="00954812" w:rsidTr="00F5778C">
              <w:trPr>
                <w:trHeight w:val="945"/>
              </w:trPr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Коды бюджетной классификации РФ</w:t>
                  </w:r>
                </w:p>
              </w:tc>
              <w:tc>
                <w:tcPr>
                  <w:tcW w:w="3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Уточненный план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Фактическое исполнение        2018 г. руб.</w:t>
                  </w:r>
                </w:p>
              </w:tc>
              <w:tc>
                <w:tcPr>
                  <w:tcW w:w="2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Default="00D4284A" w:rsidP="00D4284A">
                  <w:r>
                    <w:t xml:space="preserve">% </w:t>
                  </w:r>
                  <w:proofErr w:type="spellStart"/>
                  <w:proofErr w:type="gramStart"/>
                  <w:r>
                    <w:t>исп</w:t>
                  </w:r>
                  <w:proofErr w:type="spellEnd"/>
                  <w:proofErr w:type="gramEnd"/>
                </w:p>
                <w:p w:rsidR="00D4284A" w:rsidRDefault="00D4284A" w:rsidP="00D4284A">
                  <w:proofErr w:type="spellStart"/>
                  <w:r>
                    <w:t>олнен</w:t>
                  </w:r>
                  <w:proofErr w:type="spellEnd"/>
                </w:p>
                <w:p w:rsidR="00D4284A" w:rsidRPr="00954812" w:rsidRDefault="00D4284A" w:rsidP="00D4284A">
                  <w:proofErr w:type="spellStart"/>
                  <w:r>
                    <w:t>ния</w:t>
                  </w:r>
                  <w:proofErr w:type="spellEnd"/>
                </w:p>
              </w:tc>
            </w:tr>
            <w:tr w:rsidR="00F5778C" w:rsidRPr="00954812" w:rsidTr="00F5778C">
              <w:trPr>
                <w:trHeight w:val="31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1 00 00000 00 0000 000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ДОХОДЫ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</w:t>
                  </w:r>
                  <w:r w:rsidRPr="00954812">
                    <w:rPr>
                      <w:b/>
                      <w:bCs/>
                    </w:rPr>
                    <w:cr/>
                    <w:t>93200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1262515,75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D4284A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105,81</w:t>
                  </w:r>
                </w:p>
              </w:tc>
            </w:tr>
            <w:tr w:rsidR="00F5778C" w:rsidRPr="00954812" w:rsidTr="00F5778C">
              <w:trPr>
                <w:trHeight w:val="630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1 01 00000 00 0000 000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37000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38466,02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D4284A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103,96</w:t>
                  </w:r>
                </w:p>
              </w:tc>
            </w:tr>
            <w:tr w:rsidR="00F5778C" w:rsidRPr="00954812" w:rsidTr="00F5778C">
              <w:trPr>
                <w:trHeight w:val="1260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1 01 020300 10 000 110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 xml:space="preserve">Налог на доходы физических лиц с доходов, полученных физическими лицами в соответствии со </w:t>
                  </w:r>
                  <w:proofErr w:type="spellStart"/>
                  <w:proofErr w:type="gramStart"/>
                  <w:r w:rsidRPr="00954812">
                    <w:t>ст</w:t>
                  </w:r>
                  <w:proofErr w:type="spellEnd"/>
                  <w:proofErr w:type="gramEnd"/>
                  <w:r w:rsidRPr="00954812">
                    <w:t xml:space="preserve"> 228 Налогового кодекса РФ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324,04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 </w:t>
                  </w:r>
                </w:p>
              </w:tc>
            </w:tr>
            <w:tr w:rsidR="00F5778C" w:rsidRPr="00954812" w:rsidTr="00F5778C">
              <w:trPr>
                <w:trHeight w:val="630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1 01</w:t>
                  </w:r>
                  <w:r w:rsidRPr="00954812">
                    <w:cr/>
                    <w:t>02000 01 0000 110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Налог на доходы физических лиц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37000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38141,98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F5778C">
                  <w:r w:rsidRPr="00954812">
                    <w:t>103,09</w:t>
                  </w:r>
                </w:p>
              </w:tc>
            </w:tr>
            <w:tr w:rsidR="00F5778C" w:rsidRPr="00954812" w:rsidTr="00F5778C">
              <w:trPr>
                <w:trHeight w:val="630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1 05 00000 00 0000 110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171200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171410,85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F5778C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100,12</w:t>
                  </w:r>
                </w:p>
              </w:tc>
            </w:tr>
            <w:tr w:rsidR="00F5778C" w:rsidRPr="00954812" w:rsidTr="00F5778C">
              <w:trPr>
                <w:trHeight w:val="1260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1 05 03000 01 0000 110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Единый сельскохозяйственный нало</w:t>
                  </w:r>
                  <w:proofErr w:type="gramStart"/>
                  <w:r w:rsidRPr="00954812">
                    <w:t>г(</w:t>
                  </w:r>
                  <w:proofErr w:type="gramEnd"/>
                  <w:r w:rsidRPr="00954812">
                    <w:t xml:space="preserve"> за налоговые </w:t>
                  </w:r>
                  <w:proofErr w:type="spellStart"/>
                  <w:r w:rsidRPr="00954812">
                    <w:t>периоды,истекшие</w:t>
                  </w:r>
                  <w:proofErr w:type="spellEnd"/>
                  <w:r w:rsidRPr="00954812">
                    <w:t xml:space="preserve"> до 1 января 2011 года)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171200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171410,85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F5778C">
                  <w:r w:rsidRPr="00954812">
                    <w:t>100,12</w:t>
                  </w:r>
                </w:p>
              </w:tc>
            </w:tr>
            <w:tr w:rsidR="00F5778C" w:rsidRPr="00954812" w:rsidTr="00F5778C">
              <w:trPr>
                <w:trHeight w:val="31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1 06 00000 00 0000 000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 xml:space="preserve">НАЛОГИ НА ИМУЩЕСТВО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774000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780898,7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F5778C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100,89</w:t>
                  </w:r>
                </w:p>
              </w:tc>
            </w:tr>
            <w:tr w:rsidR="00F5778C" w:rsidRPr="00954812" w:rsidTr="00F5778C">
              <w:trPr>
                <w:trHeight w:val="172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1 06 01030 10 0000 110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 xml:space="preserve">Налог на имущество физических лиц, взимаемый по </w:t>
                  </w:r>
                  <w:proofErr w:type="spellStart"/>
                  <w:r w:rsidRPr="00954812">
                    <w:t>ставкам</w:t>
                  </w:r>
                  <w:proofErr w:type="gramStart"/>
                  <w:r w:rsidRPr="00954812">
                    <w:t>,п</w:t>
                  </w:r>
                  <w:proofErr w:type="gramEnd"/>
                  <w:r w:rsidRPr="00954812">
                    <w:t>рименяемым</w:t>
                  </w:r>
                  <w:proofErr w:type="spellEnd"/>
                  <w:r w:rsidRPr="00954812">
                    <w:t xml:space="preserve"> к объектам налогообложения, расположенным в границах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61000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cr/>
                    <w:t>9118,92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F5778C">
                  <w:r w:rsidRPr="00954812">
                    <w:t>96,92</w:t>
                  </w:r>
                </w:p>
              </w:tc>
            </w:tr>
            <w:tr w:rsidR="00F5778C" w:rsidRPr="00954812" w:rsidTr="00F5778C">
              <w:trPr>
                <w:trHeight w:val="750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1 06 06000 00 0000 110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Земельный налог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713000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721779,78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F5778C">
                  <w:r w:rsidRPr="00954812">
                    <w:t>101,23</w:t>
                  </w:r>
                </w:p>
              </w:tc>
            </w:tr>
            <w:tr w:rsidR="00F5778C" w:rsidRPr="00954812" w:rsidTr="00F5778C">
              <w:trPr>
                <w:trHeight w:val="148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1 11 00000 00 0000 000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105000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111062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105,77</w:t>
                  </w:r>
                </w:p>
              </w:tc>
            </w:tr>
            <w:tr w:rsidR="00F5778C" w:rsidRPr="00954812" w:rsidTr="00F5778C">
              <w:trPr>
                <w:trHeight w:val="3060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r w:rsidRPr="00954812">
                    <w:lastRenderedPageBreak/>
                    <w:t>1 11 09045 10 0000 120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r w:rsidRPr="00954812"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      </w:r>
                  <w:proofErr w:type="gramStart"/>
                  <w:r w:rsidRPr="00954812">
                    <w:t xml:space="preserve">( </w:t>
                  </w:r>
                  <w:proofErr w:type="gramEnd"/>
                  <w:r w:rsidRPr="00954812">
                    <w:t>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105000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111062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105,77</w:t>
                  </w:r>
                </w:p>
              </w:tc>
            </w:tr>
            <w:tr w:rsidR="00F5778C" w:rsidRPr="00954812" w:rsidTr="00F5778C">
              <w:trPr>
                <w:trHeight w:val="73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1 13 00000 00 0000 000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106000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142328,18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134,27</w:t>
                  </w:r>
                </w:p>
              </w:tc>
            </w:tr>
            <w:tr w:rsidR="00F5778C" w:rsidRPr="00954812" w:rsidTr="00F5778C">
              <w:trPr>
                <w:trHeight w:val="106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1 13 02065 10 0000 130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106000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138769,18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130,91</w:t>
                  </w:r>
                </w:p>
              </w:tc>
            </w:tr>
            <w:tr w:rsidR="00F5778C" w:rsidRPr="00954812" w:rsidTr="00F5778C">
              <w:trPr>
                <w:trHeight w:val="106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 xml:space="preserve">1 13 02995 10 0000 </w:t>
                  </w:r>
                  <w:r w:rsidRPr="00954812">
                    <w:cr/>
                    <w:t>30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3559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0,00</w:t>
                  </w:r>
                </w:p>
              </w:tc>
            </w:tr>
            <w:tr w:rsidR="00F5778C" w:rsidRPr="00954812" w:rsidTr="00F5778C">
              <w:trPr>
                <w:trHeight w:val="118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1 17 00000 00 0000 000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Прочие неналоговые доходы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18350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0,00</w:t>
                  </w:r>
                </w:p>
              </w:tc>
            </w:tr>
            <w:tr w:rsidR="00F5778C" w:rsidRPr="00954812" w:rsidTr="00F5778C">
              <w:trPr>
                <w:trHeight w:val="2172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1 17 05050 10 0000 180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18350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0,00</w:t>
                  </w:r>
                </w:p>
              </w:tc>
            </w:tr>
            <w:tr w:rsidR="00F5778C" w:rsidRPr="00954812" w:rsidTr="00F5778C">
              <w:trPr>
                <w:trHeight w:val="85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902000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961677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106,62</w:t>
                  </w:r>
                </w:p>
              </w:tc>
            </w:tr>
            <w:tr w:rsidR="00F5778C" w:rsidRPr="00954812" w:rsidTr="00F5778C">
              <w:trPr>
                <w:trHeight w:val="94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20215002100000151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Дотации бюджетам поселений на п</w:t>
                  </w:r>
                  <w:r w:rsidRPr="00954812">
                    <w:cr/>
                    <w:t>ддержку мер по обеспечению сбалансированности бюджетов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370000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370000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100,00</w:t>
                  </w:r>
                </w:p>
              </w:tc>
            </w:tr>
            <w:tr w:rsidR="00F5778C" w:rsidRPr="00954812" w:rsidTr="00F5778C">
              <w:trPr>
                <w:trHeight w:val="94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20215001100000151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Дотации бюджетам поселений на выравнивание  бюджетной обеспеченности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35600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35600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r w:rsidRPr="00954812">
                    <w:t>100,00</w:t>
                  </w:r>
                </w:p>
              </w:tc>
            </w:tr>
            <w:tr w:rsidR="00F5778C" w:rsidRPr="00954812" w:rsidTr="00F5778C">
              <w:trPr>
                <w:trHeight w:val="750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20229999100000151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Прочие субсидии бюджетам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41</w:t>
                  </w:r>
                  <w:r w:rsidRPr="00954812">
                    <w:cr/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414677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r w:rsidRPr="00954812">
                    <w:t>100,00</w:t>
                  </w:r>
                </w:p>
              </w:tc>
            </w:tr>
            <w:tr w:rsidR="00F5778C" w:rsidRPr="00954812" w:rsidTr="00F5778C">
              <w:trPr>
                <w:trHeight w:val="276"/>
              </w:trPr>
              <w:tc>
                <w:tcPr>
                  <w:tcW w:w="25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>20235118100000151</w:t>
                  </w:r>
                </w:p>
              </w:tc>
              <w:tc>
                <w:tcPr>
                  <w:tcW w:w="33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r w:rsidRPr="00954812">
                    <w:t xml:space="preserve">Субвенции бюджетам  поселений на осуществление первичного воинского учета на территориях, где отсутствуют военные </w:t>
                  </w:r>
                  <w:r w:rsidRPr="00954812">
                    <w:lastRenderedPageBreak/>
                    <w:t>комиссариаты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lastRenderedPageBreak/>
                    <w:t>77400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77400</w:t>
                  </w:r>
                </w:p>
              </w:tc>
              <w:tc>
                <w:tcPr>
                  <w:tcW w:w="2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r w:rsidRPr="00954812">
                    <w:t>100,00</w:t>
                  </w:r>
                </w:p>
              </w:tc>
            </w:tr>
            <w:tr w:rsidR="00F5778C" w:rsidRPr="00954812" w:rsidTr="00F5778C">
              <w:trPr>
                <w:trHeight w:val="276"/>
              </w:trPr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4812" w:rsidRPr="00954812" w:rsidRDefault="00954812" w:rsidP="00954812"/>
              </w:tc>
              <w:tc>
                <w:tcPr>
                  <w:tcW w:w="33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4812" w:rsidRPr="00954812" w:rsidRDefault="00954812" w:rsidP="00954812"/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4812" w:rsidRPr="00954812" w:rsidRDefault="00954812" w:rsidP="00954812"/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4812" w:rsidRPr="00954812" w:rsidRDefault="00954812" w:rsidP="00954812"/>
              </w:tc>
              <w:tc>
                <w:tcPr>
                  <w:tcW w:w="2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4812" w:rsidRPr="00954812" w:rsidRDefault="00954812" w:rsidP="00954812"/>
              </w:tc>
            </w:tr>
            <w:tr w:rsidR="00F5778C" w:rsidRPr="00954812" w:rsidTr="00F5778C">
              <w:trPr>
                <w:trHeight w:val="540"/>
              </w:trPr>
              <w:tc>
                <w:tcPr>
                  <w:tcW w:w="25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4812" w:rsidRPr="00954812" w:rsidRDefault="00954812" w:rsidP="00954812"/>
              </w:tc>
              <w:tc>
                <w:tcPr>
                  <w:tcW w:w="33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4812" w:rsidRPr="00954812" w:rsidRDefault="00954812" w:rsidP="00954812"/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4812" w:rsidRPr="00954812" w:rsidRDefault="00954812" w:rsidP="00954812"/>
              </w:tc>
              <w:tc>
                <w:tcPr>
                  <w:tcW w:w="15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4812" w:rsidRPr="00954812" w:rsidRDefault="00954812" w:rsidP="00954812"/>
              </w:tc>
              <w:tc>
                <w:tcPr>
                  <w:tcW w:w="252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54812" w:rsidRPr="00954812" w:rsidRDefault="00954812" w:rsidP="00954812"/>
              </w:tc>
            </w:tr>
            <w:tr w:rsidR="00F5778C" w:rsidRPr="00954812" w:rsidTr="00F5778C">
              <w:trPr>
                <w:trHeight w:val="136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r w:rsidRPr="00954812">
                    <w:lastRenderedPageBreak/>
                    <w:t>20249999100000151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4812" w:rsidRPr="00954812" w:rsidRDefault="00954812" w:rsidP="00954812">
                  <w:proofErr w:type="spellStart"/>
                  <w:r w:rsidRPr="00954812">
                    <w:t>Прчие</w:t>
                  </w:r>
                  <w:proofErr w:type="spellEnd"/>
                  <w:r w:rsidRPr="00954812">
                    <w:t xml:space="preserve">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4000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4000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r w:rsidRPr="00954812">
                    <w:t>100,00</w:t>
                  </w:r>
                </w:p>
              </w:tc>
            </w:tr>
            <w:tr w:rsidR="00F5778C" w:rsidRPr="00954812" w:rsidTr="00F5778C">
              <w:trPr>
                <w:trHeight w:val="1170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r w:rsidRPr="00954812">
                    <w:t>204050991000000180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r w:rsidRPr="00954812"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28000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4812" w:rsidRPr="00954812" w:rsidRDefault="00954812" w:rsidP="00F5778C">
                  <w:r w:rsidRPr="00954812">
                    <w:t>100</w:t>
                  </w:r>
                </w:p>
              </w:tc>
            </w:tr>
            <w:tr w:rsidR="00F5778C" w:rsidRPr="00954812" w:rsidTr="00F5778C">
              <w:trPr>
                <w:trHeight w:val="1665"/>
              </w:trPr>
              <w:tc>
                <w:tcPr>
                  <w:tcW w:w="2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r w:rsidRPr="00954812">
                    <w:t>20705020100000180</w:t>
                  </w:r>
                </w:p>
              </w:tc>
              <w:tc>
                <w:tcPr>
                  <w:tcW w:w="3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r w:rsidRPr="00954812"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jc w:val="center"/>
                  </w:pPr>
                  <w:r w:rsidRPr="00954812">
                    <w:t>32000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r w:rsidRPr="00954812">
                    <w:t>0,00</w:t>
                  </w:r>
                </w:p>
              </w:tc>
            </w:tr>
            <w:tr w:rsidR="00F5778C" w:rsidRPr="00954812" w:rsidTr="00F5778C">
              <w:trPr>
                <w:trHeight w:val="360"/>
              </w:trPr>
              <w:tc>
                <w:tcPr>
                  <w:tcW w:w="58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954812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4812" w:rsidRPr="00954812" w:rsidRDefault="00954812" w:rsidP="00954812">
                  <w:pPr>
                    <w:jc w:val="right"/>
                    <w:rPr>
                      <w:rFonts w:ascii="Arial CYR" w:hAnsi="Arial CYR" w:cs="Arial CYR"/>
                      <w:b/>
                      <w:bCs/>
                    </w:rPr>
                  </w:pPr>
                  <w:r w:rsidRPr="00954812">
                    <w:rPr>
                      <w:rFonts w:ascii="Arial CYR" w:hAnsi="Arial CYR" w:cs="Arial CYR"/>
                      <w:b/>
                      <w:bCs/>
                    </w:rPr>
                    <w:t>2095200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4812" w:rsidRPr="00954812" w:rsidRDefault="00954812" w:rsidP="00954812">
                  <w:pPr>
                    <w:jc w:val="right"/>
                    <w:rPr>
                      <w:rFonts w:ascii="Arial CYR" w:hAnsi="Arial CYR" w:cs="Arial CYR"/>
                      <w:b/>
                      <w:bCs/>
                    </w:rPr>
                  </w:pPr>
                  <w:r w:rsidRPr="00954812">
                    <w:rPr>
                      <w:rFonts w:ascii="Arial CYR" w:hAnsi="Arial CYR" w:cs="Arial CYR"/>
                      <w:b/>
                      <w:bCs/>
                    </w:rPr>
                    <w:t>2224192,75</w:t>
                  </w:r>
                </w:p>
              </w:tc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4812" w:rsidRPr="00954812" w:rsidRDefault="00954812" w:rsidP="00F5778C">
                  <w:pPr>
                    <w:rPr>
                      <w:b/>
                      <w:bCs/>
                    </w:rPr>
                  </w:pPr>
                  <w:r w:rsidRPr="00954812">
                    <w:rPr>
                      <w:b/>
                      <w:bCs/>
                    </w:rPr>
                    <w:t>106,16</w:t>
                  </w:r>
                </w:p>
              </w:tc>
            </w:tr>
          </w:tbl>
          <w:p w:rsidR="00954812" w:rsidRPr="00BC7F03" w:rsidRDefault="00954812" w:rsidP="00BC7F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CD2FF0" w:rsidTr="00E0719D">
        <w:tc>
          <w:tcPr>
            <w:tcW w:w="3508" w:type="dxa"/>
          </w:tcPr>
          <w:p w:rsidR="00CD2FF0" w:rsidRDefault="00CD2FF0" w:rsidP="00E0719D">
            <w:bookmarkStart w:id="3" w:name="OLE_LINK3"/>
            <w:bookmarkStart w:id="4" w:name="OLE_LINK4"/>
            <w:r>
              <w:t xml:space="preserve">Приложение № 2 к решению Совета депутатов </w:t>
            </w:r>
          </w:p>
          <w:p w:rsidR="00EF2D86" w:rsidRDefault="00EB0642" w:rsidP="00EF2D86">
            <w:r>
              <w:t>Бурановского</w:t>
            </w:r>
            <w:r w:rsidR="00CD2FF0">
              <w:t xml:space="preserve"> сельсовета Калманского района Алтайского края </w:t>
            </w:r>
          </w:p>
          <w:p w:rsidR="00CD2FF0" w:rsidRDefault="00CD2FF0" w:rsidP="00EF2D86">
            <w:r>
              <w:t>от</w:t>
            </w:r>
            <w:r w:rsidR="00EF2D86">
              <w:t xml:space="preserve"> 29.04.</w:t>
            </w:r>
            <w:r>
              <w:t>2019 г №____</w:t>
            </w:r>
          </w:p>
        </w:tc>
      </w:tr>
      <w:bookmarkEnd w:id="3"/>
      <w:bookmarkEnd w:id="4"/>
    </w:tbl>
    <w:p w:rsidR="00C976AE" w:rsidRDefault="00C976AE"/>
    <w:p w:rsidR="00C976AE" w:rsidRDefault="00C976AE"/>
    <w:p w:rsidR="00C976AE" w:rsidRDefault="00CD2FF0" w:rsidP="00CD2FF0">
      <w:pPr>
        <w:jc w:val="center"/>
        <w:rPr>
          <w:sz w:val="28"/>
          <w:szCs w:val="28"/>
        </w:rPr>
      </w:pPr>
      <w:r w:rsidRPr="00CD2FF0">
        <w:rPr>
          <w:sz w:val="28"/>
          <w:szCs w:val="28"/>
        </w:rPr>
        <w:t>Источники внутреннего финансирования дефицита бюджета муни</w:t>
      </w:r>
      <w:r w:rsidR="00EB0642">
        <w:rPr>
          <w:sz w:val="28"/>
          <w:szCs w:val="28"/>
        </w:rPr>
        <w:t>ципального образования Бурановский</w:t>
      </w:r>
      <w:r w:rsidRPr="00CD2FF0">
        <w:rPr>
          <w:sz w:val="28"/>
          <w:szCs w:val="28"/>
        </w:rPr>
        <w:t xml:space="preserve"> сельсовет Калманского района Алтайского края за 2018 год</w:t>
      </w:r>
    </w:p>
    <w:p w:rsidR="00CD2FF0" w:rsidRDefault="00CD2FF0" w:rsidP="00CD2FF0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2974"/>
        <w:gridCol w:w="2413"/>
        <w:gridCol w:w="1665"/>
      </w:tblGrid>
      <w:tr w:rsidR="00CD2FF0" w:rsidRPr="00CD2FF0" w:rsidTr="00CD2FF0">
        <w:trPr>
          <w:trHeight w:val="1070"/>
        </w:trPr>
        <w:tc>
          <w:tcPr>
            <w:tcW w:w="2977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4" w:type="dxa"/>
            <w:hideMark/>
          </w:tcPr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413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665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Исполнено</w:t>
            </w:r>
          </w:p>
        </w:tc>
      </w:tr>
      <w:tr w:rsidR="00954812" w:rsidRPr="00CD2FF0" w:rsidTr="00CD2FF0">
        <w:trPr>
          <w:trHeight w:val="563"/>
        </w:trPr>
        <w:tc>
          <w:tcPr>
            <w:tcW w:w="2977" w:type="dxa"/>
            <w:hideMark/>
          </w:tcPr>
          <w:p w:rsidR="00954812" w:rsidRPr="00CD2FF0" w:rsidRDefault="00954812" w:rsidP="00CD2FF0">
            <w:pPr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 xml:space="preserve">Источники финансирования дефицита бюджета-всего </w:t>
            </w:r>
          </w:p>
        </w:tc>
        <w:tc>
          <w:tcPr>
            <w:tcW w:w="2974" w:type="dxa"/>
            <w:hideMark/>
          </w:tcPr>
          <w:p w:rsidR="00954812" w:rsidRPr="00CD2FF0" w:rsidRDefault="00954812" w:rsidP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 </w:t>
            </w:r>
          </w:p>
        </w:tc>
        <w:tc>
          <w:tcPr>
            <w:tcW w:w="2413" w:type="dxa"/>
            <w:hideMark/>
          </w:tcPr>
          <w:p w:rsidR="00954812" w:rsidRPr="00CD2FF0" w:rsidRDefault="00954812" w:rsidP="00954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554904,15</w:t>
            </w:r>
          </w:p>
        </w:tc>
        <w:tc>
          <w:tcPr>
            <w:tcW w:w="1665" w:type="dxa"/>
            <w:hideMark/>
          </w:tcPr>
          <w:p w:rsidR="00954812" w:rsidRPr="00CD2FF0" w:rsidRDefault="00954812" w:rsidP="00954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104926,72</w:t>
            </w:r>
          </w:p>
        </w:tc>
      </w:tr>
      <w:tr w:rsidR="00CD2FF0" w:rsidRPr="00CD2FF0" w:rsidTr="00CD2FF0">
        <w:trPr>
          <w:trHeight w:val="319"/>
        </w:trPr>
        <w:tc>
          <w:tcPr>
            <w:tcW w:w="2977" w:type="dxa"/>
            <w:hideMark/>
          </w:tcPr>
          <w:p w:rsidR="00CD2FF0" w:rsidRPr="00CD2FF0" w:rsidRDefault="00CD2FF0" w:rsidP="00CD2FF0">
            <w:pPr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2974" w:type="dxa"/>
            <w:hideMark/>
          </w:tcPr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000 01 05 00 00 00 0000 510</w:t>
            </w:r>
          </w:p>
        </w:tc>
        <w:tc>
          <w:tcPr>
            <w:tcW w:w="2413" w:type="dxa"/>
            <w:hideMark/>
          </w:tcPr>
          <w:p w:rsidR="00CD2FF0" w:rsidRPr="00CD2FF0" w:rsidRDefault="00954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554904,15</w:t>
            </w:r>
          </w:p>
        </w:tc>
        <w:tc>
          <w:tcPr>
            <w:tcW w:w="1665" w:type="dxa"/>
            <w:hideMark/>
          </w:tcPr>
          <w:p w:rsidR="00CD2FF0" w:rsidRPr="00CD2FF0" w:rsidRDefault="00954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104926,72</w:t>
            </w:r>
          </w:p>
        </w:tc>
      </w:tr>
      <w:tr w:rsidR="00CD2FF0" w:rsidRPr="00CD2FF0" w:rsidTr="00CD2FF0">
        <w:trPr>
          <w:trHeight w:val="739"/>
        </w:trPr>
        <w:tc>
          <w:tcPr>
            <w:tcW w:w="2977" w:type="dxa"/>
            <w:hideMark/>
          </w:tcPr>
          <w:p w:rsidR="00CD2FF0" w:rsidRPr="00CD2FF0" w:rsidRDefault="00CD2FF0" w:rsidP="00CD2FF0">
            <w:pPr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4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2413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954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-2095200,00</w:t>
            </w:r>
          </w:p>
        </w:tc>
        <w:tc>
          <w:tcPr>
            <w:tcW w:w="1665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954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-2224192,75</w:t>
            </w:r>
          </w:p>
        </w:tc>
      </w:tr>
      <w:tr w:rsidR="00CD2FF0" w:rsidRPr="00CD2FF0" w:rsidTr="00CD2FF0">
        <w:trPr>
          <w:trHeight w:val="982"/>
        </w:trPr>
        <w:tc>
          <w:tcPr>
            <w:tcW w:w="2977" w:type="dxa"/>
            <w:hideMark/>
          </w:tcPr>
          <w:p w:rsidR="00CD2FF0" w:rsidRPr="00CD2FF0" w:rsidRDefault="00CD2FF0" w:rsidP="00CD2FF0">
            <w:pPr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4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CD2FF0">
            <w:pPr>
              <w:jc w:val="center"/>
              <w:rPr>
                <w:sz w:val="22"/>
                <w:szCs w:val="22"/>
              </w:rPr>
            </w:pPr>
            <w:r w:rsidRPr="00CD2FF0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2413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954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2650104,15</w:t>
            </w:r>
          </w:p>
        </w:tc>
        <w:tc>
          <w:tcPr>
            <w:tcW w:w="1665" w:type="dxa"/>
            <w:hideMark/>
          </w:tcPr>
          <w:p w:rsidR="00CD2FF0" w:rsidRDefault="00CD2FF0">
            <w:pPr>
              <w:jc w:val="center"/>
              <w:rPr>
                <w:sz w:val="22"/>
                <w:szCs w:val="22"/>
              </w:rPr>
            </w:pPr>
          </w:p>
          <w:p w:rsidR="00CD2FF0" w:rsidRPr="00CD2FF0" w:rsidRDefault="009548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2329119,47</w:t>
            </w:r>
          </w:p>
        </w:tc>
      </w:tr>
    </w:tbl>
    <w:p w:rsidR="00CD2FF0" w:rsidRPr="00CD2FF0" w:rsidRDefault="00CD2FF0" w:rsidP="00CD2FF0">
      <w:pPr>
        <w:jc w:val="center"/>
        <w:rPr>
          <w:sz w:val="28"/>
          <w:szCs w:val="28"/>
        </w:rPr>
      </w:pPr>
    </w:p>
    <w:p w:rsidR="00C976AE" w:rsidRDefault="00C976AE"/>
    <w:p w:rsidR="00C976AE" w:rsidRDefault="00C976AE"/>
    <w:p w:rsidR="00C976AE" w:rsidRDefault="00C976AE"/>
    <w:p w:rsidR="00C976AE" w:rsidRDefault="00C976AE"/>
    <w:p w:rsidR="00F5778C" w:rsidRDefault="00F5778C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CD2FF0" w:rsidTr="00E0719D">
        <w:tc>
          <w:tcPr>
            <w:tcW w:w="3508" w:type="dxa"/>
          </w:tcPr>
          <w:p w:rsidR="00CD2FF0" w:rsidRDefault="00CD2FF0" w:rsidP="00E0719D">
            <w:bookmarkStart w:id="5" w:name="OLE_LINK13"/>
            <w:bookmarkStart w:id="6" w:name="OLE_LINK14"/>
            <w:bookmarkStart w:id="7" w:name="OLE_LINK15"/>
            <w:r>
              <w:lastRenderedPageBreak/>
              <w:t xml:space="preserve">Приложение № 3 к решению Совета депутатов </w:t>
            </w:r>
          </w:p>
          <w:p w:rsidR="00EF2D86" w:rsidRDefault="00EB0642" w:rsidP="00EF2D86">
            <w:r>
              <w:t>Буранов</w:t>
            </w:r>
            <w:r w:rsidR="0084394D">
              <w:t>с</w:t>
            </w:r>
            <w:bookmarkStart w:id="8" w:name="_GoBack"/>
            <w:bookmarkEnd w:id="8"/>
            <w:r>
              <w:t>кого</w:t>
            </w:r>
            <w:r w:rsidR="00CD2FF0">
              <w:t xml:space="preserve"> сельсовета Калманского района Алтайского края </w:t>
            </w:r>
          </w:p>
          <w:p w:rsidR="00CD2FF0" w:rsidRDefault="00CD2FF0" w:rsidP="00EF2D86">
            <w:r>
              <w:t>от</w:t>
            </w:r>
            <w:r w:rsidR="00EF2D86">
              <w:t xml:space="preserve">  29.04.</w:t>
            </w:r>
            <w:r>
              <w:t>2019 г №____</w:t>
            </w:r>
          </w:p>
        </w:tc>
      </w:tr>
      <w:bookmarkEnd w:id="5"/>
      <w:bookmarkEnd w:id="6"/>
      <w:bookmarkEnd w:id="7"/>
    </w:tbl>
    <w:p w:rsidR="00CD2FF0" w:rsidRDefault="00CD2FF0"/>
    <w:p w:rsidR="00C976AE" w:rsidRDefault="00C976AE"/>
    <w:p w:rsidR="00E0719D" w:rsidRDefault="00E0719D"/>
    <w:p w:rsidR="00CD2FF0" w:rsidRDefault="00CD2FF0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</w:t>
      </w:r>
      <w:r>
        <w:rPr>
          <w:rFonts w:ascii="Times New Roman" w:hAnsi="Times New Roman"/>
          <w:sz w:val="28"/>
          <w:szCs w:val="28"/>
        </w:rPr>
        <w:t xml:space="preserve"> за 2018 год</w:t>
      </w:r>
    </w:p>
    <w:tbl>
      <w:tblPr>
        <w:tblpPr w:leftFromText="180" w:rightFromText="180" w:vertAnchor="text" w:horzAnchor="margin" w:tblpXSpec="center" w:tblpY="192"/>
        <w:tblW w:w="10571" w:type="dxa"/>
        <w:tblLook w:val="04A0" w:firstRow="1" w:lastRow="0" w:firstColumn="1" w:lastColumn="0" w:noHBand="0" w:noVBand="1"/>
      </w:tblPr>
      <w:tblGrid>
        <w:gridCol w:w="616"/>
        <w:gridCol w:w="6359"/>
        <w:gridCol w:w="1189"/>
        <w:gridCol w:w="1209"/>
        <w:gridCol w:w="1221"/>
      </w:tblGrid>
      <w:tr w:rsidR="00F5778C" w:rsidRPr="00F5778C" w:rsidTr="00F5778C">
        <w:trPr>
          <w:trHeight w:val="9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jc w:val="center"/>
            </w:pPr>
            <w:proofErr w:type="spellStart"/>
            <w:r w:rsidRPr="00F5778C">
              <w:t>Рз</w:t>
            </w:r>
            <w:proofErr w:type="spellEnd"/>
            <w:r w:rsidRPr="00F5778C">
              <w:t xml:space="preserve"> </w:t>
            </w:r>
            <w:proofErr w:type="spellStart"/>
            <w:proofErr w:type="gramStart"/>
            <w:r w:rsidRPr="00F5778C">
              <w:t>Пр</w:t>
            </w:r>
            <w:proofErr w:type="spellEnd"/>
            <w:proofErr w:type="gramEnd"/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jc w:val="center"/>
            </w:pPr>
            <w:r w:rsidRPr="00F5778C">
              <w:t>Наименование показателей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8C" w:rsidRPr="00F5778C" w:rsidRDefault="00F5778C" w:rsidP="00F5778C">
            <w:pPr>
              <w:rPr>
                <w:sz w:val="18"/>
                <w:szCs w:val="18"/>
              </w:rPr>
            </w:pPr>
            <w:r w:rsidRPr="00F5778C">
              <w:rPr>
                <w:sz w:val="18"/>
                <w:szCs w:val="18"/>
              </w:rPr>
              <w:t>Уточне</w:t>
            </w:r>
            <w:r w:rsidR="0084394D">
              <w:rPr>
                <w:sz w:val="18"/>
                <w:szCs w:val="18"/>
              </w:rPr>
              <w:t>н</w:t>
            </w:r>
            <w:r w:rsidRPr="00F5778C">
              <w:rPr>
                <w:sz w:val="18"/>
                <w:szCs w:val="18"/>
              </w:rPr>
              <w:t>ный план  на 2018 г.          руб.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8C" w:rsidRPr="00F5778C" w:rsidRDefault="00F5778C" w:rsidP="00F5778C">
            <w:pPr>
              <w:rPr>
                <w:sz w:val="18"/>
                <w:szCs w:val="18"/>
              </w:rPr>
            </w:pPr>
            <w:r w:rsidRPr="00F5778C">
              <w:rPr>
                <w:sz w:val="18"/>
                <w:szCs w:val="18"/>
              </w:rPr>
              <w:t>Фактическое исполнение за 2018 г.        руб.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78C" w:rsidRPr="00F5778C" w:rsidRDefault="00F5778C" w:rsidP="00F5778C">
            <w:pPr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% исполнения</w:t>
            </w:r>
          </w:p>
        </w:tc>
      </w:tr>
      <w:tr w:rsidR="00F5778C" w:rsidRPr="00F5778C" w:rsidTr="00F5778C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rPr>
                <w:b/>
                <w:bCs/>
              </w:rPr>
            </w:pPr>
            <w:r w:rsidRPr="00F5778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1280582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1170489,4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91,4</w:t>
            </w:r>
          </w:p>
        </w:tc>
      </w:tr>
      <w:tr w:rsidR="00F5778C" w:rsidRPr="00F5778C" w:rsidTr="00F5778C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0113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r w:rsidRPr="00F5778C">
              <w:t>Другие общегосударственные вопросы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417522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412333,22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98,8</w:t>
            </w:r>
          </w:p>
        </w:tc>
      </w:tr>
      <w:tr w:rsidR="00F5778C" w:rsidRPr="00F5778C" w:rsidTr="00F5778C">
        <w:trPr>
          <w:trHeight w:val="43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8C" w:rsidRPr="00F5778C" w:rsidRDefault="00F5778C" w:rsidP="00F5778C">
            <w:pPr>
              <w:rPr>
                <w:b/>
                <w:bCs/>
                <w:color w:val="000000"/>
              </w:rPr>
            </w:pPr>
            <w:r w:rsidRPr="00F5778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77400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77400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5778C" w:rsidRPr="00F5778C" w:rsidTr="00F5778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0203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r w:rsidRPr="00F5778C">
              <w:t>Мобилизационная и вневойсковая подготовка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77400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77400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5778C" w:rsidRPr="00F5778C" w:rsidTr="00F5778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rPr>
                <w:b/>
                <w:bCs/>
              </w:rPr>
            </w:pPr>
            <w:r w:rsidRPr="00F5778C">
              <w:rPr>
                <w:b/>
                <w:bCs/>
              </w:rPr>
              <w:t>Национальная экономика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150436,15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37461,87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24,9</w:t>
            </w:r>
          </w:p>
        </w:tc>
      </w:tr>
      <w:tr w:rsidR="00F5778C" w:rsidRPr="00F5778C" w:rsidTr="00F5778C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0412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r w:rsidRPr="00F5778C">
              <w:t>Другие вопросы в области национальной экономике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150436,15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37461,87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24,9</w:t>
            </w:r>
          </w:p>
        </w:tc>
      </w:tr>
      <w:tr w:rsidR="00F5778C" w:rsidRPr="00F5778C" w:rsidTr="00F5778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78C" w:rsidRPr="00F5778C" w:rsidRDefault="00F5778C" w:rsidP="00F5778C">
            <w:pPr>
              <w:jc w:val="both"/>
              <w:rPr>
                <w:b/>
                <w:bCs/>
              </w:rPr>
            </w:pPr>
            <w:r w:rsidRPr="00F5778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812869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727107,35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89,4</w:t>
            </w:r>
          </w:p>
        </w:tc>
      </w:tr>
      <w:tr w:rsidR="00F5778C" w:rsidRPr="00F5778C" w:rsidTr="00F5778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0503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r w:rsidRPr="00F5778C">
              <w:t>Благоустройство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708869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623505,38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88,0</w:t>
            </w:r>
          </w:p>
        </w:tc>
      </w:tr>
      <w:tr w:rsidR="00F5778C" w:rsidRPr="00F5778C" w:rsidTr="00F5778C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0505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r w:rsidRPr="00F5778C">
              <w:t>Другие вопросы в области жилищн</w:t>
            </w:r>
            <w:proofErr w:type="gramStart"/>
            <w:r w:rsidRPr="00F5778C">
              <w:t>о-</w:t>
            </w:r>
            <w:proofErr w:type="gramEnd"/>
            <w:r w:rsidR="0084394D">
              <w:t xml:space="preserve"> </w:t>
            </w:r>
            <w:r w:rsidRPr="00F5778C">
              <w:t>ком</w:t>
            </w:r>
            <w:r w:rsidR="0084394D">
              <w:t>м</w:t>
            </w:r>
            <w:r w:rsidRPr="00F5778C">
              <w:t>унального хозяйства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104000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103601,97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99,6</w:t>
            </w:r>
          </w:p>
        </w:tc>
      </w:tr>
      <w:tr w:rsidR="00F5778C" w:rsidRPr="00F5778C" w:rsidTr="00F5778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8C" w:rsidRPr="00F5778C" w:rsidRDefault="00F5778C" w:rsidP="00F5778C">
            <w:pPr>
              <w:rPr>
                <w:b/>
                <w:bCs/>
                <w:color w:val="000000"/>
              </w:rPr>
            </w:pPr>
            <w:r w:rsidRPr="00F5778C">
              <w:rPr>
                <w:b/>
                <w:bCs/>
                <w:color w:val="000000"/>
              </w:rPr>
              <w:t>Культура,</w:t>
            </w:r>
            <w:r w:rsidR="0084394D">
              <w:rPr>
                <w:b/>
                <w:bCs/>
                <w:color w:val="000000"/>
              </w:rPr>
              <w:t xml:space="preserve"> </w:t>
            </w:r>
            <w:r w:rsidRPr="00F5778C">
              <w:rPr>
                <w:b/>
                <w:bCs/>
                <w:color w:val="000000"/>
              </w:rPr>
              <w:t>кинематография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280117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267960,81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95,7</w:t>
            </w:r>
          </w:p>
        </w:tc>
      </w:tr>
      <w:tr w:rsidR="00F5778C" w:rsidRPr="00F5778C" w:rsidTr="00F5778C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0801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r w:rsidRPr="00F5778C">
              <w:t>Культура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250000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241081,06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96,4</w:t>
            </w:r>
          </w:p>
        </w:tc>
      </w:tr>
      <w:tr w:rsidR="00F5778C" w:rsidRPr="00F5778C" w:rsidTr="00F5778C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0804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r w:rsidRPr="00F5778C">
              <w:t>Другие вопросы в области культуры,</w:t>
            </w:r>
            <w:r w:rsidR="0084394D">
              <w:t xml:space="preserve"> </w:t>
            </w:r>
            <w:r w:rsidRPr="00F5778C">
              <w:t>кинематографии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30117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26879,75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89,3</w:t>
            </w:r>
          </w:p>
        </w:tc>
      </w:tr>
      <w:tr w:rsidR="00F5778C" w:rsidRPr="00F5778C" w:rsidTr="00F5778C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78C" w:rsidRPr="00F5778C" w:rsidRDefault="00F5778C" w:rsidP="00F5778C">
            <w:pPr>
              <w:rPr>
                <w:b/>
                <w:bCs/>
              </w:rPr>
            </w:pPr>
            <w:r w:rsidRPr="00F5778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5778C" w:rsidRPr="00F5778C" w:rsidTr="00F5778C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1102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r w:rsidRPr="00F5778C">
              <w:t>Массовый спорт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1900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1900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F5778C" w:rsidRPr="00F5778C" w:rsidTr="00F5778C">
        <w:trPr>
          <w:trHeight w:val="9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778C" w:rsidRPr="00F5778C" w:rsidRDefault="00F5778C" w:rsidP="00F5778C">
            <w:pPr>
              <w:rPr>
                <w:b/>
                <w:bCs/>
              </w:rPr>
            </w:pPr>
            <w:r w:rsidRPr="00F5778C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46800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46800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5778C" w:rsidRPr="00F5778C" w:rsidTr="00C669C6">
        <w:trPr>
          <w:trHeight w:val="6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1403</w:t>
            </w:r>
          </w:p>
        </w:tc>
        <w:tc>
          <w:tcPr>
            <w:tcW w:w="6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78C" w:rsidRPr="00F5778C" w:rsidRDefault="00F5778C" w:rsidP="00F5778C">
            <w:pPr>
              <w:rPr>
                <w:color w:val="000000"/>
              </w:rPr>
            </w:pPr>
            <w:r w:rsidRPr="00F5778C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46800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sz w:val="20"/>
                <w:szCs w:val="20"/>
              </w:rPr>
            </w:pPr>
            <w:r w:rsidRPr="00F5778C">
              <w:rPr>
                <w:sz w:val="20"/>
                <w:szCs w:val="20"/>
              </w:rPr>
              <w:t>46800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F5778C" w:rsidRPr="00F5778C" w:rsidTr="00C669C6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78C" w:rsidRPr="00F5778C" w:rsidRDefault="00F5778C" w:rsidP="00F5778C">
            <w:pPr>
              <w:rPr>
                <w:b/>
                <w:bCs/>
              </w:rPr>
            </w:pPr>
            <w:r w:rsidRPr="00F5778C">
              <w:rPr>
                <w:b/>
                <w:bCs/>
              </w:rPr>
              <w:t>Итого расходы бюджетных средств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2650104,15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2329119,47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778C" w:rsidRPr="00F5778C" w:rsidRDefault="00F5778C" w:rsidP="00F5778C">
            <w:pPr>
              <w:jc w:val="center"/>
              <w:rPr>
                <w:b/>
                <w:bCs/>
                <w:sz w:val="20"/>
                <w:szCs w:val="20"/>
              </w:rPr>
            </w:pPr>
            <w:r w:rsidRPr="00F5778C">
              <w:rPr>
                <w:b/>
                <w:bCs/>
                <w:sz w:val="20"/>
                <w:szCs w:val="20"/>
              </w:rPr>
              <w:t>87,9</w:t>
            </w:r>
          </w:p>
        </w:tc>
      </w:tr>
    </w:tbl>
    <w:p w:rsidR="00F5778C" w:rsidRDefault="00F5778C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5778C" w:rsidRDefault="00F5778C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D2FF0" w:rsidRDefault="00CD2FF0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 xml:space="preserve"> </w:t>
      </w:r>
    </w:p>
    <w:p w:rsidR="00E0719D" w:rsidRPr="003A07EE" w:rsidRDefault="00E0719D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E0719D" w:rsidTr="00E0719D">
        <w:tc>
          <w:tcPr>
            <w:tcW w:w="3508" w:type="dxa"/>
          </w:tcPr>
          <w:p w:rsidR="00E0719D" w:rsidRDefault="00E0719D" w:rsidP="00E0719D">
            <w:r>
              <w:t xml:space="preserve">Приложение № 4 к решению Совета депутатов </w:t>
            </w:r>
          </w:p>
          <w:p w:rsidR="00EF2D86" w:rsidRDefault="00EB0642" w:rsidP="00EF2D86">
            <w:r>
              <w:t>Бурановского</w:t>
            </w:r>
            <w:r w:rsidR="00E0719D">
              <w:t xml:space="preserve"> сельсовета Калманского района Алтайского края</w:t>
            </w:r>
          </w:p>
          <w:p w:rsidR="00E0719D" w:rsidRDefault="00E0719D" w:rsidP="00EF2D86">
            <w:r>
              <w:t xml:space="preserve"> от</w:t>
            </w:r>
            <w:r w:rsidR="00EF2D86">
              <w:t xml:space="preserve"> 29.04. </w:t>
            </w:r>
            <w:r>
              <w:t>2019 г №____</w:t>
            </w:r>
          </w:p>
        </w:tc>
      </w:tr>
    </w:tbl>
    <w:p w:rsidR="00C976AE" w:rsidRDefault="00C976AE"/>
    <w:p w:rsidR="00C976AE" w:rsidRDefault="00C976AE"/>
    <w:p w:rsidR="00E0719D" w:rsidRPr="00E0719D" w:rsidRDefault="00E0719D" w:rsidP="00E0719D">
      <w:pPr>
        <w:jc w:val="center"/>
        <w:rPr>
          <w:sz w:val="28"/>
          <w:szCs w:val="28"/>
        </w:rPr>
      </w:pPr>
      <w:r w:rsidRPr="00E0719D">
        <w:rPr>
          <w:sz w:val="28"/>
          <w:szCs w:val="28"/>
        </w:rPr>
        <w:t>Ведомственная структура расходов бюджета муниципального образования</w:t>
      </w:r>
    </w:p>
    <w:p w:rsidR="00C976AE" w:rsidRDefault="00EB0642" w:rsidP="00E0719D">
      <w:pPr>
        <w:jc w:val="center"/>
        <w:rPr>
          <w:sz w:val="28"/>
          <w:szCs w:val="28"/>
        </w:rPr>
      </w:pPr>
      <w:r>
        <w:rPr>
          <w:sz w:val="28"/>
          <w:szCs w:val="28"/>
        </w:rPr>
        <w:t>Бурановский</w:t>
      </w:r>
      <w:r w:rsidR="00E0719D" w:rsidRPr="00E0719D">
        <w:rPr>
          <w:sz w:val="28"/>
          <w:szCs w:val="28"/>
        </w:rPr>
        <w:t xml:space="preserve"> сельсовет Калманского района Алтайского края за 2018 год</w:t>
      </w:r>
    </w:p>
    <w:p w:rsidR="00C669C6" w:rsidRDefault="00C669C6" w:rsidP="00E0719D">
      <w:pPr>
        <w:jc w:val="center"/>
        <w:rPr>
          <w:sz w:val="28"/>
          <w:szCs w:val="28"/>
        </w:rPr>
      </w:pPr>
    </w:p>
    <w:tbl>
      <w:tblPr>
        <w:tblW w:w="10657" w:type="dxa"/>
        <w:tblInd w:w="-1073" w:type="dxa"/>
        <w:tblLayout w:type="fixed"/>
        <w:tblLook w:val="04A0" w:firstRow="1" w:lastRow="0" w:firstColumn="1" w:lastColumn="0" w:noHBand="0" w:noVBand="1"/>
      </w:tblPr>
      <w:tblGrid>
        <w:gridCol w:w="3711"/>
        <w:gridCol w:w="731"/>
        <w:gridCol w:w="651"/>
        <w:gridCol w:w="483"/>
        <w:gridCol w:w="1275"/>
        <w:gridCol w:w="567"/>
        <w:gridCol w:w="1219"/>
        <w:gridCol w:w="1276"/>
        <w:gridCol w:w="744"/>
      </w:tblGrid>
      <w:tr w:rsidR="00C669C6" w:rsidRPr="00C669C6" w:rsidTr="00A65439">
        <w:trPr>
          <w:trHeight w:val="76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669C6">
              <w:rPr>
                <w:color w:val="000000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669C6">
              <w:rPr>
                <w:color w:val="000000"/>
                <w:sz w:val="20"/>
                <w:szCs w:val="20"/>
              </w:rPr>
              <w:t>Цс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rPr>
                <w:sz w:val="18"/>
                <w:szCs w:val="18"/>
              </w:rPr>
            </w:pPr>
            <w:r w:rsidRPr="00C669C6">
              <w:rPr>
                <w:sz w:val="18"/>
                <w:szCs w:val="18"/>
              </w:rPr>
              <w:t>Уточненный план  на 2018 г.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sz w:val="18"/>
                <w:szCs w:val="18"/>
              </w:rPr>
            </w:pPr>
            <w:r w:rsidRPr="00C669C6">
              <w:rPr>
                <w:sz w:val="18"/>
                <w:szCs w:val="18"/>
              </w:rPr>
              <w:t xml:space="preserve">Факт 2018 </w:t>
            </w:r>
            <w:proofErr w:type="spellStart"/>
            <w:r w:rsidRPr="00C669C6">
              <w:rPr>
                <w:sz w:val="18"/>
                <w:szCs w:val="18"/>
              </w:rPr>
              <w:t>г</w:t>
            </w:r>
            <w:proofErr w:type="gramStart"/>
            <w:r w:rsidRPr="00C669C6">
              <w:rPr>
                <w:sz w:val="18"/>
                <w:szCs w:val="18"/>
              </w:rPr>
              <w:t>.р</w:t>
            </w:r>
            <w:proofErr w:type="gramEnd"/>
            <w:r w:rsidRPr="00C669C6">
              <w:rPr>
                <w:sz w:val="18"/>
                <w:szCs w:val="18"/>
              </w:rPr>
              <w:t>уб</w:t>
            </w:r>
            <w:proofErr w:type="spellEnd"/>
            <w:r w:rsidRPr="00C669C6">
              <w:rPr>
                <w:sz w:val="18"/>
                <w:szCs w:val="18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% исполнения</w:t>
            </w:r>
          </w:p>
        </w:tc>
      </w:tr>
      <w:tr w:rsidR="00C669C6" w:rsidRPr="00C669C6" w:rsidTr="00A65439">
        <w:trPr>
          <w:trHeight w:val="25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rPr>
                <w:color w:val="000000"/>
                <w:sz w:val="18"/>
                <w:szCs w:val="18"/>
              </w:rPr>
            </w:pPr>
            <w:r w:rsidRPr="00C669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rPr>
                <w:color w:val="000000"/>
                <w:sz w:val="18"/>
                <w:szCs w:val="18"/>
              </w:rPr>
            </w:pPr>
            <w:r w:rsidRPr="00C669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rPr>
                <w:color w:val="000000"/>
                <w:sz w:val="18"/>
                <w:szCs w:val="18"/>
              </w:rPr>
            </w:pPr>
            <w:r w:rsidRPr="00C669C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1280582,00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1170489,44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91,40</w:t>
            </w:r>
          </w:p>
        </w:tc>
      </w:tr>
      <w:tr w:rsidR="00C669C6" w:rsidRPr="00C669C6" w:rsidTr="00A65439">
        <w:trPr>
          <w:trHeight w:val="115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863060,00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758156,22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87,85</w:t>
            </w:r>
          </w:p>
        </w:tc>
      </w:tr>
      <w:tr w:rsidR="00C669C6" w:rsidRPr="00C669C6" w:rsidTr="00A65439">
        <w:trPr>
          <w:trHeight w:val="54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b/>
                <w:bCs/>
                <w:sz w:val="20"/>
                <w:szCs w:val="20"/>
              </w:rPr>
            </w:pPr>
            <w:r w:rsidRPr="00C669C6">
              <w:rPr>
                <w:b/>
                <w:bCs/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0120010110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511860,00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406997,94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79,51</w:t>
            </w:r>
          </w:p>
        </w:tc>
      </w:tr>
      <w:tr w:rsidR="00C669C6" w:rsidRPr="00C669C6" w:rsidTr="00A65439">
        <w:trPr>
          <w:trHeight w:val="12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 xml:space="preserve">Расходы на выплаты </w:t>
            </w:r>
            <w:proofErr w:type="spellStart"/>
            <w:r w:rsidRPr="00C669C6">
              <w:rPr>
                <w:color w:val="000000"/>
                <w:sz w:val="20"/>
                <w:szCs w:val="20"/>
              </w:rPr>
              <w:t>персонилу</w:t>
            </w:r>
            <w:proofErr w:type="spellEnd"/>
            <w:r w:rsidRPr="00C669C6">
              <w:rPr>
                <w:color w:val="000000"/>
                <w:sz w:val="20"/>
                <w:szCs w:val="20"/>
              </w:rPr>
              <w:t xml:space="preserve"> в целях обеспечения выполнения государственным</w:t>
            </w:r>
            <w:proofErr w:type="gramStart"/>
            <w:r w:rsidRPr="00C669C6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C669C6">
              <w:rPr>
                <w:color w:val="000000"/>
                <w:sz w:val="20"/>
                <w:szCs w:val="20"/>
              </w:rPr>
              <w:t xml:space="preserve">муниципальными)органами, казенными </w:t>
            </w:r>
            <w:proofErr w:type="spellStart"/>
            <w:r w:rsidRPr="00C669C6">
              <w:rPr>
                <w:color w:val="000000"/>
                <w:sz w:val="20"/>
                <w:szCs w:val="20"/>
              </w:rPr>
              <w:t>учреждениями,органами</w:t>
            </w:r>
            <w:proofErr w:type="spellEnd"/>
            <w:r w:rsidRPr="00C669C6">
              <w:rPr>
                <w:color w:val="000000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0120010110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221660,00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221659,46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51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0120010110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260200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156748,25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60,24</w:t>
            </w:r>
          </w:p>
        </w:tc>
      </w:tr>
      <w:tr w:rsidR="00C669C6" w:rsidRPr="00C669C6" w:rsidTr="00A65439">
        <w:trPr>
          <w:trHeight w:val="27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28590,23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95,30</w:t>
            </w:r>
          </w:p>
        </w:tc>
      </w:tr>
      <w:tr w:rsidR="00C669C6" w:rsidRPr="00C669C6" w:rsidTr="00A65439">
        <w:trPr>
          <w:trHeight w:val="39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b/>
                <w:bCs/>
                <w:sz w:val="20"/>
                <w:szCs w:val="20"/>
              </w:rPr>
            </w:pPr>
            <w:r w:rsidRPr="00C669C6">
              <w:rPr>
                <w:b/>
                <w:bCs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0120010130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351200,00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351158,28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C669C6" w:rsidRPr="00C669C6" w:rsidTr="00A65439">
        <w:trPr>
          <w:trHeight w:val="129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 xml:space="preserve">Расходы на выплаты </w:t>
            </w:r>
            <w:proofErr w:type="spellStart"/>
            <w:r w:rsidRPr="00C669C6">
              <w:rPr>
                <w:color w:val="000000"/>
                <w:sz w:val="20"/>
                <w:szCs w:val="20"/>
              </w:rPr>
              <w:t>персонилу</w:t>
            </w:r>
            <w:proofErr w:type="spellEnd"/>
            <w:r w:rsidRPr="00C669C6">
              <w:rPr>
                <w:color w:val="000000"/>
                <w:sz w:val="20"/>
                <w:szCs w:val="20"/>
              </w:rPr>
              <w:t xml:space="preserve"> в целях обеспечения выполнения государственным</w:t>
            </w:r>
            <w:proofErr w:type="gramStart"/>
            <w:r w:rsidRPr="00C669C6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C669C6">
              <w:rPr>
                <w:color w:val="000000"/>
                <w:sz w:val="20"/>
                <w:szCs w:val="20"/>
              </w:rPr>
              <w:t xml:space="preserve">муниципальными)органами, казенными </w:t>
            </w:r>
            <w:proofErr w:type="spellStart"/>
            <w:r w:rsidRPr="00C669C6">
              <w:rPr>
                <w:color w:val="000000"/>
                <w:sz w:val="20"/>
                <w:szCs w:val="20"/>
              </w:rPr>
              <w:t>учреждениями,органами</w:t>
            </w:r>
            <w:proofErr w:type="spellEnd"/>
            <w:r w:rsidRPr="00C669C6">
              <w:rPr>
                <w:color w:val="000000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351200,00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351158,28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99,99</w:t>
            </w:r>
          </w:p>
        </w:tc>
      </w:tr>
      <w:tr w:rsidR="00C669C6" w:rsidRPr="00C669C6" w:rsidTr="00A65439">
        <w:trPr>
          <w:trHeight w:val="3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417522,00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412333,22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98,76</w:t>
            </w:r>
          </w:p>
        </w:tc>
      </w:tr>
      <w:tr w:rsidR="00C669C6" w:rsidRPr="00C669C6" w:rsidTr="00A65439">
        <w:trPr>
          <w:trHeight w:val="133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 xml:space="preserve">Расходы на выплаты </w:t>
            </w:r>
            <w:proofErr w:type="spellStart"/>
            <w:r w:rsidRPr="00C669C6">
              <w:rPr>
                <w:color w:val="000000"/>
                <w:sz w:val="20"/>
                <w:szCs w:val="20"/>
              </w:rPr>
              <w:t>персонилу</w:t>
            </w:r>
            <w:proofErr w:type="spellEnd"/>
            <w:r w:rsidRPr="00C669C6">
              <w:rPr>
                <w:color w:val="000000"/>
                <w:sz w:val="20"/>
                <w:szCs w:val="20"/>
              </w:rPr>
              <w:t xml:space="preserve"> в целях обеспечения выполнения государственным</w:t>
            </w:r>
            <w:proofErr w:type="gramStart"/>
            <w:r w:rsidRPr="00C669C6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C669C6">
              <w:rPr>
                <w:color w:val="000000"/>
                <w:sz w:val="20"/>
                <w:szCs w:val="20"/>
              </w:rPr>
              <w:t xml:space="preserve">муниципальными)органами, казенными </w:t>
            </w:r>
            <w:proofErr w:type="spellStart"/>
            <w:r w:rsidRPr="00C669C6">
              <w:rPr>
                <w:color w:val="000000"/>
                <w:sz w:val="20"/>
                <w:szCs w:val="20"/>
              </w:rPr>
              <w:t>учреждениями,органами</w:t>
            </w:r>
            <w:proofErr w:type="spellEnd"/>
            <w:r w:rsidRPr="00C669C6">
              <w:rPr>
                <w:color w:val="000000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18922,0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18921,40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669C6" w:rsidRPr="00C669C6" w:rsidTr="00A65439">
        <w:trPr>
          <w:trHeight w:val="57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398600,0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393411,82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98,70</w:t>
            </w:r>
          </w:p>
        </w:tc>
      </w:tr>
      <w:tr w:rsidR="00C669C6" w:rsidRPr="00C669C6" w:rsidTr="00A65439">
        <w:trPr>
          <w:trHeight w:val="37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77400,00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77400,00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30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.0140051180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77400,00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77400,00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C669C6" w:rsidRPr="00C669C6" w:rsidTr="00A65439">
        <w:trPr>
          <w:trHeight w:val="12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 xml:space="preserve">Расходы на выплаты </w:t>
            </w:r>
            <w:proofErr w:type="spellStart"/>
            <w:r w:rsidRPr="00C669C6">
              <w:rPr>
                <w:color w:val="000000"/>
                <w:sz w:val="20"/>
                <w:szCs w:val="20"/>
              </w:rPr>
              <w:t>персонилу</w:t>
            </w:r>
            <w:proofErr w:type="spellEnd"/>
            <w:r w:rsidRPr="00C669C6">
              <w:rPr>
                <w:color w:val="000000"/>
                <w:sz w:val="20"/>
                <w:szCs w:val="20"/>
              </w:rPr>
              <w:t xml:space="preserve"> в целях обеспечения выполнения государственным</w:t>
            </w:r>
            <w:proofErr w:type="gramStart"/>
            <w:r w:rsidRPr="00C669C6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C669C6">
              <w:rPr>
                <w:color w:val="000000"/>
                <w:sz w:val="20"/>
                <w:szCs w:val="20"/>
              </w:rPr>
              <w:t xml:space="preserve">муниципальными)органами, казенными </w:t>
            </w:r>
            <w:proofErr w:type="spellStart"/>
            <w:r w:rsidRPr="00C669C6">
              <w:rPr>
                <w:color w:val="000000"/>
                <w:sz w:val="20"/>
                <w:szCs w:val="20"/>
              </w:rPr>
              <w:t>учреждениями,органами</w:t>
            </w:r>
            <w:proofErr w:type="spellEnd"/>
            <w:r w:rsidRPr="00C669C6">
              <w:rPr>
                <w:color w:val="000000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.0140051180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59928,94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59928,94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669C6" w:rsidRPr="00C669C6" w:rsidTr="00A65439">
        <w:trPr>
          <w:trHeight w:val="51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.0140051180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17471,06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17471,06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C669C6" w:rsidRPr="00C669C6" w:rsidTr="00A65439">
        <w:trPr>
          <w:trHeight w:val="39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150436,15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37461,87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24,90</w:t>
            </w:r>
          </w:p>
        </w:tc>
      </w:tr>
      <w:tr w:rsidR="00C669C6" w:rsidRPr="00C669C6" w:rsidTr="00A65439">
        <w:trPr>
          <w:trHeight w:val="3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150436,15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right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37461,87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24,90</w:t>
            </w:r>
          </w:p>
        </w:tc>
      </w:tr>
      <w:tr w:rsidR="00C669C6" w:rsidRPr="00C669C6" w:rsidTr="00A65439">
        <w:trPr>
          <w:trHeight w:val="48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150436,15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right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37461,87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24,90</w:t>
            </w:r>
          </w:p>
        </w:tc>
      </w:tr>
      <w:tr w:rsidR="00C669C6" w:rsidRPr="00C669C6" w:rsidTr="00A65439">
        <w:trPr>
          <w:trHeight w:val="57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b/>
                <w:bCs/>
                <w:sz w:val="20"/>
                <w:szCs w:val="20"/>
              </w:rPr>
            </w:pPr>
            <w:r w:rsidRPr="00C669C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812869,00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727107,35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89,45</w:t>
            </w:r>
          </w:p>
        </w:tc>
      </w:tr>
      <w:tr w:rsidR="00C669C6" w:rsidRPr="00C669C6" w:rsidTr="00A65439">
        <w:trPr>
          <w:trHeight w:val="40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708869,00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623505,38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87,96</w:t>
            </w:r>
          </w:p>
        </w:tc>
      </w:tr>
      <w:tr w:rsidR="00C669C6" w:rsidRPr="00C669C6" w:rsidTr="00A65439">
        <w:trPr>
          <w:trHeight w:val="51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69C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C669C6">
              <w:rPr>
                <w:color w:val="000000"/>
                <w:sz w:val="20"/>
                <w:szCs w:val="20"/>
              </w:rPr>
              <w:t xml:space="preserve"> на реализацию проектов развития общественной инфраструктуры, основанных на </w:t>
            </w:r>
            <w:proofErr w:type="spellStart"/>
            <w:r w:rsidRPr="00C669C6">
              <w:rPr>
                <w:color w:val="000000"/>
                <w:sz w:val="20"/>
                <w:szCs w:val="20"/>
              </w:rPr>
              <w:t>иннициативах</w:t>
            </w:r>
            <w:proofErr w:type="spellEnd"/>
            <w:r w:rsidRPr="00C669C6">
              <w:rPr>
                <w:color w:val="000000"/>
                <w:sz w:val="20"/>
                <w:szCs w:val="20"/>
              </w:rPr>
              <w:t xml:space="preserve"> граждан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72100S0260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619269,00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533946,00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669C6" w:rsidRPr="00C669C6" w:rsidTr="00A65439">
        <w:trPr>
          <w:trHeight w:val="57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72100S0260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619269,00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533946,00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86,22</w:t>
            </w:r>
          </w:p>
        </w:tc>
      </w:tr>
      <w:tr w:rsidR="00C669C6" w:rsidRPr="00C669C6" w:rsidTr="00A65439">
        <w:trPr>
          <w:trHeight w:val="42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9290018050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4559,38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99,12</w:t>
            </w:r>
          </w:p>
        </w:tc>
      </w:tr>
      <w:tr w:rsidR="00C669C6" w:rsidRPr="00C669C6" w:rsidTr="00A65439">
        <w:trPr>
          <w:trHeight w:val="57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9290018050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4559,38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99,12</w:t>
            </w:r>
          </w:p>
        </w:tc>
      </w:tr>
      <w:tr w:rsidR="00C669C6" w:rsidRPr="00C669C6" w:rsidTr="00A65439">
        <w:trPr>
          <w:trHeight w:val="34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9290018070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57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9290018070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57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9290018080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57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9290018080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57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9290018090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80500,00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80500,00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57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9290018090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80500,00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80500,00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57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104000,00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right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103601,97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99,62</w:t>
            </w:r>
          </w:p>
        </w:tc>
      </w:tr>
      <w:tr w:rsidR="00C669C6" w:rsidRPr="00C669C6" w:rsidTr="00A65439">
        <w:trPr>
          <w:trHeight w:val="43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104000,00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103601,97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99,62</w:t>
            </w:r>
          </w:p>
        </w:tc>
      </w:tr>
      <w:tr w:rsidR="00C669C6" w:rsidRPr="00C669C6" w:rsidTr="00A65439">
        <w:trPr>
          <w:trHeight w:val="57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9990014710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104000,00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103601,97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99,62</w:t>
            </w:r>
          </w:p>
        </w:tc>
      </w:tr>
      <w:tr w:rsidR="00C669C6" w:rsidRPr="00C669C6" w:rsidTr="00A65439">
        <w:trPr>
          <w:trHeight w:val="51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b/>
                <w:bCs/>
                <w:sz w:val="20"/>
                <w:szCs w:val="20"/>
              </w:rPr>
            </w:pPr>
            <w:r w:rsidRPr="00C669C6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280117,00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267960,81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95,66</w:t>
            </w:r>
          </w:p>
        </w:tc>
      </w:tr>
      <w:tr w:rsidR="00C669C6" w:rsidRPr="00C669C6" w:rsidTr="00A65439">
        <w:trPr>
          <w:trHeight w:val="33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Культура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241081,06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96,43</w:t>
            </w:r>
          </w:p>
        </w:tc>
      </w:tr>
      <w:tr w:rsidR="00C669C6" w:rsidRPr="00C669C6" w:rsidTr="00A65439">
        <w:trPr>
          <w:trHeight w:val="34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220010530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241081,06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96,43</w:t>
            </w:r>
          </w:p>
        </w:tc>
      </w:tr>
      <w:tr w:rsidR="00C669C6" w:rsidRPr="00C669C6" w:rsidTr="00A65439">
        <w:trPr>
          <w:trHeight w:val="578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220010530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241081,06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96,43</w:t>
            </w:r>
          </w:p>
        </w:tc>
      </w:tr>
      <w:tr w:rsidR="00C669C6" w:rsidRPr="00C669C6" w:rsidTr="00A65439">
        <w:trPr>
          <w:trHeight w:val="48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C669C6">
              <w:rPr>
                <w:color w:val="000000"/>
                <w:sz w:val="20"/>
                <w:szCs w:val="20"/>
              </w:rPr>
              <w:t>культуры</w:t>
            </w:r>
            <w:proofErr w:type="gramStart"/>
            <w:r w:rsidRPr="00C669C6">
              <w:rPr>
                <w:color w:val="000000"/>
                <w:sz w:val="20"/>
                <w:szCs w:val="20"/>
              </w:rPr>
              <w:t>,к</w:t>
            </w:r>
            <w:proofErr w:type="gramEnd"/>
            <w:r w:rsidRPr="00C669C6">
              <w:rPr>
                <w:color w:val="000000"/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30117,00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26879,75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89,25</w:t>
            </w:r>
          </w:p>
        </w:tc>
      </w:tr>
      <w:tr w:rsidR="00C669C6" w:rsidRPr="00C669C6" w:rsidTr="00A65439">
        <w:trPr>
          <w:trHeight w:val="6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28117,00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24879,75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88,49</w:t>
            </w:r>
          </w:p>
        </w:tc>
      </w:tr>
      <w:tr w:rsidR="00C669C6" w:rsidRPr="00C669C6" w:rsidTr="00A65439">
        <w:trPr>
          <w:trHeight w:val="1380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 xml:space="preserve">Расходы на выплаты </w:t>
            </w:r>
            <w:proofErr w:type="spellStart"/>
            <w:r w:rsidRPr="00C669C6">
              <w:rPr>
                <w:color w:val="000000"/>
                <w:sz w:val="20"/>
                <w:szCs w:val="20"/>
              </w:rPr>
              <w:t>персонилу</w:t>
            </w:r>
            <w:proofErr w:type="spellEnd"/>
            <w:r w:rsidRPr="00C669C6">
              <w:rPr>
                <w:color w:val="000000"/>
                <w:sz w:val="20"/>
                <w:szCs w:val="20"/>
              </w:rPr>
              <w:t xml:space="preserve"> в целях обеспечения выполнения государственным</w:t>
            </w:r>
            <w:proofErr w:type="gramStart"/>
            <w:r w:rsidRPr="00C669C6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C669C6">
              <w:rPr>
                <w:color w:val="000000"/>
                <w:sz w:val="20"/>
                <w:szCs w:val="20"/>
              </w:rPr>
              <w:t xml:space="preserve">муниципальными)органами, казенными </w:t>
            </w:r>
            <w:proofErr w:type="spellStart"/>
            <w:r w:rsidRPr="00C669C6">
              <w:rPr>
                <w:color w:val="000000"/>
                <w:sz w:val="20"/>
                <w:szCs w:val="20"/>
              </w:rPr>
              <w:t>учреждениями,органами</w:t>
            </w:r>
            <w:proofErr w:type="spellEnd"/>
            <w:r w:rsidRPr="00C669C6">
              <w:rPr>
                <w:color w:val="000000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3117,00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3116,10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18"/>
                <w:szCs w:val="18"/>
              </w:rPr>
            </w:pPr>
            <w:r w:rsidRPr="00C669C6">
              <w:rPr>
                <w:color w:val="000000"/>
                <w:sz w:val="18"/>
                <w:szCs w:val="18"/>
              </w:rPr>
              <w:t>99,97</w:t>
            </w:r>
          </w:p>
        </w:tc>
      </w:tr>
      <w:tr w:rsidR="00C669C6" w:rsidRPr="00C669C6" w:rsidTr="00A65439">
        <w:trPr>
          <w:trHeight w:val="55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0250010820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21763,65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18"/>
                <w:szCs w:val="18"/>
              </w:rPr>
            </w:pPr>
            <w:r w:rsidRPr="00C669C6">
              <w:rPr>
                <w:color w:val="000000"/>
                <w:sz w:val="18"/>
                <w:szCs w:val="18"/>
              </w:rPr>
              <w:t>87,05</w:t>
            </w:r>
          </w:p>
        </w:tc>
      </w:tr>
      <w:tr w:rsidR="00C669C6" w:rsidRPr="00C669C6" w:rsidTr="00A65439">
        <w:trPr>
          <w:trHeight w:val="60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4410066510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52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4410066510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18"/>
                <w:szCs w:val="18"/>
              </w:rPr>
            </w:pPr>
            <w:r w:rsidRPr="00C669C6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43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b/>
                <w:bCs/>
                <w:sz w:val="20"/>
                <w:szCs w:val="20"/>
              </w:rPr>
            </w:pPr>
            <w:r w:rsidRPr="00C669C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39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525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 xml:space="preserve">Мероприятия в области здравоохранения, физической </w:t>
            </w:r>
            <w:proofErr w:type="spellStart"/>
            <w:r w:rsidRPr="00C669C6">
              <w:rPr>
                <w:sz w:val="20"/>
                <w:szCs w:val="20"/>
              </w:rPr>
              <w:t>кульруры</w:t>
            </w:r>
            <w:proofErr w:type="spellEnd"/>
            <w:r w:rsidRPr="00C669C6">
              <w:rPr>
                <w:sz w:val="20"/>
                <w:szCs w:val="20"/>
              </w:rPr>
              <w:t xml:space="preserve"> и спорта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9030016670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51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669C6" w:rsidRPr="00C669C6" w:rsidRDefault="00C669C6" w:rsidP="00C669C6">
            <w:pPr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9030016670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1900,00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18"/>
                <w:szCs w:val="18"/>
              </w:rPr>
            </w:pPr>
            <w:r w:rsidRPr="00C669C6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60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9C6" w:rsidRPr="00C669C6" w:rsidRDefault="00C669C6" w:rsidP="00C669C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669C6">
              <w:rPr>
                <w:b/>
                <w:bCs/>
                <w:sz w:val="20"/>
                <w:szCs w:val="20"/>
              </w:rPr>
              <w:t>Межбюджетные</w:t>
            </w:r>
            <w:proofErr w:type="gramEnd"/>
            <w:r w:rsidRPr="00C669C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669C6">
              <w:rPr>
                <w:b/>
                <w:bCs/>
                <w:sz w:val="20"/>
                <w:szCs w:val="20"/>
              </w:rPr>
              <w:t>трасферты</w:t>
            </w:r>
            <w:proofErr w:type="spellEnd"/>
            <w:r w:rsidRPr="00C669C6">
              <w:rPr>
                <w:b/>
                <w:bCs/>
                <w:sz w:val="20"/>
                <w:szCs w:val="20"/>
              </w:rPr>
              <w:t xml:space="preserve"> бюджетам  муниципальных районов из бюджетов поселений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9850060510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sz w:val="20"/>
                <w:szCs w:val="20"/>
              </w:rPr>
            </w:pPr>
            <w:r w:rsidRPr="00C669C6">
              <w:rPr>
                <w:b/>
                <w:bCs/>
                <w:sz w:val="20"/>
                <w:szCs w:val="20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sz w:val="20"/>
                <w:szCs w:val="20"/>
              </w:rPr>
            </w:pPr>
            <w:r w:rsidRPr="00C669C6">
              <w:rPr>
                <w:b/>
                <w:bCs/>
                <w:sz w:val="20"/>
                <w:szCs w:val="20"/>
              </w:rPr>
              <w:t>46800,00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3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9C6" w:rsidRPr="00C669C6" w:rsidRDefault="00C669C6" w:rsidP="00C669C6">
            <w:pPr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9850060510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20"/>
                <w:szCs w:val="20"/>
              </w:rPr>
            </w:pPr>
            <w:r w:rsidRPr="00C669C6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46800,00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sz w:val="20"/>
                <w:szCs w:val="20"/>
              </w:rPr>
            </w:pPr>
            <w:r w:rsidRPr="00C669C6">
              <w:rPr>
                <w:sz w:val="20"/>
                <w:szCs w:val="20"/>
              </w:rPr>
              <w:t>46800,00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color w:val="000000"/>
                <w:sz w:val="18"/>
                <w:szCs w:val="18"/>
              </w:rPr>
            </w:pPr>
            <w:r w:rsidRPr="00C669C6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C669C6" w:rsidRPr="00C669C6" w:rsidTr="00A65439">
        <w:trPr>
          <w:trHeight w:val="375"/>
        </w:trPr>
        <w:tc>
          <w:tcPr>
            <w:tcW w:w="3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9C6" w:rsidRPr="00C669C6" w:rsidRDefault="00C669C6" w:rsidP="00C669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669C6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6" w:rsidRPr="00C669C6" w:rsidRDefault="00C669C6" w:rsidP="00C669C6">
            <w:pPr>
              <w:rPr>
                <w:rFonts w:ascii="Arial CYR" w:hAnsi="Arial CYR" w:cs="Arial CYR"/>
                <w:sz w:val="20"/>
                <w:szCs w:val="20"/>
              </w:rPr>
            </w:pPr>
            <w:r w:rsidRPr="00C669C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6" w:rsidRPr="00C669C6" w:rsidRDefault="00C669C6" w:rsidP="00C669C6">
            <w:pPr>
              <w:rPr>
                <w:rFonts w:ascii="Arial CYR" w:hAnsi="Arial CYR" w:cs="Arial CYR"/>
                <w:sz w:val="20"/>
                <w:szCs w:val="20"/>
              </w:rPr>
            </w:pPr>
            <w:r w:rsidRPr="00C669C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6" w:rsidRPr="00C669C6" w:rsidRDefault="00C669C6" w:rsidP="00C669C6">
            <w:pPr>
              <w:rPr>
                <w:rFonts w:ascii="Arial CYR" w:hAnsi="Arial CYR" w:cs="Arial CYR"/>
                <w:sz w:val="20"/>
                <w:szCs w:val="20"/>
              </w:rPr>
            </w:pPr>
            <w:r w:rsidRPr="00C669C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6" w:rsidRPr="00C669C6" w:rsidRDefault="00C669C6" w:rsidP="00C669C6">
            <w:pPr>
              <w:rPr>
                <w:rFonts w:ascii="Arial CYR" w:hAnsi="Arial CYR" w:cs="Arial CYR"/>
                <w:sz w:val="20"/>
                <w:szCs w:val="20"/>
              </w:rPr>
            </w:pPr>
            <w:r w:rsidRPr="00C669C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6" w:rsidRPr="00C669C6" w:rsidRDefault="00C669C6" w:rsidP="00C669C6">
            <w:pPr>
              <w:rPr>
                <w:rFonts w:ascii="Arial CYR" w:hAnsi="Arial CYR" w:cs="Arial CYR"/>
                <w:sz w:val="20"/>
                <w:szCs w:val="20"/>
              </w:rPr>
            </w:pPr>
            <w:r w:rsidRPr="00C669C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sz w:val="20"/>
                <w:szCs w:val="20"/>
              </w:rPr>
            </w:pPr>
            <w:r w:rsidRPr="00C669C6">
              <w:rPr>
                <w:b/>
                <w:bCs/>
                <w:sz w:val="20"/>
                <w:szCs w:val="20"/>
              </w:rPr>
              <w:t>2650104,15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sz w:val="20"/>
                <w:szCs w:val="20"/>
              </w:rPr>
            </w:pPr>
            <w:r w:rsidRPr="00C669C6">
              <w:rPr>
                <w:b/>
                <w:bCs/>
                <w:sz w:val="20"/>
                <w:szCs w:val="20"/>
              </w:rPr>
              <w:t>2329119,47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9C6" w:rsidRPr="00C669C6" w:rsidRDefault="00C669C6" w:rsidP="00C669C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9C6">
              <w:rPr>
                <w:b/>
                <w:bCs/>
                <w:color w:val="000000"/>
                <w:sz w:val="18"/>
                <w:szCs w:val="18"/>
              </w:rPr>
              <w:t>87,89</w:t>
            </w:r>
          </w:p>
        </w:tc>
      </w:tr>
    </w:tbl>
    <w:p w:rsidR="00C669C6" w:rsidRPr="00E0719D" w:rsidRDefault="00C669C6" w:rsidP="00E0719D">
      <w:pPr>
        <w:jc w:val="center"/>
        <w:rPr>
          <w:sz w:val="28"/>
          <w:szCs w:val="28"/>
        </w:rPr>
      </w:pPr>
    </w:p>
    <w:p w:rsidR="00C976AE" w:rsidRDefault="00C976AE"/>
    <w:tbl>
      <w:tblPr>
        <w:tblW w:w="9477" w:type="dxa"/>
        <w:tblInd w:w="93" w:type="dxa"/>
        <w:tblLook w:val="0000" w:firstRow="0" w:lastRow="0" w:firstColumn="0" w:lastColumn="0" w:noHBand="0" w:noVBand="0"/>
      </w:tblPr>
      <w:tblGrid>
        <w:gridCol w:w="9477"/>
      </w:tblGrid>
      <w:tr w:rsidR="00C37D0F" w:rsidTr="00497C5B">
        <w:trPr>
          <w:trHeight w:val="255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tblpX="93" w:tblpY="1"/>
              <w:tblOverlap w:val="never"/>
              <w:tblW w:w="9261" w:type="dxa"/>
              <w:tblLook w:val="0000" w:firstRow="0" w:lastRow="0" w:firstColumn="0" w:lastColumn="0" w:noHBand="0" w:noVBand="0"/>
            </w:tblPr>
            <w:tblGrid>
              <w:gridCol w:w="9261"/>
            </w:tblGrid>
            <w:tr w:rsidR="0004470E" w:rsidRPr="00B427B5" w:rsidTr="00497C5B">
              <w:trPr>
                <w:trHeight w:val="255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470E" w:rsidRDefault="0004470E" w:rsidP="0004470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27B5">
                    <w:rPr>
                      <w:b/>
                      <w:bCs/>
                      <w:sz w:val="28"/>
                      <w:szCs w:val="28"/>
                    </w:rPr>
                    <w:t>ПОЯСНИТЕЛЬНАЯ ЗАПИСКА</w:t>
                  </w:r>
                </w:p>
                <w:p w:rsidR="00497C5B" w:rsidRPr="00B427B5" w:rsidRDefault="00497C5B" w:rsidP="0004470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4470E" w:rsidRPr="005D07DC" w:rsidTr="00497C5B">
              <w:trPr>
                <w:trHeight w:val="270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470E" w:rsidRPr="005D07DC" w:rsidRDefault="0004470E" w:rsidP="0004470E">
                  <w:pPr>
                    <w:jc w:val="center"/>
                  </w:pPr>
                </w:p>
              </w:tc>
            </w:tr>
            <w:tr w:rsidR="0004470E" w:rsidRPr="00B427B5" w:rsidTr="00497C5B">
              <w:trPr>
                <w:trHeight w:val="255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43E2" w:rsidRDefault="0004470E" w:rsidP="006017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27B5">
                    <w:rPr>
                      <w:b/>
                      <w:sz w:val="28"/>
                      <w:szCs w:val="28"/>
                    </w:rPr>
                    <w:t xml:space="preserve">к </w:t>
                  </w:r>
                  <w:r w:rsidR="00AA24D2" w:rsidRPr="00B427B5">
                    <w:rPr>
                      <w:b/>
                      <w:sz w:val="28"/>
                      <w:szCs w:val="28"/>
                    </w:rPr>
                    <w:t>«Отчету</w:t>
                  </w:r>
                  <w:r w:rsidRPr="00B427B5">
                    <w:rPr>
                      <w:b/>
                      <w:sz w:val="28"/>
                      <w:szCs w:val="28"/>
                    </w:rPr>
                    <w:t xml:space="preserve"> об исполнении бюджета муни</w:t>
                  </w:r>
                  <w:r>
                    <w:rPr>
                      <w:b/>
                      <w:sz w:val="28"/>
                      <w:szCs w:val="28"/>
                    </w:rPr>
                    <w:t xml:space="preserve">ципального образования </w:t>
                  </w:r>
                  <w:r w:rsidR="00E253CF">
                    <w:rPr>
                      <w:b/>
                      <w:sz w:val="28"/>
                      <w:szCs w:val="28"/>
                    </w:rPr>
                    <w:t>Бурановский</w:t>
                  </w:r>
                  <w:r w:rsidRPr="00B427B5">
                    <w:rPr>
                      <w:b/>
                      <w:sz w:val="28"/>
                      <w:szCs w:val="28"/>
                    </w:rPr>
                    <w:t xml:space="preserve"> сельсовет Калманского района Алтайского края </w:t>
                  </w:r>
                </w:p>
                <w:p w:rsidR="0004470E" w:rsidRPr="00B427B5" w:rsidRDefault="0077288F" w:rsidP="002443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 2018</w:t>
                  </w:r>
                  <w:r w:rsidR="0004470E" w:rsidRPr="00B427B5">
                    <w:rPr>
                      <w:b/>
                      <w:sz w:val="28"/>
                      <w:szCs w:val="28"/>
                    </w:rPr>
                    <w:t xml:space="preserve"> год»</w:t>
                  </w:r>
                </w:p>
              </w:tc>
            </w:tr>
          </w:tbl>
          <w:p w:rsidR="00C37D0F" w:rsidRPr="005D07DC" w:rsidRDefault="00C37D0F" w:rsidP="0004470E">
            <w:pPr>
              <w:rPr>
                <w:b/>
                <w:bCs/>
              </w:rPr>
            </w:pPr>
          </w:p>
        </w:tc>
      </w:tr>
      <w:tr w:rsidR="00C37D0F" w:rsidTr="00497C5B">
        <w:trPr>
          <w:trHeight w:val="270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C5B" w:rsidRDefault="00497C5B" w:rsidP="0004470E"/>
          <w:p w:rsidR="00497C5B" w:rsidRPr="005D07DC" w:rsidRDefault="00497C5B" w:rsidP="0004470E"/>
        </w:tc>
      </w:tr>
    </w:tbl>
    <w:p w:rsidR="002443E2" w:rsidRPr="001F6BAF" w:rsidRDefault="002443E2" w:rsidP="004F3BDE">
      <w:pPr>
        <w:ind w:firstLine="709"/>
        <w:rPr>
          <w:sz w:val="28"/>
          <w:szCs w:val="28"/>
        </w:rPr>
      </w:pPr>
      <w:r w:rsidRPr="00185819">
        <w:rPr>
          <w:sz w:val="28"/>
          <w:szCs w:val="28"/>
        </w:rPr>
        <w:t xml:space="preserve">  </w:t>
      </w:r>
      <w:r w:rsidRPr="001F6BAF">
        <w:rPr>
          <w:sz w:val="28"/>
          <w:szCs w:val="28"/>
        </w:rPr>
        <w:t>Полное наимен</w:t>
      </w:r>
      <w:r w:rsidR="00E253CF">
        <w:rPr>
          <w:sz w:val="28"/>
          <w:szCs w:val="28"/>
        </w:rPr>
        <w:t>ование: Администрация Бурановского</w:t>
      </w:r>
      <w:r w:rsidRPr="001F6BAF">
        <w:rPr>
          <w:sz w:val="28"/>
          <w:szCs w:val="28"/>
        </w:rPr>
        <w:t xml:space="preserve"> сельсовета Калманского района Алтайского края</w:t>
      </w:r>
      <w:r>
        <w:rPr>
          <w:sz w:val="28"/>
          <w:szCs w:val="28"/>
        </w:rPr>
        <w:t>.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Юридический адрес:</w:t>
      </w:r>
      <w:r w:rsidRPr="00070A81">
        <w:rPr>
          <w:sz w:val="28"/>
          <w:szCs w:val="28"/>
        </w:rPr>
        <w:t xml:space="preserve"> </w:t>
      </w:r>
      <w:r w:rsidR="00E253CF">
        <w:rPr>
          <w:sz w:val="28"/>
          <w:szCs w:val="28"/>
        </w:rPr>
        <w:t>659032</w:t>
      </w:r>
      <w:r w:rsidRPr="001F6BAF">
        <w:rPr>
          <w:sz w:val="28"/>
          <w:szCs w:val="28"/>
        </w:rPr>
        <w:t>, Ал</w:t>
      </w:r>
      <w:r>
        <w:rPr>
          <w:sz w:val="28"/>
          <w:szCs w:val="28"/>
        </w:rPr>
        <w:t xml:space="preserve">тайский край, Калманский район, </w:t>
      </w:r>
      <w:r w:rsidR="00E253CF">
        <w:rPr>
          <w:sz w:val="28"/>
          <w:szCs w:val="28"/>
        </w:rPr>
        <w:t>с.Бураново</w:t>
      </w:r>
      <w:r w:rsidR="00AA24D2" w:rsidRPr="001F6BAF">
        <w:rPr>
          <w:sz w:val="28"/>
          <w:szCs w:val="28"/>
        </w:rPr>
        <w:t>,</w:t>
      </w:r>
      <w:r w:rsidR="00AA24D2">
        <w:rPr>
          <w:sz w:val="28"/>
          <w:szCs w:val="28"/>
        </w:rPr>
        <w:t xml:space="preserve"> </w:t>
      </w:r>
      <w:r w:rsidR="00E253CF">
        <w:rPr>
          <w:sz w:val="28"/>
          <w:szCs w:val="28"/>
        </w:rPr>
        <w:t>ул.</w:t>
      </w:r>
      <w:r w:rsidR="0084394D">
        <w:rPr>
          <w:sz w:val="28"/>
          <w:szCs w:val="28"/>
        </w:rPr>
        <w:t xml:space="preserve"> </w:t>
      </w:r>
      <w:r w:rsidR="00E253CF">
        <w:rPr>
          <w:sz w:val="28"/>
          <w:szCs w:val="28"/>
        </w:rPr>
        <w:t>Ерушева</w:t>
      </w:r>
      <w:r w:rsidRPr="001F6BAF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8B6673">
        <w:rPr>
          <w:sz w:val="28"/>
          <w:szCs w:val="28"/>
        </w:rPr>
        <w:t>.1</w:t>
      </w:r>
      <w:r w:rsidR="00E253CF">
        <w:rPr>
          <w:sz w:val="28"/>
          <w:szCs w:val="28"/>
        </w:rPr>
        <w:t>8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Фактический адрес: 6590</w:t>
      </w:r>
      <w:r w:rsidR="00E253CF">
        <w:rPr>
          <w:sz w:val="28"/>
          <w:szCs w:val="28"/>
        </w:rPr>
        <w:t>32</w:t>
      </w:r>
      <w:r w:rsidRPr="001F6BAF">
        <w:rPr>
          <w:sz w:val="28"/>
          <w:szCs w:val="28"/>
        </w:rPr>
        <w:t>, Алтайский край, Калманский ра</w:t>
      </w:r>
      <w:r w:rsidR="008B6673">
        <w:rPr>
          <w:sz w:val="28"/>
          <w:szCs w:val="28"/>
        </w:rPr>
        <w:t xml:space="preserve">йон, </w:t>
      </w:r>
      <w:r w:rsidR="00E253CF">
        <w:rPr>
          <w:sz w:val="28"/>
          <w:szCs w:val="28"/>
        </w:rPr>
        <w:t>с.Бураново</w:t>
      </w:r>
      <w:r w:rsidR="00E253CF" w:rsidRPr="001F6BAF">
        <w:rPr>
          <w:sz w:val="28"/>
          <w:szCs w:val="28"/>
        </w:rPr>
        <w:t>,</w:t>
      </w:r>
      <w:r w:rsidR="00E253CF">
        <w:rPr>
          <w:sz w:val="28"/>
          <w:szCs w:val="28"/>
        </w:rPr>
        <w:t xml:space="preserve"> ул.</w:t>
      </w:r>
      <w:r w:rsidR="0084394D">
        <w:rPr>
          <w:sz w:val="28"/>
          <w:szCs w:val="28"/>
        </w:rPr>
        <w:t xml:space="preserve"> </w:t>
      </w:r>
      <w:r w:rsidR="00E253CF">
        <w:rPr>
          <w:sz w:val="28"/>
          <w:szCs w:val="28"/>
        </w:rPr>
        <w:t>Ерушева</w:t>
      </w:r>
      <w:r w:rsidR="00E253CF" w:rsidRPr="001F6BAF">
        <w:rPr>
          <w:sz w:val="28"/>
          <w:szCs w:val="28"/>
        </w:rPr>
        <w:t>,</w:t>
      </w:r>
      <w:r w:rsidR="00E253CF">
        <w:rPr>
          <w:sz w:val="28"/>
          <w:szCs w:val="28"/>
        </w:rPr>
        <w:t xml:space="preserve"> д.18</w:t>
      </w:r>
    </w:p>
    <w:p w:rsidR="002443E2" w:rsidRPr="001F6BAF" w:rsidRDefault="00E253CF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Бурановского</w:t>
      </w:r>
      <w:r w:rsidR="002443E2" w:rsidRPr="001F6BAF">
        <w:rPr>
          <w:sz w:val="28"/>
          <w:szCs w:val="28"/>
        </w:rPr>
        <w:t xml:space="preserve"> сельсовета Калманского района Алтайского края является органом исполнительной власти муниципального </w:t>
      </w:r>
      <w:r>
        <w:rPr>
          <w:sz w:val="28"/>
          <w:szCs w:val="28"/>
        </w:rPr>
        <w:lastRenderedPageBreak/>
        <w:t>образования Бурановский</w:t>
      </w:r>
      <w:r w:rsidR="002443E2" w:rsidRPr="001F6BAF">
        <w:rPr>
          <w:sz w:val="28"/>
          <w:szCs w:val="28"/>
        </w:rPr>
        <w:t xml:space="preserve"> сельсовет, органом, организующим исполнение бюджета поселения муни</w:t>
      </w:r>
      <w:r>
        <w:rPr>
          <w:sz w:val="28"/>
          <w:szCs w:val="28"/>
        </w:rPr>
        <w:t>ципального образования Бурановский</w:t>
      </w:r>
      <w:r w:rsidR="002443E2" w:rsidRPr="001F6BAF">
        <w:rPr>
          <w:sz w:val="28"/>
          <w:szCs w:val="28"/>
        </w:rPr>
        <w:t xml:space="preserve"> сельсовет Калманского района; </w:t>
      </w:r>
      <w:proofErr w:type="gramStart"/>
      <w:r w:rsidR="002443E2" w:rsidRPr="001F6BAF">
        <w:rPr>
          <w:sz w:val="28"/>
          <w:szCs w:val="28"/>
        </w:rPr>
        <w:t>обладает статусом финансового органа и органа финансового контроля, обеспечивающего формирование и реализацию единой бюджетно-финансовой политики, составление проекта бюджета муни</w:t>
      </w:r>
      <w:r>
        <w:rPr>
          <w:sz w:val="28"/>
          <w:szCs w:val="28"/>
        </w:rPr>
        <w:t>ципального образования Бурановский</w:t>
      </w:r>
      <w:r w:rsidR="002443E2" w:rsidRPr="001F6BAF">
        <w:rPr>
          <w:sz w:val="28"/>
          <w:szCs w:val="28"/>
        </w:rPr>
        <w:t xml:space="preserve"> сельсовет</w:t>
      </w:r>
      <w:r w:rsidR="004B538E">
        <w:rPr>
          <w:sz w:val="28"/>
          <w:szCs w:val="28"/>
        </w:rPr>
        <w:t xml:space="preserve"> Калманского района Алтайского края</w:t>
      </w:r>
      <w:r w:rsidR="002443E2" w:rsidRPr="001F6BAF">
        <w:rPr>
          <w:sz w:val="28"/>
          <w:szCs w:val="28"/>
        </w:rPr>
        <w:t xml:space="preserve"> (далее бюджет поселения) и организацию исполнения бюджета поселения, исполнительно-распорядительные функции по управлению финансами и координацию деятельности в сфере бюджетных правоотношений исполнительной власти муниципального образования </w:t>
      </w:r>
      <w:r>
        <w:rPr>
          <w:sz w:val="28"/>
          <w:szCs w:val="28"/>
        </w:rPr>
        <w:t>Бурановский</w:t>
      </w:r>
      <w:r w:rsidR="002443E2" w:rsidRPr="001F6BAF">
        <w:rPr>
          <w:sz w:val="28"/>
          <w:szCs w:val="28"/>
        </w:rPr>
        <w:t xml:space="preserve"> сельсовет.</w:t>
      </w:r>
      <w:proofErr w:type="gramEnd"/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 xml:space="preserve">Администрация муниципального образования </w:t>
      </w:r>
      <w:r w:rsidR="00E253CF">
        <w:rPr>
          <w:sz w:val="28"/>
          <w:szCs w:val="28"/>
        </w:rPr>
        <w:t>Бурановский</w:t>
      </w:r>
      <w:r w:rsidRPr="001F6BAF">
        <w:rPr>
          <w:sz w:val="28"/>
          <w:szCs w:val="28"/>
        </w:rPr>
        <w:t xml:space="preserve"> сельсовет является главным распорядителем средств бюджета муниципального образования </w:t>
      </w:r>
      <w:r w:rsidR="00E253CF">
        <w:rPr>
          <w:sz w:val="28"/>
          <w:szCs w:val="28"/>
        </w:rPr>
        <w:t>Бурановский</w:t>
      </w:r>
      <w:r w:rsidRPr="001F6BAF">
        <w:rPr>
          <w:sz w:val="28"/>
          <w:szCs w:val="28"/>
        </w:rPr>
        <w:t xml:space="preserve"> сельсовет Калманского района Алтайского края и обладает следующими бюджетными полномочиями:</w:t>
      </w:r>
    </w:p>
    <w:p w:rsidR="002443E2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1) обеспечивает результативность, адресность и целевой характер использования бюджетных сре</w:t>
      </w:r>
      <w:proofErr w:type="gramStart"/>
      <w:r w:rsidRPr="001F6BAF">
        <w:rPr>
          <w:sz w:val="28"/>
          <w:szCs w:val="28"/>
        </w:rPr>
        <w:t>дств в с</w:t>
      </w:r>
      <w:proofErr w:type="gramEnd"/>
      <w:r w:rsidRPr="001F6BA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</w:t>
      </w:r>
    </w:p>
    <w:p w:rsidR="002443E2" w:rsidRPr="001F6BAF" w:rsidRDefault="002443E2" w:rsidP="004F3BDE">
      <w:pPr>
        <w:rPr>
          <w:sz w:val="28"/>
          <w:szCs w:val="28"/>
        </w:rPr>
      </w:pPr>
      <w:r w:rsidRPr="001F6BAF">
        <w:rPr>
          <w:sz w:val="28"/>
          <w:szCs w:val="28"/>
        </w:rPr>
        <w:t>исполняет соответствующую часть бюджета;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6) вносит предложения по формированию и изменению лимитов бюджетных обязательств;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7) вносит предложения по формированию и изменению сводной бюджетной росписи;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9) формирует и утверждает государственные (муниципальные) задания;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 xml:space="preserve">10) обеспечивает </w:t>
      </w:r>
      <w:proofErr w:type="gramStart"/>
      <w:r w:rsidRPr="001F6BAF">
        <w:rPr>
          <w:sz w:val="28"/>
          <w:szCs w:val="28"/>
        </w:rPr>
        <w:t>контроль за</w:t>
      </w:r>
      <w:proofErr w:type="gramEnd"/>
      <w:r w:rsidRPr="001F6BAF">
        <w:rPr>
          <w:sz w:val="28"/>
          <w:szCs w:val="28"/>
        </w:rPr>
        <w:t xml:space="preserve"> соблюдением использования субвенций, межбюджетных субсидий и иных субсидий, определенных Бюджетным кодексом Российской Федерации, условий, установленных при их предоставлении;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11) организует и осуществляет ведомственный финансовый контроль в сфере своей деятельности;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12) формирует бюджетную отчетность главного распорядителя бюджетных средств;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13)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lastRenderedPageBreak/>
        <w:t>14)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Осуществление и учёт операций по кассовым выплатам из бюджета поселения ведется в условиях открытия</w:t>
      </w:r>
      <w:r>
        <w:rPr>
          <w:sz w:val="28"/>
          <w:szCs w:val="28"/>
        </w:rPr>
        <w:t xml:space="preserve"> счета</w:t>
      </w:r>
      <w:r w:rsidRPr="001F6BAF">
        <w:rPr>
          <w:sz w:val="28"/>
          <w:szCs w:val="28"/>
        </w:rPr>
        <w:t xml:space="preserve"> в Управлении Федерального казначейства по Алтайскому краю.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Кассовое обслуживание средств, получаемых бюджетом поселения, осуществляется Управлением Федерального казначейства по Алтайскому краю.</w:t>
      </w:r>
    </w:p>
    <w:p w:rsidR="002443E2" w:rsidRPr="001F6BAF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 xml:space="preserve">Годовой отчет об исполнении бюджета поселения муниципального образования </w:t>
      </w:r>
      <w:r w:rsidR="00E253CF">
        <w:rPr>
          <w:sz w:val="28"/>
          <w:szCs w:val="28"/>
        </w:rPr>
        <w:t>Бурановский</w:t>
      </w:r>
      <w:r w:rsidRPr="001F6BAF">
        <w:rPr>
          <w:sz w:val="28"/>
          <w:szCs w:val="28"/>
        </w:rPr>
        <w:t xml:space="preserve"> сельсовет Калманского района з</w:t>
      </w:r>
      <w:r w:rsidR="0077288F">
        <w:rPr>
          <w:sz w:val="28"/>
          <w:szCs w:val="28"/>
        </w:rPr>
        <w:t>а 2018</w:t>
      </w:r>
      <w:r w:rsidRPr="001F6BAF">
        <w:rPr>
          <w:sz w:val="28"/>
          <w:szCs w:val="28"/>
        </w:rPr>
        <w:t xml:space="preserve"> год составлен на основании бюджетной отчётности финансового органа, </w:t>
      </w:r>
      <w:r w:rsidR="00AA24D2" w:rsidRPr="001F6BAF">
        <w:rPr>
          <w:sz w:val="28"/>
          <w:szCs w:val="28"/>
        </w:rPr>
        <w:t>бюджетной отчётности главных администраторов доходов</w:t>
      </w:r>
      <w:r w:rsidRPr="001F6BAF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поселения, главных администраторов, источников финансирования дефицита бюджета поселения и бюджетной отчётности главного распорядителя средств бюджета поселения.</w:t>
      </w:r>
    </w:p>
    <w:p w:rsidR="002443E2" w:rsidRDefault="002443E2" w:rsidP="004F3BDE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Информация о количественном составе получателей бюджетных сре</w:t>
      </w:r>
      <w:proofErr w:type="gramStart"/>
      <w:r w:rsidRPr="001F6BAF">
        <w:rPr>
          <w:sz w:val="28"/>
          <w:szCs w:val="28"/>
        </w:rPr>
        <w:t>дств пр</w:t>
      </w:r>
      <w:proofErr w:type="gramEnd"/>
      <w:r w:rsidRPr="001F6BAF">
        <w:rPr>
          <w:sz w:val="28"/>
          <w:szCs w:val="28"/>
        </w:rPr>
        <w:t xml:space="preserve">едставлена в форме 0503161 «Сведения о количестве подведомственных </w:t>
      </w:r>
      <w:r>
        <w:rPr>
          <w:sz w:val="28"/>
          <w:szCs w:val="28"/>
        </w:rPr>
        <w:t>участников бюджетного процесса, учреждений и государственных (</w:t>
      </w:r>
      <w:r w:rsidR="00AA24D2">
        <w:rPr>
          <w:sz w:val="28"/>
          <w:szCs w:val="28"/>
        </w:rPr>
        <w:t>муниципальных) унитарных</w:t>
      </w:r>
      <w:r>
        <w:rPr>
          <w:sz w:val="28"/>
          <w:szCs w:val="28"/>
        </w:rPr>
        <w:t xml:space="preserve"> предприятий</w:t>
      </w:r>
      <w:r w:rsidRPr="001F6BAF">
        <w:rPr>
          <w:sz w:val="28"/>
          <w:szCs w:val="28"/>
        </w:rPr>
        <w:t>».   В количестве подведомственных учреждений в течени</w:t>
      </w:r>
      <w:r w:rsidR="0077288F" w:rsidRPr="001F6BAF">
        <w:rPr>
          <w:sz w:val="28"/>
          <w:szCs w:val="28"/>
        </w:rPr>
        <w:t>е</w:t>
      </w:r>
      <w:r w:rsidRPr="001F6BAF">
        <w:rPr>
          <w:sz w:val="28"/>
          <w:szCs w:val="28"/>
        </w:rPr>
        <w:t xml:space="preserve"> 201</w:t>
      </w:r>
      <w:r w:rsidR="0077288F">
        <w:rPr>
          <w:sz w:val="28"/>
          <w:szCs w:val="28"/>
        </w:rPr>
        <w:t>8</w:t>
      </w:r>
      <w:r w:rsidRPr="001F6BAF">
        <w:rPr>
          <w:sz w:val="28"/>
          <w:szCs w:val="28"/>
        </w:rPr>
        <w:t xml:space="preserve"> года изменений не было </w:t>
      </w:r>
      <w:r w:rsidR="008B66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B6673">
        <w:rPr>
          <w:sz w:val="28"/>
          <w:szCs w:val="28"/>
        </w:rPr>
        <w:t>главные распорядители бюджетных средств</w:t>
      </w:r>
      <w:r w:rsidRPr="001F6BAF">
        <w:rPr>
          <w:sz w:val="28"/>
          <w:szCs w:val="28"/>
        </w:rPr>
        <w:t xml:space="preserve"> -1.</w:t>
      </w:r>
    </w:p>
    <w:p w:rsidR="002D56B0" w:rsidRDefault="002D56B0" w:rsidP="004F3BDE">
      <w:pPr>
        <w:ind w:firstLine="709"/>
        <w:rPr>
          <w:sz w:val="28"/>
          <w:szCs w:val="28"/>
        </w:rPr>
      </w:pPr>
    </w:p>
    <w:p w:rsidR="002D56B0" w:rsidRDefault="002D56B0" w:rsidP="002D56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Доходная часть бюджета</w:t>
      </w:r>
    </w:p>
    <w:p w:rsidR="002D56B0" w:rsidRPr="001F6BAF" w:rsidRDefault="002D56B0" w:rsidP="004F3BDE">
      <w:pPr>
        <w:ind w:firstLine="709"/>
        <w:rPr>
          <w:sz w:val="28"/>
          <w:szCs w:val="28"/>
        </w:rPr>
      </w:pPr>
    </w:p>
    <w:p w:rsidR="00C37D0F" w:rsidRPr="006017F9" w:rsidRDefault="002443E2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7D0F" w:rsidRPr="006017F9">
        <w:rPr>
          <w:sz w:val="28"/>
          <w:szCs w:val="28"/>
        </w:rPr>
        <w:t xml:space="preserve">В администрации сельсовета утверждены следующие коды доходов и </w:t>
      </w:r>
      <w:r w:rsidR="00AA24D2" w:rsidRPr="006017F9">
        <w:rPr>
          <w:sz w:val="28"/>
          <w:szCs w:val="28"/>
        </w:rPr>
        <w:t>исполнены в</w:t>
      </w:r>
      <w:r w:rsidR="00C37D0F" w:rsidRPr="006017F9">
        <w:rPr>
          <w:sz w:val="28"/>
          <w:szCs w:val="28"/>
        </w:rPr>
        <w:t xml:space="preserve"> следующем объеме:</w:t>
      </w:r>
    </w:p>
    <w:p w:rsidR="008C4EEA" w:rsidRDefault="002443E2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 xml:space="preserve">налог на доходы физических лиц утвержден- </w:t>
      </w:r>
      <w:r w:rsidR="007D78FD">
        <w:rPr>
          <w:sz w:val="28"/>
          <w:szCs w:val="28"/>
        </w:rPr>
        <w:t>37</w:t>
      </w:r>
      <w:r w:rsidR="006044A9">
        <w:rPr>
          <w:sz w:val="28"/>
          <w:szCs w:val="28"/>
        </w:rPr>
        <w:t xml:space="preserve"> 000,00</w:t>
      </w:r>
      <w:r w:rsidR="00C37D0F" w:rsidRPr="006017F9">
        <w:rPr>
          <w:sz w:val="28"/>
          <w:szCs w:val="28"/>
        </w:rPr>
        <w:t xml:space="preserve"> рублей, исполнен </w:t>
      </w:r>
      <w:r w:rsidR="007D78FD">
        <w:rPr>
          <w:sz w:val="28"/>
          <w:szCs w:val="28"/>
        </w:rPr>
        <w:t>–</w:t>
      </w:r>
      <w:r w:rsidR="00E2214E">
        <w:rPr>
          <w:sz w:val="28"/>
          <w:szCs w:val="28"/>
        </w:rPr>
        <w:t xml:space="preserve"> </w:t>
      </w:r>
      <w:r w:rsidR="007D78FD">
        <w:rPr>
          <w:sz w:val="28"/>
          <w:szCs w:val="28"/>
        </w:rPr>
        <w:t>38466,02</w:t>
      </w:r>
      <w:r w:rsidR="00C37D0F" w:rsidRPr="006017F9">
        <w:rPr>
          <w:sz w:val="28"/>
          <w:szCs w:val="28"/>
        </w:rPr>
        <w:t>(</w:t>
      </w:r>
      <w:r w:rsidR="007D78FD">
        <w:rPr>
          <w:sz w:val="28"/>
          <w:szCs w:val="28"/>
        </w:rPr>
        <w:t>103,96</w:t>
      </w:r>
      <w:r w:rsidR="006044A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%),</w:t>
      </w:r>
    </w:p>
    <w:p w:rsidR="00C37D0F" w:rsidRPr="006017F9" w:rsidRDefault="008C4EEA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37D0F" w:rsidRPr="006017F9">
        <w:rPr>
          <w:sz w:val="28"/>
          <w:szCs w:val="28"/>
        </w:rPr>
        <w:t xml:space="preserve"> еди</w:t>
      </w:r>
      <w:r w:rsidR="006044A9">
        <w:rPr>
          <w:sz w:val="28"/>
          <w:szCs w:val="28"/>
        </w:rPr>
        <w:t>ный сельскохозяйственный налог утвержден</w:t>
      </w:r>
      <w:r w:rsidR="00C37D0F" w:rsidRPr="006017F9">
        <w:rPr>
          <w:sz w:val="28"/>
          <w:szCs w:val="28"/>
        </w:rPr>
        <w:t xml:space="preserve"> – </w:t>
      </w:r>
      <w:r w:rsidR="007D78FD">
        <w:rPr>
          <w:sz w:val="28"/>
          <w:szCs w:val="28"/>
        </w:rPr>
        <w:t>171 200</w:t>
      </w:r>
      <w:r w:rsidR="006044A9">
        <w:rPr>
          <w:sz w:val="28"/>
          <w:szCs w:val="28"/>
        </w:rPr>
        <w:t>,00</w:t>
      </w:r>
      <w:r w:rsidR="00C37D0F" w:rsidRPr="006017F9">
        <w:rPr>
          <w:sz w:val="28"/>
          <w:szCs w:val="28"/>
        </w:rPr>
        <w:t xml:space="preserve"> рублей, исполнено </w:t>
      </w:r>
      <w:r w:rsidR="007D78FD">
        <w:rPr>
          <w:sz w:val="28"/>
          <w:szCs w:val="28"/>
        </w:rPr>
        <w:t>171 410,85</w:t>
      </w:r>
      <w:r w:rsidR="00C37D0F" w:rsidRPr="006017F9">
        <w:rPr>
          <w:sz w:val="28"/>
          <w:szCs w:val="28"/>
        </w:rPr>
        <w:t xml:space="preserve"> рублей, что составляет </w:t>
      </w:r>
      <w:r w:rsidR="006044A9">
        <w:rPr>
          <w:sz w:val="28"/>
          <w:szCs w:val="28"/>
        </w:rPr>
        <w:t>100</w:t>
      </w:r>
      <w:r w:rsidR="007D78FD">
        <w:rPr>
          <w:sz w:val="28"/>
          <w:szCs w:val="28"/>
        </w:rPr>
        <w:t>,12</w:t>
      </w:r>
      <w:r w:rsidR="006044A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 от плановых назначений</w:t>
      </w:r>
      <w:r w:rsidR="004464C5">
        <w:rPr>
          <w:sz w:val="28"/>
          <w:szCs w:val="28"/>
        </w:rPr>
        <w:t>;</w:t>
      </w:r>
    </w:p>
    <w:p w:rsidR="00C37D0F" w:rsidRPr="006017F9" w:rsidRDefault="008C4EEA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>налог на имущес</w:t>
      </w:r>
      <w:r w:rsidR="00644C88" w:rsidRPr="006017F9">
        <w:rPr>
          <w:sz w:val="28"/>
          <w:szCs w:val="28"/>
        </w:rPr>
        <w:t>тво физических лиц утвержден –</w:t>
      </w:r>
      <w:r w:rsidR="007D78FD">
        <w:rPr>
          <w:sz w:val="28"/>
          <w:szCs w:val="28"/>
        </w:rPr>
        <w:t>6</w:t>
      </w:r>
      <w:r w:rsidR="006044A9">
        <w:rPr>
          <w:sz w:val="28"/>
          <w:szCs w:val="28"/>
        </w:rPr>
        <w:t>1 000,00</w:t>
      </w:r>
      <w:r w:rsidR="00C37D0F" w:rsidRPr="006017F9">
        <w:rPr>
          <w:sz w:val="28"/>
          <w:szCs w:val="28"/>
        </w:rPr>
        <w:t xml:space="preserve"> рублей, исполнен – </w:t>
      </w:r>
      <w:r w:rsidR="007D78FD">
        <w:rPr>
          <w:sz w:val="28"/>
          <w:szCs w:val="28"/>
        </w:rPr>
        <w:t>59118,92</w:t>
      </w:r>
      <w:r w:rsidR="00C37D0F" w:rsidRPr="006017F9">
        <w:rPr>
          <w:sz w:val="28"/>
          <w:szCs w:val="28"/>
        </w:rPr>
        <w:t xml:space="preserve"> рублей, что составляет </w:t>
      </w:r>
      <w:r w:rsidR="007D78FD">
        <w:rPr>
          <w:sz w:val="28"/>
          <w:szCs w:val="28"/>
        </w:rPr>
        <w:t>96,92</w:t>
      </w:r>
      <w:r w:rsidR="006044A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 от плановых назначений.</w:t>
      </w:r>
    </w:p>
    <w:p w:rsidR="00C37D0F" w:rsidRPr="006017F9" w:rsidRDefault="008C4EEA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>земел</w:t>
      </w:r>
      <w:r w:rsidR="00644C88" w:rsidRPr="006017F9">
        <w:rPr>
          <w:sz w:val="28"/>
          <w:szCs w:val="28"/>
        </w:rPr>
        <w:t xml:space="preserve">ьный налог утвержден в сумме </w:t>
      </w:r>
      <w:r w:rsidR="007D78FD">
        <w:rPr>
          <w:sz w:val="28"/>
          <w:szCs w:val="28"/>
        </w:rPr>
        <w:t>713</w:t>
      </w:r>
      <w:r w:rsidR="006044A9">
        <w:rPr>
          <w:sz w:val="28"/>
          <w:szCs w:val="28"/>
        </w:rPr>
        <w:t xml:space="preserve"> 000,00</w:t>
      </w:r>
      <w:r w:rsidR="004464C5">
        <w:rPr>
          <w:sz w:val="28"/>
          <w:szCs w:val="28"/>
        </w:rPr>
        <w:t xml:space="preserve"> рублей, </w:t>
      </w:r>
      <w:r w:rsidR="00C37D0F" w:rsidRPr="006017F9">
        <w:rPr>
          <w:sz w:val="28"/>
          <w:szCs w:val="28"/>
        </w:rPr>
        <w:t xml:space="preserve">исполнен – </w:t>
      </w:r>
      <w:r w:rsidR="007D78FD">
        <w:rPr>
          <w:sz w:val="28"/>
          <w:szCs w:val="28"/>
        </w:rPr>
        <w:t>721 779,78</w:t>
      </w:r>
      <w:r w:rsidR="000D431C" w:rsidRPr="006017F9">
        <w:rPr>
          <w:sz w:val="28"/>
          <w:szCs w:val="28"/>
        </w:rPr>
        <w:t xml:space="preserve"> рублей, что составляет </w:t>
      </w:r>
      <w:r w:rsidR="007D78FD">
        <w:rPr>
          <w:sz w:val="28"/>
          <w:szCs w:val="28"/>
        </w:rPr>
        <w:t>101,23</w:t>
      </w:r>
      <w:r w:rsidR="006044A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 от плановых назначений.</w:t>
      </w:r>
    </w:p>
    <w:p w:rsidR="00F618A1" w:rsidRDefault="008C4EEA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7D0F" w:rsidRPr="006017F9">
        <w:rPr>
          <w:sz w:val="28"/>
          <w:szCs w:val="28"/>
        </w:rPr>
        <w:t xml:space="preserve">безвозмездные поступления исполнены в полном объеме в сумме </w:t>
      </w:r>
      <w:r w:rsidR="007D78FD">
        <w:rPr>
          <w:sz w:val="28"/>
          <w:szCs w:val="28"/>
        </w:rPr>
        <w:t>961 677</w:t>
      </w:r>
      <w:r w:rsidR="00B6693D" w:rsidRPr="006017F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 xml:space="preserve">рублей. </w:t>
      </w:r>
    </w:p>
    <w:p w:rsidR="006044A9" w:rsidRDefault="00C37D0F" w:rsidP="004F3BDE">
      <w:pPr>
        <w:ind w:firstLine="709"/>
        <w:rPr>
          <w:sz w:val="28"/>
          <w:szCs w:val="28"/>
        </w:rPr>
      </w:pPr>
      <w:r w:rsidRPr="006017F9">
        <w:rPr>
          <w:sz w:val="28"/>
          <w:szCs w:val="28"/>
        </w:rPr>
        <w:t xml:space="preserve">К ним </w:t>
      </w:r>
      <w:r w:rsidR="00E62117" w:rsidRPr="006017F9">
        <w:rPr>
          <w:sz w:val="28"/>
          <w:szCs w:val="28"/>
        </w:rPr>
        <w:t xml:space="preserve">относятся: </w:t>
      </w:r>
    </w:p>
    <w:p w:rsidR="006044A9" w:rsidRPr="0018734C" w:rsidRDefault="00E62117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>дотации</w:t>
      </w:r>
      <w:r w:rsidR="00C37D0F" w:rsidRPr="0018734C">
        <w:rPr>
          <w:sz w:val="28"/>
          <w:szCs w:val="28"/>
        </w:rPr>
        <w:t xml:space="preserve"> бюджетам поселений на выравнивание бюджетной обеспеченности – </w:t>
      </w:r>
      <w:r w:rsidR="00642D3E">
        <w:rPr>
          <w:sz w:val="28"/>
          <w:szCs w:val="28"/>
        </w:rPr>
        <w:t>36</w:t>
      </w:r>
      <w:r w:rsidR="0018734C">
        <w:rPr>
          <w:sz w:val="28"/>
          <w:szCs w:val="28"/>
        </w:rPr>
        <w:t xml:space="preserve"> </w:t>
      </w:r>
      <w:r w:rsidR="00642D3E">
        <w:rPr>
          <w:sz w:val="28"/>
          <w:szCs w:val="28"/>
        </w:rPr>
        <w:t>6</w:t>
      </w:r>
      <w:r w:rsidR="0018734C" w:rsidRPr="0018734C">
        <w:rPr>
          <w:sz w:val="28"/>
          <w:szCs w:val="28"/>
        </w:rPr>
        <w:t>00,00</w:t>
      </w:r>
      <w:r w:rsidR="00830D2A" w:rsidRPr="0018734C">
        <w:rPr>
          <w:sz w:val="28"/>
          <w:szCs w:val="28"/>
        </w:rPr>
        <w:t xml:space="preserve"> рублей,</w:t>
      </w:r>
    </w:p>
    <w:p w:rsidR="0018734C" w:rsidRPr="0018734C" w:rsidRDefault="00830D2A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>д</w:t>
      </w:r>
      <w:r w:rsidR="00C37D0F" w:rsidRPr="0018734C">
        <w:rPr>
          <w:sz w:val="28"/>
          <w:szCs w:val="28"/>
        </w:rPr>
        <w:t xml:space="preserve">отации бюджетам поселений на поддержку мер по обеспечению сбалансированности бюджетов </w:t>
      </w:r>
      <w:r w:rsidR="0018734C">
        <w:rPr>
          <w:sz w:val="28"/>
          <w:szCs w:val="28"/>
        </w:rPr>
        <w:t>–</w:t>
      </w:r>
      <w:r w:rsidR="00642D3E">
        <w:rPr>
          <w:sz w:val="28"/>
          <w:szCs w:val="28"/>
        </w:rPr>
        <w:t xml:space="preserve"> 370</w:t>
      </w:r>
      <w:r w:rsidR="0018734C">
        <w:rPr>
          <w:sz w:val="28"/>
          <w:szCs w:val="28"/>
        </w:rPr>
        <w:t xml:space="preserve"> </w:t>
      </w:r>
      <w:r w:rsidR="0018734C" w:rsidRPr="0018734C">
        <w:rPr>
          <w:sz w:val="28"/>
          <w:szCs w:val="28"/>
        </w:rPr>
        <w:t>000</w:t>
      </w:r>
      <w:r w:rsidR="00C37D0F" w:rsidRPr="0018734C">
        <w:rPr>
          <w:sz w:val="28"/>
          <w:szCs w:val="28"/>
        </w:rPr>
        <w:t xml:space="preserve"> рублей, </w:t>
      </w:r>
    </w:p>
    <w:p w:rsidR="0018734C" w:rsidRPr="0018734C" w:rsidRDefault="00C37D0F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 xml:space="preserve">субвенции бюджетам поселений на осуществление первичного воинского учета на территориях, где отсутствуют военные комиссариаты – </w:t>
      </w:r>
      <w:r w:rsidR="00642D3E">
        <w:rPr>
          <w:sz w:val="28"/>
          <w:szCs w:val="28"/>
        </w:rPr>
        <w:t>77</w:t>
      </w:r>
      <w:r w:rsidR="0018734C">
        <w:rPr>
          <w:sz w:val="28"/>
          <w:szCs w:val="28"/>
        </w:rPr>
        <w:t xml:space="preserve"> </w:t>
      </w:r>
      <w:r w:rsidR="00642D3E">
        <w:rPr>
          <w:sz w:val="28"/>
          <w:szCs w:val="28"/>
        </w:rPr>
        <w:t>4</w:t>
      </w:r>
      <w:r w:rsidR="0018734C" w:rsidRPr="0018734C">
        <w:rPr>
          <w:sz w:val="28"/>
          <w:szCs w:val="28"/>
        </w:rPr>
        <w:t>00,00</w:t>
      </w:r>
      <w:r w:rsidRPr="0018734C">
        <w:rPr>
          <w:sz w:val="28"/>
          <w:szCs w:val="28"/>
        </w:rPr>
        <w:t xml:space="preserve">рублей, </w:t>
      </w:r>
    </w:p>
    <w:p w:rsidR="0018734C" w:rsidRPr="0018734C" w:rsidRDefault="0018734C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lastRenderedPageBreak/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2D56B0" w:rsidRPr="0018734C">
        <w:rPr>
          <w:sz w:val="28"/>
          <w:szCs w:val="28"/>
        </w:rPr>
        <w:t xml:space="preserve">– </w:t>
      </w:r>
      <w:r w:rsidR="00642D3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642D3E">
        <w:rPr>
          <w:sz w:val="28"/>
          <w:szCs w:val="28"/>
        </w:rPr>
        <w:t>0</w:t>
      </w:r>
      <w:r w:rsidRPr="0018734C">
        <w:rPr>
          <w:sz w:val="28"/>
          <w:szCs w:val="28"/>
        </w:rPr>
        <w:t>00,00</w:t>
      </w:r>
      <w:r w:rsidR="00265DDB" w:rsidRPr="0018734C">
        <w:rPr>
          <w:sz w:val="28"/>
          <w:szCs w:val="28"/>
        </w:rPr>
        <w:t>,</w:t>
      </w:r>
    </w:p>
    <w:p w:rsidR="0018734C" w:rsidRPr="0018734C" w:rsidRDefault="00265DDB" w:rsidP="0018734C">
      <w:pPr>
        <w:pStyle w:val="a9"/>
        <w:numPr>
          <w:ilvl w:val="0"/>
          <w:numId w:val="4"/>
        </w:numPr>
        <w:ind w:left="357" w:firstLine="352"/>
        <w:rPr>
          <w:sz w:val="28"/>
          <w:szCs w:val="28"/>
        </w:rPr>
      </w:pPr>
      <w:r w:rsidRPr="0018734C">
        <w:rPr>
          <w:sz w:val="28"/>
          <w:szCs w:val="28"/>
        </w:rPr>
        <w:t xml:space="preserve">прочие межбюджетные трансферты, передаваемые бюджетам сельских поселений- </w:t>
      </w:r>
      <w:r w:rsidR="00642D3E">
        <w:rPr>
          <w:sz w:val="28"/>
          <w:szCs w:val="28"/>
        </w:rPr>
        <w:t>414</w:t>
      </w:r>
      <w:r w:rsidR="0018734C">
        <w:rPr>
          <w:sz w:val="28"/>
          <w:szCs w:val="28"/>
        </w:rPr>
        <w:t xml:space="preserve"> </w:t>
      </w:r>
      <w:r w:rsidR="00642D3E">
        <w:rPr>
          <w:sz w:val="28"/>
          <w:szCs w:val="28"/>
        </w:rPr>
        <w:t>677</w:t>
      </w:r>
      <w:r w:rsidR="0018734C" w:rsidRPr="0018734C">
        <w:rPr>
          <w:sz w:val="28"/>
          <w:szCs w:val="28"/>
        </w:rPr>
        <w:t>,00</w:t>
      </w:r>
      <w:r w:rsidR="002D56B0" w:rsidRPr="0018734C">
        <w:rPr>
          <w:sz w:val="28"/>
          <w:szCs w:val="28"/>
        </w:rPr>
        <w:t xml:space="preserve"> рублей, </w:t>
      </w:r>
    </w:p>
    <w:p w:rsidR="002D56B0" w:rsidRDefault="002D56B0" w:rsidP="004F3BDE">
      <w:pPr>
        <w:ind w:firstLine="709"/>
        <w:rPr>
          <w:sz w:val="28"/>
          <w:szCs w:val="28"/>
        </w:rPr>
      </w:pPr>
    </w:p>
    <w:p w:rsidR="003D6FC5" w:rsidRDefault="002D56B0" w:rsidP="002D56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Расходная часть бюджета</w:t>
      </w:r>
    </w:p>
    <w:p w:rsidR="00555704" w:rsidRDefault="00555704" w:rsidP="002D56B0">
      <w:pPr>
        <w:ind w:firstLine="709"/>
        <w:jc w:val="center"/>
        <w:rPr>
          <w:sz w:val="28"/>
          <w:szCs w:val="28"/>
        </w:rPr>
      </w:pPr>
    </w:p>
    <w:p w:rsidR="00555704" w:rsidRDefault="00555704" w:rsidP="00555704">
      <w:pPr>
        <w:ind w:firstLine="709"/>
        <w:rPr>
          <w:sz w:val="28"/>
          <w:szCs w:val="28"/>
        </w:rPr>
      </w:pPr>
      <w:r w:rsidRPr="00555704">
        <w:rPr>
          <w:sz w:val="28"/>
          <w:szCs w:val="28"/>
        </w:rPr>
        <w:t>Формирование объема и структуры расходов бюджета</w:t>
      </w:r>
      <w:r>
        <w:rPr>
          <w:sz w:val="28"/>
          <w:szCs w:val="28"/>
        </w:rPr>
        <w:t xml:space="preserve"> осуществляется</w:t>
      </w:r>
      <w:r w:rsidRPr="00555704">
        <w:rPr>
          <w:sz w:val="28"/>
          <w:szCs w:val="28"/>
        </w:rPr>
        <w:t xml:space="preserve"> в условиях ограниченных бюджетных возможностей, с учетом обеспечения исполнения действующих расходных обязательств, повышения эффективности бюджетных расходов, сохраняя устойчивость бюджета. </w:t>
      </w:r>
    </w:p>
    <w:p w:rsidR="002D56B0" w:rsidRDefault="00555704" w:rsidP="00555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муниципального образования </w:t>
      </w:r>
      <w:r w:rsidR="00642D3E">
        <w:rPr>
          <w:sz w:val="28"/>
          <w:szCs w:val="28"/>
        </w:rPr>
        <w:t>Бурановский</w:t>
      </w:r>
      <w:r>
        <w:rPr>
          <w:sz w:val="28"/>
          <w:szCs w:val="28"/>
        </w:rPr>
        <w:t xml:space="preserve"> сельсовет за 2018 год составил </w:t>
      </w:r>
      <w:r w:rsidR="00642D3E">
        <w:rPr>
          <w:sz w:val="28"/>
          <w:szCs w:val="28"/>
        </w:rPr>
        <w:t>2 329 119,47</w:t>
      </w:r>
      <w:r>
        <w:rPr>
          <w:sz w:val="28"/>
          <w:szCs w:val="28"/>
        </w:rPr>
        <w:t xml:space="preserve"> рублей, в том числе: </w:t>
      </w:r>
    </w:p>
    <w:p w:rsidR="00AA28E3" w:rsidRDefault="00AA28E3" w:rsidP="00555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C37D0F" w:rsidRPr="006017F9">
        <w:rPr>
          <w:sz w:val="28"/>
          <w:szCs w:val="28"/>
        </w:rPr>
        <w:t xml:space="preserve"> по коду </w:t>
      </w:r>
      <w:r w:rsidR="006B41A0">
        <w:rPr>
          <w:sz w:val="28"/>
          <w:szCs w:val="28"/>
        </w:rPr>
        <w:t>«Ф</w:t>
      </w:r>
      <w:r w:rsidR="00C37D0F" w:rsidRPr="006017F9">
        <w:rPr>
          <w:sz w:val="28"/>
          <w:szCs w:val="28"/>
        </w:rPr>
        <w:t>ункционирование Правительства РФ, высших исполнительных органов государственной власти субъектов РФ, местных администраций</w:t>
      </w:r>
      <w:r w:rsidR="006B41A0">
        <w:rPr>
          <w:sz w:val="28"/>
          <w:szCs w:val="28"/>
        </w:rPr>
        <w:t xml:space="preserve">» </w:t>
      </w:r>
      <w:r w:rsidR="00C37D0F" w:rsidRPr="006017F9">
        <w:rPr>
          <w:sz w:val="28"/>
          <w:szCs w:val="28"/>
        </w:rPr>
        <w:t xml:space="preserve"> -  утверждено</w:t>
      </w:r>
      <w:r w:rsidR="00733E55" w:rsidRPr="006017F9">
        <w:rPr>
          <w:sz w:val="28"/>
          <w:szCs w:val="28"/>
        </w:rPr>
        <w:t xml:space="preserve"> </w:t>
      </w:r>
      <w:r w:rsidR="00642D3E">
        <w:rPr>
          <w:sz w:val="28"/>
          <w:szCs w:val="28"/>
        </w:rPr>
        <w:t>863060</w:t>
      </w:r>
      <w:r w:rsidR="00733E55" w:rsidRPr="006017F9">
        <w:rPr>
          <w:sz w:val="28"/>
          <w:szCs w:val="28"/>
        </w:rPr>
        <w:t xml:space="preserve"> рублей, исполнено – </w:t>
      </w:r>
      <w:r w:rsidR="00642D3E">
        <w:rPr>
          <w:sz w:val="28"/>
          <w:szCs w:val="28"/>
        </w:rPr>
        <w:t>758156,22</w:t>
      </w:r>
      <w:r w:rsidR="00B6693D" w:rsidRPr="006017F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 xml:space="preserve">рублей – это </w:t>
      </w:r>
      <w:r w:rsidR="00642D3E">
        <w:rPr>
          <w:sz w:val="28"/>
          <w:szCs w:val="28"/>
        </w:rPr>
        <w:t>87,85</w:t>
      </w:r>
      <w:r w:rsidR="00B6693D" w:rsidRPr="006017F9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>% от п</w:t>
      </w:r>
      <w:r w:rsidR="00623BCB">
        <w:rPr>
          <w:sz w:val="28"/>
          <w:szCs w:val="28"/>
        </w:rPr>
        <w:t>лановых значений.</w:t>
      </w:r>
    </w:p>
    <w:p w:rsidR="00C37D0F" w:rsidRPr="006017F9" w:rsidRDefault="005A514A" w:rsidP="00555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8E3">
        <w:rPr>
          <w:sz w:val="28"/>
          <w:szCs w:val="28"/>
        </w:rPr>
        <w:t>-п</w:t>
      </w:r>
      <w:r w:rsidR="003D2887">
        <w:rPr>
          <w:sz w:val="28"/>
          <w:szCs w:val="28"/>
        </w:rPr>
        <w:t xml:space="preserve">о коду </w:t>
      </w:r>
      <w:r w:rsidR="006B41A0">
        <w:rPr>
          <w:sz w:val="28"/>
          <w:szCs w:val="28"/>
        </w:rPr>
        <w:t>«Д</w:t>
      </w:r>
      <w:r w:rsidR="00E2546C">
        <w:rPr>
          <w:sz w:val="28"/>
          <w:szCs w:val="28"/>
        </w:rPr>
        <w:t>ругие общегосударственные вопросы</w:t>
      </w:r>
      <w:r w:rsidR="006B41A0">
        <w:rPr>
          <w:sz w:val="28"/>
          <w:szCs w:val="28"/>
        </w:rPr>
        <w:t>»</w:t>
      </w:r>
      <w:r w:rsidR="003D2887">
        <w:rPr>
          <w:sz w:val="28"/>
          <w:szCs w:val="28"/>
        </w:rPr>
        <w:t xml:space="preserve"> – расходы на обеспечение иных подведомственных учреждений утверждено </w:t>
      </w:r>
      <w:r w:rsidR="00642D3E">
        <w:rPr>
          <w:sz w:val="28"/>
          <w:szCs w:val="28"/>
        </w:rPr>
        <w:t>417 522</w:t>
      </w:r>
      <w:r>
        <w:rPr>
          <w:sz w:val="28"/>
          <w:szCs w:val="28"/>
        </w:rPr>
        <w:t>,00 рублей</w:t>
      </w:r>
      <w:r w:rsidR="003D2887">
        <w:rPr>
          <w:sz w:val="28"/>
          <w:szCs w:val="28"/>
        </w:rPr>
        <w:t xml:space="preserve">, исполнено </w:t>
      </w:r>
      <w:r w:rsidR="00642D3E">
        <w:rPr>
          <w:sz w:val="28"/>
          <w:szCs w:val="28"/>
        </w:rPr>
        <w:t>412 333,22</w:t>
      </w:r>
      <w:r w:rsidR="003D2887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9</w:t>
      </w:r>
      <w:r w:rsidR="00642D3E">
        <w:rPr>
          <w:sz w:val="28"/>
          <w:szCs w:val="28"/>
        </w:rPr>
        <w:t>8,76</w:t>
      </w:r>
      <w:r w:rsidR="003D2887">
        <w:rPr>
          <w:sz w:val="28"/>
          <w:szCs w:val="28"/>
        </w:rPr>
        <w:t xml:space="preserve"> % от плановых показателей.</w:t>
      </w:r>
      <w:r w:rsidR="00C37D0F" w:rsidRPr="006017F9">
        <w:rPr>
          <w:sz w:val="28"/>
          <w:szCs w:val="28"/>
        </w:rPr>
        <w:t xml:space="preserve"> </w:t>
      </w:r>
    </w:p>
    <w:p w:rsidR="00C37D0F" w:rsidRDefault="00AA28E3" w:rsidP="005557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-п</w:t>
      </w:r>
      <w:r w:rsidR="00C37D0F" w:rsidRPr="006017F9">
        <w:rPr>
          <w:sz w:val="28"/>
          <w:szCs w:val="28"/>
        </w:rPr>
        <w:t xml:space="preserve">о коду </w:t>
      </w:r>
      <w:r w:rsidR="006B41A0">
        <w:rPr>
          <w:sz w:val="28"/>
          <w:szCs w:val="28"/>
        </w:rPr>
        <w:t>«М</w:t>
      </w:r>
      <w:r w:rsidR="006B41A0" w:rsidRPr="006B41A0">
        <w:rPr>
          <w:sz w:val="28"/>
          <w:szCs w:val="28"/>
        </w:rPr>
        <w:t>обилизационная и вневойсковая подготовка</w:t>
      </w:r>
      <w:r w:rsidR="006B41A0">
        <w:rPr>
          <w:sz w:val="28"/>
          <w:szCs w:val="28"/>
        </w:rPr>
        <w:t xml:space="preserve">» </w:t>
      </w:r>
      <w:r w:rsidR="00C37D0F" w:rsidRPr="006017F9">
        <w:rPr>
          <w:sz w:val="28"/>
          <w:szCs w:val="28"/>
        </w:rPr>
        <w:t>утвержденных сметных назначений -</w:t>
      </w:r>
      <w:r w:rsidR="005A514A">
        <w:rPr>
          <w:sz w:val="28"/>
          <w:szCs w:val="28"/>
        </w:rPr>
        <w:t>7</w:t>
      </w:r>
      <w:r w:rsidR="005146A3">
        <w:rPr>
          <w:sz w:val="28"/>
          <w:szCs w:val="28"/>
        </w:rPr>
        <w:t>7</w:t>
      </w:r>
      <w:r w:rsidR="00E2214E">
        <w:rPr>
          <w:sz w:val="28"/>
          <w:szCs w:val="28"/>
        </w:rPr>
        <w:t xml:space="preserve"> </w:t>
      </w:r>
      <w:r w:rsidR="005146A3">
        <w:rPr>
          <w:sz w:val="28"/>
          <w:szCs w:val="28"/>
        </w:rPr>
        <w:t>4</w:t>
      </w:r>
      <w:r w:rsidR="005A514A">
        <w:rPr>
          <w:sz w:val="28"/>
          <w:szCs w:val="28"/>
        </w:rPr>
        <w:t>00,00</w:t>
      </w:r>
      <w:r w:rsidR="00C37D0F" w:rsidRPr="006017F9">
        <w:rPr>
          <w:sz w:val="28"/>
          <w:szCs w:val="28"/>
        </w:rPr>
        <w:t xml:space="preserve"> рублей, исполнено </w:t>
      </w:r>
      <w:r w:rsidR="005A514A">
        <w:rPr>
          <w:sz w:val="28"/>
          <w:szCs w:val="28"/>
        </w:rPr>
        <w:t>–</w:t>
      </w:r>
      <w:r w:rsidR="00C37D0F" w:rsidRPr="006017F9">
        <w:rPr>
          <w:sz w:val="28"/>
          <w:szCs w:val="28"/>
        </w:rPr>
        <w:t xml:space="preserve"> </w:t>
      </w:r>
      <w:r w:rsidR="005A514A">
        <w:rPr>
          <w:sz w:val="28"/>
          <w:szCs w:val="28"/>
        </w:rPr>
        <w:t>7</w:t>
      </w:r>
      <w:r w:rsidR="005146A3">
        <w:rPr>
          <w:sz w:val="28"/>
          <w:szCs w:val="28"/>
        </w:rPr>
        <w:t>7</w:t>
      </w:r>
      <w:r w:rsidR="00E2214E">
        <w:rPr>
          <w:sz w:val="28"/>
          <w:szCs w:val="28"/>
        </w:rPr>
        <w:t xml:space="preserve"> </w:t>
      </w:r>
      <w:r w:rsidR="005146A3">
        <w:rPr>
          <w:sz w:val="28"/>
          <w:szCs w:val="28"/>
        </w:rPr>
        <w:t>4</w:t>
      </w:r>
      <w:r w:rsidR="005A514A">
        <w:rPr>
          <w:sz w:val="28"/>
          <w:szCs w:val="28"/>
        </w:rPr>
        <w:t>00,00</w:t>
      </w:r>
      <w:r w:rsidR="00C37D0F" w:rsidRPr="006017F9">
        <w:rPr>
          <w:sz w:val="28"/>
          <w:szCs w:val="28"/>
        </w:rPr>
        <w:t xml:space="preserve"> рублей это 100 % от плана. По данному коду производились расходы для оплаты </w:t>
      </w:r>
      <w:r w:rsidR="00733E55" w:rsidRPr="006017F9">
        <w:rPr>
          <w:sz w:val="28"/>
          <w:szCs w:val="28"/>
        </w:rPr>
        <w:t>заработной платы</w:t>
      </w:r>
      <w:r w:rsidR="00C37D0F" w:rsidRPr="006017F9">
        <w:rPr>
          <w:sz w:val="28"/>
          <w:szCs w:val="28"/>
        </w:rPr>
        <w:t xml:space="preserve"> за ведение </w:t>
      </w:r>
      <w:r w:rsidR="00D5376C" w:rsidRPr="006017F9">
        <w:rPr>
          <w:sz w:val="28"/>
          <w:szCs w:val="28"/>
        </w:rPr>
        <w:t>военно-учетного стола</w:t>
      </w:r>
      <w:r w:rsidR="005A514A">
        <w:rPr>
          <w:sz w:val="28"/>
          <w:szCs w:val="28"/>
        </w:rPr>
        <w:t xml:space="preserve">, также производилась оплата </w:t>
      </w:r>
      <w:r w:rsidR="00D5376C" w:rsidRPr="006017F9">
        <w:rPr>
          <w:sz w:val="28"/>
          <w:szCs w:val="28"/>
        </w:rPr>
        <w:t xml:space="preserve">за </w:t>
      </w:r>
      <w:r w:rsidR="005A514A">
        <w:rPr>
          <w:sz w:val="28"/>
          <w:szCs w:val="28"/>
        </w:rPr>
        <w:t>коммунальные услуги, услуги связи и приобретение канцелярских принадлежностей для работы специалиста.</w:t>
      </w:r>
    </w:p>
    <w:p w:rsidR="00C37D0F" w:rsidRDefault="00E2546C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коду</w:t>
      </w:r>
      <w:r w:rsidR="005A514A"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«Жилищно-коммунальное хозяйство»</w:t>
      </w:r>
      <w:r w:rsidR="005A514A">
        <w:rPr>
          <w:sz w:val="28"/>
          <w:szCs w:val="28"/>
        </w:rPr>
        <w:t xml:space="preserve"> </w:t>
      </w:r>
      <w:r w:rsidR="003D2887">
        <w:rPr>
          <w:sz w:val="28"/>
          <w:szCs w:val="28"/>
        </w:rPr>
        <w:t>запланировано</w:t>
      </w:r>
      <w:r w:rsidR="00C37D0F" w:rsidRPr="006017F9">
        <w:rPr>
          <w:sz w:val="28"/>
          <w:szCs w:val="28"/>
        </w:rPr>
        <w:t xml:space="preserve"> -</w:t>
      </w:r>
      <w:r w:rsidR="00E2214E">
        <w:rPr>
          <w:sz w:val="28"/>
          <w:szCs w:val="28"/>
        </w:rPr>
        <w:t xml:space="preserve">            </w:t>
      </w:r>
      <w:r w:rsidR="005146A3">
        <w:rPr>
          <w:sz w:val="28"/>
          <w:szCs w:val="28"/>
        </w:rPr>
        <w:t>812 869,00</w:t>
      </w:r>
      <w:r w:rsidR="005A514A">
        <w:rPr>
          <w:sz w:val="28"/>
          <w:szCs w:val="28"/>
        </w:rPr>
        <w:t xml:space="preserve"> </w:t>
      </w:r>
      <w:r w:rsidR="00C37D0F" w:rsidRPr="006017F9">
        <w:rPr>
          <w:sz w:val="28"/>
          <w:szCs w:val="28"/>
        </w:rPr>
        <w:t xml:space="preserve">рублей, </w:t>
      </w:r>
      <w:r w:rsidR="00BC35EC" w:rsidRPr="006017F9">
        <w:rPr>
          <w:sz w:val="28"/>
          <w:szCs w:val="28"/>
        </w:rPr>
        <w:t xml:space="preserve">исполнено </w:t>
      </w:r>
      <w:r w:rsidR="005146A3">
        <w:rPr>
          <w:sz w:val="28"/>
          <w:szCs w:val="28"/>
        </w:rPr>
        <w:t>727 107,35</w:t>
      </w:r>
      <w:r w:rsidR="005A514A">
        <w:rPr>
          <w:sz w:val="28"/>
          <w:szCs w:val="28"/>
        </w:rPr>
        <w:t xml:space="preserve"> </w:t>
      </w:r>
      <w:r w:rsidR="00BC35EC" w:rsidRPr="006017F9">
        <w:rPr>
          <w:sz w:val="28"/>
          <w:szCs w:val="28"/>
        </w:rPr>
        <w:t>рублей, что</w:t>
      </w:r>
      <w:r w:rsidR="00C37D0F" w:rsidRPr="006017F9">
        <w:rPr>
          <w:sz w:val="28"/>
          <w:szCs w:val="28"/>
        </w:rPr>
        <w:t xml:space="preserve"> составляет</w:t>
      </w:r>
      <w:r w:rsidR="005146A3">
        <w:rPr>
          <w:sz w:val="28"/>
          <w:szCs w:val="28"/>
        </w:rPr>
        <w:t xml:space="preserve"> 89,45</w:t>
      </w:r>
      <w:r w:rsidR="00C37D0F" w:rsidRPr="006017F9">
        <w:rPr>
          <w:sz w:val="28"/>
          <w:szCs w:val="28"/>
        </w:rPr>
        <w:t>% от плановых назначений.</w:t>
      </w:r>
    </w:p>
    <w:p w:rsidR="00AA28E3" w:rsidRDefault="00E2546C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коду</w:t>
      </w:r>
      <w:r w:rsidR="003D2887"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«Культура, кинематография»</w:t>
      </w:r>
      <w:r w:rsidR="003D2887">
        <w:rPr>
          <w:sz w:val="28"/>
          <w:szCs w:val="28"/>
        </w:rPr>
        <w:t xml:space="preserve"> запланировано</w:t>
      </w:r>
      <w:r>
        <w:rPr>
          <w:sz w:val="28"/>
          <w:szCs w:val="28"/>
        </w:rPr>
        <w:t xml:space="preserve"> </w:t>
      </w:r>
      <w:r w:rsidR="006B41A0">
        <w:rPr>
          <w:sz w:val="28"/>
          <w:szCs w:val="28"/>
        </w:rPr>
        <w:t>–</w:t>
      </w:r>
      <w:r w:rsidR="003D2887">
        <w:rPr>
          <w:sz w:val="28"/>
          <w:szCs w:val="28"/>
        </w:rPr>
        <w:t xml:space="preserve"> </w:t>
      </w:r>
      <w:r w:rsidR="005146A3">
        <w:rPr>
          <w:sz w:val="28"/>
          <w:szCs w:val="28"/>
        </w:rPr>
        <w:t>280 117</w:t>
      </w:r>
      <w:r w:rsidR="006B41A0">
        <w:rPr>
          <w:sz w:val="28"/>
          <w:szCs w:val="28"/>
        </w:rPr>
        <w:t>,00</w:t>
      </w:r>
      <w:r w:rsidR="003D2887">
        <w:rPr>
          <w:sz w:val="28"/>
          <w:szCs w:val="28"/>
        </w:rPr>
        <w:t xml:space="preserve"> рублей, исполнено </w:t>
      </w:r>
      <w:r w:rsidR="005146A3">
        <w:rPr>
          <w:sz w:val="28"/>
          <w:szCs w:val="28"/>
        </w:rPr>
        <w:t>267 960,81</w:t>
      </w:r>
      <w:r w:rsidR="003D2887">
        <w:rPr>
          <w:sz w:val="28"/>
          <w:szCs w:val="28"/>
        </w:rPr>
        <w:t xml:space="preserve"> руб</w:t>
      </w:r>
      <w:r w:rsidR="005146A3">
        <w:rPr>
          <w:sz w:val="28"/>
          <w:szCs w:val="28"/>
        </w:rPr>
        <w:t xml:space="preserve">. </w:t>
      </w:r>
      <w:r w:rsidR="00AA28E3">
        <w:rPr>
          <w:sz w:val="28"/>
          <w:szCs w:val="28"/>
        </w:rPr>
        <w:t xml:space="preserve"> что составляет </w:t>
      </w:r>
      <w:r w:rsidR="005146A3">
        <w:rPr>
          <w:sz w:val="28"/>
          <w:szCs w:val="28"/>
        </w:rPr>
        <w:t>95,66</w:t>
      </w:r>
      <w:r w:rsidR="00AA28E3">
        <w:rPr>
          <w:sz w:val="28"/>
          <w:szCs w:val="28"/>
        </w:rPr>
        <w:t xml:space="preserve"> % от плана.</w:t>
      </w:r>
    </w:p>
    <w:p w:rsidR="00F618A1" w:rsidRDefault="00F618A1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E25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коду </w:t>
      </w:r>
      <w:r w:rsidR="005146A3">
        <w:rPr>
          <w:sz w:val="28"/>
          <w:szCs w:val="28"/>
        </w:rPr>
        <w:t>«Физическая культура и спорт</w:t>
      </w:r>
      <w:r w:rsidR="006B41A0">
        <w:rPr>
          <w:sz w:val="28"/>
          <w:szCs w:val="28"/>
        </w:rPr>
        <w:t>»</w:t>
      </w:r>
      <w:r w:rsidR="005146A3">
        <w:rPr>
          <w:sz w:val="28"/>
          <w:szCs w:val="28"/>
        </w:rPr>
        <w:t xml:space="preserve"> запланировано 1 900,00 руб., исполнено 1900,00</w:t>
      </w:r>
      <w:r>
        <w:rPr>
          <w:sz w:val="28"/>
          <w:szCs w:val="28"/>
        </w:rPr>
        <w:t xml:space="preserve"> руб.</w:t>
      </w:r>
    </w:p>
    <w:p w:rsidR="006B41A0" w:rsidRDefault="006B41A0" w:rsidP="004F3BD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коду «М</w:t>
      </w:r>
      <w:r w:rsidRPr="006B41A0">
        <w:rPr>
          <w:sz w:val="28"/>
          <w:szCs w:val="28"/>
        </w:rPr>
        <w:t>ежбюджетные трансферты общего характера бюджетам бюджетной системы российской федерации</w:t>
      </w:r>
      <w:r>
        <w:rPr>
          <w:sz w:val="28"/>
          <w:szCs w:val="28"/>
        </w:rPr>
        <w:t>» запланированные бюджетные назначения исполнены в полном объеме и составляют 46</w:t>
      </w:r>
      <w:r w:rsidR="00E2214E">
        <w:rPr>
          <w:sz w:val="28"/>
          <w:szCs w:val="28"/>
        </w:rPr>
        <w:t xml:space="preserve"> </w:t>
      </w:r>
      <w:r>
        <w:rPr>
          <w:sz w:val="28"/>
          <w:szCs w:val="28"/>
        </w:rPr>
        <w:t>800,00 рублей.</w:t>
      </w:r>
    </w:p>
    <w:p w:rsidR="00C37D0F" w:rsidRPr="006017F9" w:rsidRDefault="00C37D0F" w:rsidP="004F3BDE">
      <w:pPr>
        <w:ind w:firstLine="709"/>
        <w:rPr>
          <w:sz w:val="28"/>
          <w:szCs w:val="28"/>
        </w:rPr>
      </w:pPr>
      <w:r w:rsidRPr="006017F9">
        <w:rPr>
          <w:sz w:val="28"/>
          <w:szCs w:val="28"/>
        </w:rPr>
        <w:t xml:space="preserve">  Остатки средств на</w:t>
      </w:r>
      <w:r w:rsidR="00153106" w:rsidRPr="006017F9">
        <w:rPr>
          <w:sz w:val="28"/>
          <w:szCs w:val="28"/>
        </w:rPr>
        <w:t xml:space="preserve"> счете организации на 01.01.201</w:t>
      </w:r>
      <w:r w:rsidR="00E2214E">
        <w:rPr>
          <w:sz w:val="28"/>
          <w:szCs w:val="28"/>
        </w:rPr>
        <w:t>9</w:t>
      </w:r>
      <w:r w:rsidRPr="006017F9">
        <w:rPr>
          <w:sz w:val="28"/>
          <w:szCs w:val="28"/>
        </w:rPr>
        <w:t xml:space="preserve"> года составляют: </w:t>
      </w:r>
      <w:r w:rsidR="000E0DB7">
        <w:rPr>
          <w:sz w:val="28"/>
          <w:szCs w:val="28"/>
        </w:rPr>
        <w:t>380977,43</w:t>
      </w:r>
      <w:r w:rsidRPr="006017F9">
        <w:rPr>
          <w:sz w:val="28"/>
          <w:szCs w:val="28"/>
        </w:rPr>
        <w:t xml:space="preserve"> рубл</w:t>
      </w:r>
      <w:r w:rsidR="000E0DB7">
        <w:rPr>
          <w:sz w:val="28"/>
          <w:szCs w:val="28"/>
        </w:rPr>
        <w:t>я</w:t>
      </w:r>
      <w:r w:rsidRPr="006017F9">
        <w:rPr>
          <w:sz w:val="28"/>
          <w:szCs w:val="28"/>
        </w:rPr>
        <w:t>.</w:t>
      </w:r>
    </w:p>
    <w:p w:rsidR="00B32734" w:rsidRPr="001F6BAF" w:rsidRDefault="00B32734" w:rsidP="00B32734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 xml:space="preserve">Сведения по дебиторской и кредиторской задолженности </w:t>
      </w:r>
      <w:r>
        <w:rPr>
          <w:sz w:val="28"/>
          <w:szCs w:val="28"/>
        </w:rPr>
        <w:t>ДЕБИТОРСКАЯ ЗАДОЛЖЕННОСТЬ</w:t>
      </w:r>
    </w:p>
    <w:p w:rsidR="00B32734" w:rsidRPr="001F6BAF" w:rsidRDefault="00B32734" w:rsidP="00B32734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Общая сумма дебиторской задолженности по бюджетной деятельности по бюджету поселения на 01.01.201</w:t>
      </w:r>
      <w:r>
        <w:rPr>
          <w:sz w:val="28"/>
          <w:szCs w:val="28"/>
        </w:rPr>
        <w:t>9</w:t>
      </w:r>
      <w:r w:rsidRPr="001F6BAF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2449,87</w:t>
      </w:r>
      <w:r w:rsidRPr="001F6BAF">
        <w:rPr>
          <w:sz w:val="28"/>
          <w:szCs w:val="28"/>
        </w:rPr>
        <w:t xml:space="preserve"> рублей. Наибольший удельный вес от общей суммы дебиторской задолженности составляют расчеты по следующим счетам:</w:t>
      </w:r>
    </w:p>
    <w:p w:rsidR="00B32734" w:rsidRDefault="00B32734" w:rsidP="00B32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счете</w:t>
      </w:r>
      <w:r w:rsidRPr="001F6BAF">
        <w:rPr>
          <w:sz w:val="28"/>
          <w:szCs w:val="28"/>
        </w:rPr>
        <w:t xml:space="preserve"> 303</w:t>
      </w:r>
      <w:r>
        <w:rPr>
          <w:sz w:val="28"/>
          <w:szCs w:val="28"/>
        </w:rPr>
        <w:t>.01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Pr="001F6BAF">
        <w:rPr>
          <w:sz w:val="28"/>
          <w:szCs w:val="28"/>
        </w:rPr>
        <w:t xml:space="preserve">асчеты по </w:t>
      </w:r>
      <w:r>
        <w:rPr>
          <w:sz w:val="28"/>
          <w:szCs w:val="28"/>
        </w:rPr>
        <w:t>НДФЛ -</w:t>
      </w:r>
      <w:r w:rsidRPr="001F6BAF">
        <w:rPr>
          <w:sz w:val="28"/>
          <w:szCs w:val="28"/>
        </w:rPr>
        <w:t xml:space="preserve"> отражена задолженность в сумме </w:t>
      </w:r>
      <w:r w:rsidR="007E14FD">
        <w:rPr>
          <w:sz w:val="28"/>
          <w:szCs w:val="28"/>
        </w:rPr>
        <w:t>486,00</w:t>
      </w:r>
      <w:r w:rsidRPr="001F6BAF">
        <w:rPr>
          <w:sz w:val="28"/>
          <w:szCs w:val="28"/>
        </w:rPr>
        <w:t xml:space="preserve"> рубл</w:t>
      </w:r>
      <w:r w:rsidR="007E14FD"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7E14FD" w:rsidRDefault="007E14FD" w:rsidP="007E1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счете</w:t>
      </w:r>
      <w:r w:rsidRPr="001F6BAF">
        <w:rPr>
          <w:sz w:val="28"/>
          <w:szCs w:val="28"/>
        </w:rPr>
        <w:t xml:space="preserve"> 303</w:t>
      </w:r>
      <w:r>
        <w:rPr>
          <w:sz w:val="28"/>
          <w:szCs w:val="28"/>
        </w:rPr>
        <w:t>.05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="0082449D">
        <w:rPr>
          <w:sz w:val="28"/>
          <w:szCs w:val="28"/>
        </w:rPr>
        <w:t>асчеты по прочим платежам в бюджет (пени</w:t>
      </w:r>
      <w:r w:rsidR="00AC6604">
        <w:rPr>
          <w:sz w:val="28"/>
          <w:szCs w:val="28"/>
        </w:rPr>
        <w:t>, штрафы)</w:t>
      </w:r>
      <w:r>
        <w:rPr>
          <w:sz w:val="28"/>
          <w:szCs w:val="28"/>
        </w:rPr>
        <w:t xml:space="preserve"> -</w:t>
      </w:r>
      <w:r w:rsidRPr="001F6BAF">
        <w:rPr>
          <w:sz w:val="28"/>
          <w:szCs w:val="28"/>
        </w:rPr>
        <w:t xml:space="preserve"> отражена задолженность в сумме </w:t>
      </w:r>
      <w:r>
        <w:rPr>
          <w:sz w:val="28"/>
          <w:szCs w:val="28"/>
        </w:rPr>
        <w:t>1480,89</w:t>
      </w:r>
      <w:r w:rsidRPr="001F6BA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7E14FD" w:rsidRDefault="007E14FD" w:rsidP="007E1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счете</w:t>
      </w:r>
      <w:r w:rsidRPr="001F6BAF">
        <w:rPr>
          <w:sz w:val="28"/>
          <w:szCs w:val="28"/>
        </w:rPr>
        <w:t xml:space="preserve"> 303</w:t>
      </w:r>
      <w:r>
        <w:rPr>
          <w:sz w:val="28"/>
          <w:szCs w:val="28"/>
        </w:rPr>
        <w:t>.07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Pr="001F6BAF">
        <w:rPr>
          <w:sz w:val="28"/>
          <w:szCs w:val="28"/>
        </w:rPr>
        <w:t xml:space="preserve">асчеты по </w:t>
      </w:r>
      <w:r w:rsidR="00AC6604">
        <w:rPr>
          <w:sz w:val="28"/>
          <w:szCs w:val="28"/>
        </w:rPr>
        <w:t>страховым взносам в ФФОМС</w:t>
      </w:r>
      <w:r>
        <w:rPr>
          <w:sz w:val="28"/>
          <w:szCs w:val="28"/>
        </w:rPr>
        <w:t xml:space="preserve"> -</w:t>
      </w:r>
      <w:r w:rsidRPr="001F6BAF">
        <w:rPr>
          <w:sz w:val="28"/>
          <w:szCs w:val="28"/>
        </w:rPr>
        <w:t xml:space="preserve"> отражена задолженность в сумме </w:t>
      </w:r>
      <w:r>
        <w:rPr>
          <w:sz w:val="28"/>
          <w:szCs w:val="28"/>
        </w:rPr>
        <w:t>116,32</w:t>
      </w:r>
      <w:r w:rsidRPr="001F6BA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7E14FD" w:rsidRPr="001F6BAF" w:rsidRDefault="007E14FD" w:rsidP="007E1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счете</w:t>
      </w:r>
      <w:r w:rsidRPr="001F6BAF">
        <w:rPr>
          <w:sz w:val="28"/>
          <w:szCs w:val="28"/>
        </w:rPr>
        <w:t xml:space="preserve"> 303</w:t>
      </w:r>
      <w:r>
        <w:rPr>
          <w:sz w:val="28"/>
          <w:szCs w:val="28"/>
        </w:rPr>
        <w:t>.10</w:t>
      </w:r>
      <w:r w:rsidRPr="001F6BAF">
        <w:rPr>
          <w:sz w:val="28"/>
          <w:szCs w:val="28"/>
        </w:rPr>
        <w:t xml:space="preserve"> </w:t>
      </w:r>
      <w:r>
        <w:rPr>
          <w:sz w:val="28"/>
          <w:szCs w:val="28"/>
        </w:rPr>
        <w:t>- р</w:t>
      </w:r>
      <w:r w:rsidRPr="001F6BAF">
        <w:rPr>
          <w:sz w:val="28"/>
          <w:szCs w:val="28"/>
        </w:rPr>
        <w:t>асчеты по</w:t>
      </w:r>
      <w:r w:rsidR="00AC6604">
        <w:rPr>
          <w:sz w:val="28"/>
          <w:szCs w:val="28"/>
        </w:rPr>
        <w:t xml:space="preserve"> ст</w:t>
      </w:r>
      <w:r w:rsidR="0084394D">
        <w:rPr>
          <w:sz w:val="28"/>
          <w:szCs w:val="28"/>
        </w:rPr>
        <w:t>р</w:t>
      </w:r>
      <w:r w:rsidR="00AC6604">
        <w:rPr>
          <w:sz w:val="28"/>
          <w:szCs w:val="28"/>
        </w:rPr>
        <w:t>аховым взносам в пенсионный фонд</w:t>
      </w:r>
      <w:r>
        <w:rPr>
          <w:sz w:val="28"/>
          <w:szCs w:val="28"/>
        </w:rPr>
        <w:t xml:space="preserve"> -</w:t>
      </w:r>
      <w:r w:rsidRPr="001F6BAF">
        <w:rPr>
          <w:sz w:val="28"/>
          <w:szCs w:val="28"/>
        </w:rPr>
        <w:t xml:space="preserve"> отражена задолженность в сумме </w:t>
      </w:r>
      <w:r>
        <w:rPr>
          <w:sz w:val="28"/>
          <w:szCs w:val="28"/>
        </w:rPr>
        <w:t>366,66</w:t>
      </w:r>
      <w:r w:rsidRPr="001F6BAF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F6BAF">
        <w:rPr>
          <w:sz w:val="28"/>
          <w:szCs w:val="28"/>
        </w:rPr>
        <w:t>;</w:t>
      </w:r>
    </w:p>
    <w:p w:rsidR="00B32734" w:rsidRPr="001F6BAF" w:rsidRDefault="00B32734" w:rsidP="00B327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</w:t>
      </w:r>
    </w:p>
    <w:p w:rsidR="00B32734" w:rsidRPr="001F6BAF" w:rsidRDefault="00B32734" w:rsidP="00B32734">
      <w:pPr>
        <w:ind w:firstLine="709"/>
        <w:jc w:val="both"/>
        <w:rPr>
          <w:sz w:val="28"/>
          <w:szCs w:val="28"/>
        </w:rPr>
      </w:pPr>
      <w:r w:rsidRPr="001F6BAF">
        <w:rPr>
          <w:sz w:val="28"/>
          <w:szCs w:val="28"/>
        </w:rPr>
        <w:t>Общая сумма кредиторской задолженности по бюдж</w:t>
      </w:r>
      <w:r w:rsidR="007E14FD">
        <w:rPr>
          <w:sz w:val="28"/>
          <w:szCs w:val="28"/>
        </w:rPr>
        <w:t>етной деятельности по</w:t>
      </w:r>
      <w:r w:rsidRPr="001F6BAF">
        <w:rPr>
          <w:sz w:val="28"/>
          <w:szCs w:val="28"/>
        </w:rPr>
        <w:t xml:space="preserve"> бюджету поселения на 01.01.201</w:t>
      </w:r>
      <w:r w:rsidR="007E14FD">
        <w:rPr>
          <w:sz w:val="28"/>
          <w:szCs w:val="28"/>
        </w:rPr>
        <w:t>9</w:t>
      </w:r>
      <w:r w:rsidRPr="001F6BAF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0,00 руб</w:t>
      </w:r>
      <w:r w:rsidRPr="001F6BAF">
        <w:rPr>
          <w:sz w:val="28"/>
          <w:szCs w:val="28"/>
        </w:rPr>
        <w:t xml:space="preserve">. </w:t>
      </w:r>
    </w:p>
    <w:p w:rsidR="004F3BDE" w:rsidRDefault="004F3BDE" w:rsidP="004F3BDE">
      <w:pPr>
        <w:tabs>
          <w:tab w:val="left" w:pos="3000"/>
        </w:tabs>
        <w:ind w:firstLine="709"/>
        <w:jc w:val="center"/>
        <w:rPr>
          <w:b/>
          <w:sz w:val="28"/>
          <w:szCs w:val="28"/>
        </w:rPr>
      </w:pPr>
    </w:p>
    <w:p w:rsidR="004F3BDE" w:rsidRDefault="004F3BDE" w:rsidP="004F3BDE">
      <w:pPr>
        <w:tabs>
          <w:tab w:val="left" w:pos="3000"/>
        </w:tabs>
        <w:ind w:firstLine="709"/>
        <w:jc w:val="center"/>
        <w:rPr>
          <w:b/>
          <w:sz w:val="28"/>
          <w:szCs w:val="28"/>
        </w:rPr>
      </w:pPr>
    </w:p>
    <w:p w:rsidR="00C37D0F" w:rsidRDefault="00C37D0F"/>
    <w:p w:rsidR="00C37D0F" w:rsidRDefault="00C37D0F"/>
    <w:sectPr w:rsidR="00C37D0F" w:rsidSect="000447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12A" w:rsidRDefault="0044512A" w:rsidP="001D1E3E">
      <w:r>
        <w:separator/>
      </w:r>
    </w:p>
  </w:endnote>
  <w:endnote w:type="continuationSeparator" w:id="0">
    <w:p w:rsidR="0044512A" w:rsidRDefault="0044512A" w:rsidP="001D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12A" w:rsidRDefault="0044512A" w:rsidP="001D1E3E">
      <w:r>
        <w:separator/>
      </w:r>
    </w:p>
  </w:footnote>
  <w:footnote w:type="continuationSeparator" w:id="0">
    <w:p w:rsidR="0044512A" w:rsidRDefault="0044512A" w:rsidP="001D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0C68EB"/>
    <w:multiLevelType w:val="hybridMultilevel"/>
    <w:tmpl w:val="928A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B54123"/>
    <w:multiLevelType w:val="hybridMultilevel"/>
    <w:tmpl w:val="5E9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C3C79"/>
    <w:multiLevelType w:val="hybridMultilevel"/>
    <w:tmpl w:val="78908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276B2E"/>
    <w:multiLevelType w:val="hybridMultilevel"/>
    <w:tmpl w:val="F5346E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3A"/>
    <w:rsid w:val="00031626"/>
    <w:rsid w:val="00036F16"/>
    <w:rsid w:val="0004470E"/>
    <w:rsid w:val="000626EC"/>
    <w:rsid w:val="00066D08"/>
    <w:rsid w:val="000900D4"/>
    <w:rsid w:val="000D431C"/>
    <w:rsid w:val="000D601D"/>
    <w:rsid w:val="000E0DB7"/>
    <w:rsid w:val="000F21C7"/>
    <w:rsid w:val="001161EF"/>
    <w:rsid w:val="001363E6"/>
    <w:rsid w:val="00151961"/>
    <w:rsid w:val="00153106"/>
    <w:rsid w:val="0018734C"/>
    <w:rsid w:val="001B75E2"/>
    <w:rsid w:val="001D1E3E"/>
    <w:rsid w:val="001D1E50"/>
    <w:rsid w:val="001D4545"/>
    <w:rsid w:val="001F14CC"/>
    <w:rsid w:val="00204A48"/>
    <w:rsid w:val="002443E2"/>
    <w:rsid w:val="00262F0E"/>
    <w:rsid w:val="002652DB"/>
    <w:rsid w:val="00265DDB"/>
    <w:rsid w:val="0027322D"/>
    <w:rsid w:val="00292E80"/>
    <w:rsid w:val="00293ADC"/>
    <w:rsid w:val="002A311B"/>
    <w:rsid w:val="002A752C"/>
    <w:rsid w:val="002B1069"/>
    <w:rsid w:val="002B4B68"/>
    <w:rsid w:val="002D48EF"/>
    <w:rsid w:val="002D56B0"/>
    <w:rsid w:val="002E68BC"/>
    <w:rsid w:val="002F3FAD"/>
    <w:rsid w:val="00326D24"/>
    <w:rsid w:val="00330CB3"/>
    <w:rsid w:val="00361641"/>
    <w:rsid w:val="0036178A"/>
    <w:rsid w:val="003D2887"/>
    <w:rsid w:val="003D6FC5"/>
    <w:rsid w:val="0041377E"/>
    <w:rsid w:val="0044512A"/>
    <w:rsid w:val="004464C5"/>
    <w:rsid w:val="00454E3A"/>
    <w:rsid w:val="004714D1"/>
    <w:rsid w:val="00497C5B"/>
    <w:rsid w:val="004B49A3"/>
    <w:rsid w:val="004B538E"/>
    <w:rsid w:val="004C2DCE"/>
    <w:rsid w:val="004F3BDE"/>
    <w:rsid w:val="00506B28"/>
    <w:rsid w:val="00512435"/>
    <w:rsid w:val="005146A3"/>
    <w:rsid w:val="005429FD"/>
    <w:rsid w:val="00555704"/>
    <w:rsid w:val="00590809"/>
    <w:rsid w:val="005A514A"/>
    <w:rsid w:val="005B62E3"/>
    <w:rsid w:val="006017F9"/>
    <w:rsid w:val="006044A9"/>
    <w:rsid w:val="00623BCB"/>
    <w:rsid w:val="00624DAF"/>
    <w:rsid w:val="00642D3E"/>
    <w:rsid w:val="00644C88"/>
    <w:rsid w:val="00656E21"/>
    <w:rsid w:val="006B41A0"/>
    <w:rsid w:val="006C006F"/>
    <w:rsid w:val="00704E22"/>
    <w:rsid w:val="00733E55"/>
    <w:rsid w:val="007715BF"/>
    <w:rsid w:val="0077288F"/>
    <w:rsid w:val="00775A57"/>
    <w:rsid w:val="007D78FD"/>
    <w:rsid w:val="007E14FD"/>
    <w:rsid w:val="007E1809"/>
    <w:rsid w:val="007F2673"/>
    <w:rsid w:val="00804FD8"/>
    <w:rsid w:val="0082449D"/>
    <w:rsid w:val="00826BE5"/>
    <w:rsid w:val="00830D2A"/>
    <w:rsid w:val="0084394D"/>
    <w:rsid w:val="00854047"/>
    <w:rsid w:val="008A08C5"/>
    <w:rsid w:val="008B239F"/>
    <w:rsid w:val="008B6673"/>
    <w:rsid w:val="008C4EEA"/>
    <w:rsid w:val="0095243B"/>
    <w:rsid w:val="00954812"/>
    <w:rsid w:val="00954E5B"/>
    <w:rsid w:val="00957D95"/>
    <w:rsid w:val="009B2C58"/>
    <w:rsid w:val="009F4319"/>
    <w:rsid w:val="00A65439"/>
    <w:rsid w:val="00A77014"/>
    <w:rsid w:val="00A80F5F"/>
    <w:rsid w:val="00AA24D2"/>
    <w:rsid w:val="00AA28E3"/>
    <w:rsid w:val="00AB1640"/>
    <w:rsid w:val="00AC313A"/>
    <w:rsid w:val="00AC6604"/>
    <w:rsid w:val="00B058A4"/>
    <w:rsid w:val="00B32734"/>
    <w:rsid w:val="00B53E68"/>
    <w:rsid w:val="00B6693D"/>
    <w:rsid w:val="00B7309A"/>
    <w:rsid w:val="00BC35EC"/>
    <w:rsid w:val="00BC7F03"/>
    <w:rsid w:val="00C265BD"/>
    <w:rsid w:val="00C37D0F"/>
    <w:rsid w:val="00C449F3"/>
    <w:rsid w:val="00C65E64"/>
    <w:rsid w:val="00C669C6"/>
    <w:rsid w:val="00C976AE"/>
    <w:rsid w:val="00CD2FF0"/>
    <w:rsid w:val="00D02964"/>
    <w:rsid w:val="00D1278C"/>
    <w:rsid w:val="00D4284A"/>
    <w:rsid w:val="00D5376C"/>
    <w:rsid w:val="00D66A24"/>
    <w:rsid w:val="00D71508"/>
    <w:rsid w:val="00D72EE9"/>
    <w:rsid w:val="00DC199D"/>
    <w:rsid w:val="00DD037B"/>
    <w:rsid w:val="00DF6710"/>
    <w:rsid w:val="00E0719D"/>
    <w:rsid w:val="00E2214E"/>
    <w:rsid w:val="00E253CF"/>
    <w:rsid w:val="00E2546C"/>
    <w:rsid w:val="00E47D25"/>
    <w:rsid w:val="00E62117"/>
    <w:rsid w:val="00E95972"/>
    <w:rsid w:val="00EB0642"/>
    <w:rsid w:val="00EC7945"/>
    <w:rsid w:val="00ED7ECC"/>
    <w:rsid w:val="00EF2D86"/>
    <w:rsid w:val="00F071A9"/>
    <w:rsid w:val="00F5778C"/>
    <w:rsid w:val="00F60B53"/>
    <w:rsid w:val="00F618A1"/>
    <w:rsid w:val="00F7614E"/>
    <w:rsid w:val="00FA5B44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Secretar</cp:lastModifiedBy>
  <cp:revision>3</cp:revision>
  <cp:lastPrinted>2018-03-29T08:32:00Z</cp:lastPrinted>
  <dcterms:created xsi:type="dcterms:W3CDTF">2019-04-29T08:33:00Z</dcterms:created>
  <dcterms:modified xsi:type="dcterms:W3CDTF">2019-04-29T08:34:00Z</dcterms:modified>
</cp:coreProperties>
</file>