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4E" w:rsidRDefault="00064899">
      <w:pPr>
        <w:pStyle w:val="1"/>
        <w:framePr w:w="9461" w:h="762" w:hRule="exact" w:wrap="around" w:vAnchor="page" w:hAnchor="page" w:x="1108" w:y="1381"/>
        <w:shd w:val="clear" w:color="auto" w:fill="auto"/>
        <w:spacing w:after="0"/>
        <w:ind w:left="60" w:firstLine="0"/>
      </w:pPr>
      <w:r>
        <w:t>АДМИНИСТРАЦИЯ УСТЬ-АЛЕЙ СКОГО СЕЛЬСОВЕТА КАЛМАНСКОГО РАЙОНА АЛТАЙСКОГО КРАЯ</w:t>
      </w:r>
    </w:p>
    <w:p w:rsidR="00FB304E" w:rsidRDefault="00064899">
      <w:pPr>
        <w:pStyle w:val="1"/>
        <w:framePr w:w="9461" w:h="317" w:hRule="exact" w:wrap="around" w:vAnchor="page" w:hAnchor="page" w:x="1108" w:y="2920"/>
        <w:shd w:val="clear" w:color="auto" w:fill="auto"/>
        <w:spacing w:after="0" w:line="260" w:lineRule="exact"/>
        <w:ind w:left="60" w:firstLine="0"/>
      </w:pPr>
      <w:r>
        <w:t>ПОСТАНОВЛЕНИЕ</w:t>
      </w:r>
    </w:p>
    <w:p w:rsidR="00FB304E" w:rsidRDefault="00064899">
      <w:pPr>
        <w:pStyle w:val="1"/>
        <w:framePr w:wrap="around" w:vAnchor="page" w:hAnchor="page" w:x="1108" w:y="4035"/>
        <w:shd w:val="clear" w:color="auto" w:fill="auto"/>
        <w:tabs>
          <w:tab w:val="right" w:pos="6370"/>
          <w:tab w:val="right" w:pos="8022"/>
        </w:tabs>
        <w:spacing w:after="0" w:line="260" w:lineRule="exact"/>
        <w:ind w:left="20" w:firstLine="0"/>
        <w:jc w:val="both"/>
      </w:pPr>
      <w:r>
        <w:t>30.07.2021 № 42</w:t>
      </w:r>
      <w:r>
        <w:tab/>
        <w:t>с.</w:t>
      </w:r>
      <w:r>
        <w:tab/>
      </w:r>
      <w:proofErr w:type="spellStart"/>
      <w:r>
        <w:t>Усть-Алейка</w:t>
      </w:r>
      <w:proofErr w:type="spellEnd"/>
    </w:p>
    <w:p w:rsidR="00FB304E" w:rsidRDefault="00064899">
      <w:pPr>
        <w:pStyle w:val="1"/>
        <w:framePr w:w="9461" w:h="10452" w:hRule="exact" w:wrap="around" w:vAnchor="page" w:hAnchor="page" w:x="1108" w:y="5007"/>
        <w:shd w:val="clear" w:color="auto" w:fill="auto"/>
        <w:spacing w:after="300" w:line="322" w:lineRule="exact"/>
        <w:ind w:left="20" w:right="2720" w:firstLine="0"/>
        <w:jc w:val="left"/>
      </w:pPr>
      <w:r>
        <w:t xml:space="preserve">Об определении мест, предназначенных для выгула домашних животных и места выпаса сельскохозяйственных животных на территории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ейского</w:t>
      </w:r>
      <w:proofErr w:type="spellEnd"/>
      <w:r>
        <w:t xml:space="preserve"> сельсовета Калманского района Алтайского края</w:t>
      </w:r>
    </w:p>
    <w:p w:rsidR="00FB304E" w:rsidRDefault="00064899">
      <w:pPr>
        <w:pStyle w:val="1"/>
        <w:framePr w:w="9461" w:h="10452" w:hRule="exact" w:wrap="around" w:vAnchor="page" w:hAnchor="page" w:x="1108" w:y="5007"/>
        <w:shd w:val="clear" w:color="auto" w:fill="auto"/>
        <w:spacing w:after="349" w:line="322" w:lineRule="exact"/>
        <w:ind w:left="20" w:right="40" w:firstLine="580"/>
        <w:jc w:val="both"/>
      </w:pPr>
      <w:proofErr w:type="gramStart"/>
      <w:r>
        <w:t xml:space="preserve">В соответствии с Федеральным законом от 06 октября 2003 года </w:t>
      </w:r>
      <w:r>
        <w:rPr>
          <w:lang w:val="en-US" w:eastAsia="en-US" w:bidi="en-US"/>
        </w:rPr>
        <w:t>N</w:t>
      </w:r>
      <w:r w:rsidRPr="00064899">
        <w:rPr>
          <w:lang w:eastAsia="en-US" w:bidi="en-US"/>
        </w:rPr>
        <w:t xml:space="preserve"> </w:t>
      </w:r>
      <w:r>
        <w:t xml:space="preserve">131- ФЗ "Об общих принципах организации местного самоуправления в Российской Федерации", Федеральным законом от 27 декабря 2018 года </w:t>
      </w:r>
      <w:r>
        <w:rPr>
          <w:lang w:val="en-US" w:eastAsia="en-US" w:bidi="en-US"/>
        </w:rPr>
        <w:t>N</w:t>
      </w:r>
      <w:r w:rsidRPr="00064899">
        <w:rPr>
          <w:lang w:eastAsia="en-US" w:bidi="en-US"/>
        </w:rPr>
        <w:t xml:space="preserve"> </w:t>
      </w:r>
      <w:r>
        <w:t>489-</w:t>
      </w:r>
      <w:r>
        <w:t xml:space="preserve">ФЗ "Об ответственном обращении с животными и о внесении изменений в отдельные законодательные акты Российской Федерации", руководствуясь Уставом муниципального образования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ейский</w:t>
      </w:r>
      <w:proofErr w:type="spellEnd"/>
      <w:r>
        <w:t xml:space="preserve"> сельсовет Калманского района Алтайского края</w:t>
      </w:r>
      <w:proofErr w:type="gramEnd"/>
    </w:p>
    <w:p w:rsidR="00FB304E" w:rsidRDefault="00064899">
      <w:pPr>
        <w:pStyle w:val="11"/>
        <w:framePr w:w="9461" w:h="10452" w:hRule="exact" w:wrap="around" w:vAnchor="page" w:hAnchor="page" w:x="1108" w:y="5007"/>
        <w:shd w:val="clear" w:color="auto" w:fill="auto"/>
        <w:spacing w:before="0" w:after="299" w:line="260" w:lineRule="exact"/>
        <w:ind w:left="20"/>
      </w:pPr>
      <w:bookmarkStart w:id="0" w:name="bookmark0"/>
      <w:r>
        <w:t>ПОСТАНОВЛЯЮ:</w:t>
      </w:r>
      <w:bookmarkEnd w:id="0"/>
    </w:p>
    <w:p w:rsidR="00FB304E" w:rsidRDefault="00064899">
      <w:pPr>
        <w:pStyle w:val="1"/>
        <w:framePr w:w="9461" w:h="10452" w:hRule="exact" w:wrap="around" w:vAnchor="page" w:hAnchor="page" w:x="1108" w:y="5007"/>
        <w:shd w:val="clear" w:color="auto" w:fill="auto"/>
        <w:spacing w:after="382" w:line="326" w:lineRule="exact"/>
        <w:ind w:left="20" w:right="40" w:firstLine="580"/>
        <w:jc w:val="both"/>
      </w:pPr>
      <w:r>
        <w:t xml:space="preserve">1. </w:t>
      </w:r>
      <w:r>
        <w:t xml:space="preserve">Определить следующие места для выгула домашних животных на территории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ейского</w:t>
      </w:r>
      <w:proofErr w:type="spellEnd"/>
      <w:r>
        <w:t xml:space="preserve"> сельсовета Калманского района:</w:t>
      </w:r>
    </w:p>
    <w:p w:rsidR="00FB304E" w:rsidRDefault="00064899">
      <w:pPr>
        <w:pStyle w:val="20"/>
        <w:framePr w:w="9461" w:h="10452" w:hRule="exact" w:wrap="around" w:vAnchor="page" w:hAnchor="page" w:x="1108" w:y="5007"/>
        <w:numPr>
          <w:ilvl w:val="0"/>
          <w:numId w:val="1"/>
        </w:numPr>
        <w:shd w:val="clear" w:color="auto" w:fill="auto"/>
        <w:spacing w:before="0"/>
        <w:ind w:left="20" w:right="720"/>
      </w:pPr>
      <w:r>
        <w:t xml:space="preserve"> спуск к выпасу с/</w:t>
      </w:r>
      <w:proofErr w:type="spellStart"/>
      <w:r>
        <w:t>х</w:t>
      </w:r>
      <w:proofErr w:type="spellEnd"/>
      <w:r>
        <w:t xml:space="preserve"> животных и выгулу домашних животных по ул. </w:t>
      </w:r>
      <w:proofErr w:type="gramStart"/>
      <w:r>
        <w:t>Партизанская</w:t>
      </w:r>
      <w:proofErr w:type="gramEnd"/>
      <w:r>
        <w:t xml:space="preserve"> 24</w:t>
      </w:r>
    </w:p>
    <w:p w:rsidR="00FB304E" w:rsidRDefault="00064899">
      <w:pPr>
        <w:pStyle w:val="20"/>
        <w:framePr w:w="9461" w:h="10452" w:hRule="exact" w:wrap="around" w:vAnchor="page" w:hAnchor="page" w:x="1108" w:y="5007"/>
        <w:numPr>
          <w:ilvl w:val="0"/>
          <w:numId w:val="1"/>
        </w:numPr>
        <w:shd w:val="clear" w:color="auto" w:fill="auto"/>
        <w:spacing w:before="0" w:after="212"/>
        <w:ind w:left="20" w:right="180"/>
      </w:pPr>
      <w:r>
        <w:t xml:space="preserve"> выпас с/</w:t>
      </w:r>
      <w:proofErr w:type="spellStart"/>
      <w:r>
        <w:t>х</w:t>
      </w:r>
      <w:proofErr w:type="spellEnd"/>
      <w:r>
        <w:t xml:space="preserve"> животных и выгул домашних животных после дома </w:t>
      </w:r>
      <w:proofErr w:type="gramStart"/>
      <w:r>
        <w:t>Сад</w:t>
      </w:r>
      <w:r>
        <w:t>овая</w:t>
      </w:r>
      <w:proofErr w:type="gramEnd"/>
      <w:r>
        <w:t xml:space="preserve"> 30 и Садовая 76</w:t>
      </w:r>
    </w:p>
    <w:p w:rsidR="00FB304E" w:rsidRDefault="00064899">
      <w:pPr>
        <w:pStyle w:val="1"/>
        <w:framePr w:w="9461" w:h="10452" w:hRule="exact" w:wrap="around" w:vAnchor="page" w:hAnchor="page" w:x="1108" w:y="5007"/>
        <w:numPr>
          <w:ilvl w:val="0"/>
          <w:numId w:val="2"/>
        </w:numPr>
        <w:shd w:val="clear" w:color="auto" w:fill="auto"/>
        <w:tabs>
          <w:tab w:val="left" w:pos="1501"/>
        </w:tabs>
        <w:spacing w:after="242" w:line="260" w:lineRule="exact"/>
        <w:ind w:left="1140" w:firstLine="0"/>
        <w:jc w:val="both"/>
      </w:pPr>
      <w:r>
        <w:t>Появление с домашними животными запрещается:</w:t>
      </w:r>
    </w:p>
    <w:p w:rsidR="00FB304E" w:rsidRDefault="00064899">
      <w:pPr>
        <w:pStyle w:val="1"/>
        <w:framePr w:w="9461" w:h="10452" w:hRule="exact" w:wrap="around" w:vAnchor="page" w:hAnchor="page" w:x="1108" w:y="5007"/>
        <w:numPr>
          <w:ilvl w:val="0"/>
          <w:numId w:val="3"/>
        </w:numPr>
        <w:shd w:val="clear" w:color="auto" w:fill="auto"/>
        <w:spacing w:after="0" w:line="331" w:lineRule="exact"/>
        <w:ind w:left="1400"/>
        <w:jc w:val="left"/>
      </w:pPr>
      <w:r>
        <w:t xml:space="preserve"> на детских и спортивных площадках;</w:t>
      </w:r>
    </w:p>
    <w:p w:rsidR="00FB304E" w:rsidRDefault="00064899">
      <w:pPr>
        <w:pStyle w:val="1"/>
        <w:framePr w:w="9461" w:h="10452" w:hRule="exact" w:wrap="around" w:vAnchor="page" w:hAnchor="page" w:x="1108" w:y="5007"/>
        <w:numPr>
          <w:ilvl w:val="0"/>
          <w:numId w:val="3"/>
        </w:numPr>
        <w:shd w:val="clear" w:color="auto" w:fill="auto"/>
        <w:spacing w:after="0" w:line="331" w:lineRule="exact"/>
        <w:ind w:left="1400" w:right="40"/>
        <w:jc w:val="left"/>
      </w:pPr>
      <w:r>
        <w:t xml:space="preserve"> на территории спортивно - детской площадки и иных местах массового отдыха граждан;</w:t>
      </w:r>
    </w:p>
    <w:p w:rsidR="00FB304E" w:rsidRDefault="00064899">
      <w:pPr>
        <w:pStyle w:val="1"/>
        <w:framePr w:w="9461" w:h="10452" w:hRule="exact" w:wrap="around" w:vAnchor="page" w:hAnchor="page" w:x="1108" w:y="5007"/>
        <w:numPr>
          <w:ilvl w:val="0"/>
          <w:numId w:val="3"/>
        </w:numPr>
        <w:shd w:val="clear" w:color="auto" w:fill="auto"/>
        <w:spacing w:after="0" w:line="326" w:lineRule="exact"/>
        <w:ind w:left="1400" w:right="40"/>
        <w:jc w:val="left"/>
      </w:pPr>
      <w:r>
        <w:t xml:space="preserve"> на территории спортивных, образовательных, медицинских учреждений и организаций социального обслуживания граждан;</w:t>
      </w:r>
    </w:p>
    <w:p w:rsidR="00FB304E" w:rsidRDefault="00FB304E">
      <w:pPr>
        <w:rPr>
          <w:sz w:val="2"/>
          <w:szCs w:val="2"/>
        </w:rPr>
        <w:sectPr w:rsidR="00FB3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3"/>
        </w:numPr>
        <w:shd w:val="clear" w:color="auto" w:fill="auto"/>
        <w:spacing w:after="54" w:line="260" w:lineRule="exact"/>
        <w:ind w:left="1340"/>
        <w:jc w:val="both"/>
      </w:pPr>
      <w:r>
        <w:lastRenderedPageBreak/>
        <w:t xml:space="preserve"> на территориях, прилегающих к объектам культуры и искусства;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3"/>
        </w:numPr>
        <w:shd w:val="clear" w:color="auto" w:fill="auto"/>
        <w:spacing w:after="184" w:line="326" w:lineRule="exact"/>
        <w:ind w:left="1340" w:right="40"/>
        <w:jc w:val="both"/>
      </w:pPr>
      <w:r>
        <w:t xml:space="preserve"> в организациях общественного питания, магазинах, кроме с</w:t>
      </w:r>
      <w:r>
        <w:t>пециализированных объектов для совместного с животными посещения.</w:t>
      </w:r>
    </w:p>
    <w:p w:rsidR="00FB304E" w:rsidRDefault="00064899">
      <w:pPr>
        <w:pStyle w:val="1"/>
        <w:framePr w:w="9446" w:h="8690" w:hRule="exact" w:wrap="around" w:vAnchor="page" w:hAnchor="page" w:x="1096" w:y="1384"/>
        <w:shd w:val="clear" w:color="auto" w:fill="auto"/>
        <w:spacing w:after="176" w:line="322" w:lineRule="exact"/>
        <w:ind w:left="20" w:right="40" w:firstLine="560"/>
        <w:jc w:val="both"/>
      </w:pPr>
      <w: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184" w:line="326" w:lineRule="exact"/>
        <w:ind w:left="20" w:right="40" w:firstLine="560"/>
        <w:jc w:val="both"/>
      </w:pPr>
      <w:r>
        <w:t xml:space="preserve"> Выгул домашних животных вне зависимости от разрешенной территории выгула допускается под присмотром владельцев.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180" w:line="322" w:lineRule="exact"/>
        <w:ind w:left="20" w:right="40" w:firstLine="560"/>
        <w:jc w:val="both"/>
      </w:pPr>
      <w: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</w:t>
      </w:r>
      <w:r>
        <w:t>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176" w:line="322" w:lineRule="exact"/>
        <w:ind w:left="20" w:right="40" w:firstLine="560"/>
        <w:jc w:val="both"/>
      </w:pPr>
      <w:r>
        <w:t xml:space="preserve"> За</w:t>
      </w:r>
      <w:r>
        <w:t xml:space="preserve"> нарушение требований, указанных в пунктах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0" w:line="326" w:lineRule="exact"/>
        <w:ind w:left="20" w:right="40" w:firstLine="560"/>
        <w:jc w:val="both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ейского</w:t>
      </w:r>
      <w:proofErr w:type="spellEnd"/>
      <w:r>
        <w:t xml:space="preserve"> сельсовета Калманского района Алтайского края в сети Интернет в разделе «Сельсоветы».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2" w:line="260" w:lineRule="exact"/>
        <w:ind w:left="20" w:firstLine="5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B304E" w:rsidRDefault="00064899">
      <w:pPr>
        <w:pStyle w:val="1"/>
        <w:framePr w:w="9446" w:h="8690" w:hRule="exact" w:wrap="around" w:vAnchor="page" w:hAnchor="page" w:x="1096" w:y="1384"/>
        <w:numPr>
          <w:ilvl w:val="0"/>
          <w:numId w:val="2"/>
        </w:numPr>
        <w:shd w:val="clear" w:color="auto" w:fill="auto"/>
        <w:spacing w:after="0" w:line="260" w:lineRule="exact"/>
        <w:ind w:left="20" w:firstLine="560"/>
        <w:jc w:val="both"/>
      </w:pPr>
      <w:r>
        <w:t xml:space="preserve"> Постановление вс</w:t>
      </w:r>
      <w:r>
        <w:t>тупает в силу со дня его официального</w:t>
      </w:r>
    </w:p>
    <w:p w:rsidR="00FB304E" w:rsidRDefault="00064899">
      <w:pPr>
        <w:pStyle w:val="1"/>
        <w:framePr w:wrap="around" w:vAnchor="page" w:hAnchor="page" w:x="1096" w:y="11033"/>
        <w:shd w:val="clear" w:color="auto" w:fill="auto"/>
        <w:spacing w:after="0" w:line="260" w:lineRule="exact"/>
        <w:ind w:left="24" w:firstLine="0"/>
        <w:jc w:val="left"/>
      </w:pPr>
      <w:r>
        <w:t xml:space="preserve">Глава </w:t>
      </w:r>
      <w:proofErr w:type="spellStart"/>
      <w:r>
        <w:t>Усть-Ал</w:t>
      </w:r>
      <w:proofErr w:type="spellEnd"/>
      <w:r>
        <w:t xml:space="preserve"> </w:t>
      </w:r>
      <w:proofErr w:type="spellStart"/>
      <w:r>
        <w:t>ейского</w:t>
      </w:r>
      <w:proofErr w:type="spellEnd"/>
      <w:r>
        <w:t xml:space="preserve"> сельсовета</w:t>
      </w:r>
    </w:p>
    <w:p w:rsidR="00FB304E" w:rsidRDefault="00064899">
      <w:pPr>
        <w:pStyle w:val="1"/>
        <w:framePr w:wrap="around" w:vAnchor="page" w:hAnchor="page" w:x="1096" w:y="10063"/>
        <w:shd w:val="clear" w:color="auto" w:fill="auto"/>
        <w:spacing w:after="0" w:line="260" w:lineRule="exact"/>
        <w:ind w:left="24" w:firstLine="0"/>
        <w:jc w:val="left"/>
      </w:pPr>
      <w:r>
        <w:t>обнародования.</w:t>
      </w:r>
    </w:p>
    <w:p w:rsidR="00FB304E" w:rsidRDefault="00064899">
      <w:pPr>
        <w:framePr w:wrap="none" w:vAnchor="page" w:hAnchor="page" w:x="5934" w:y="100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22.25pt">
            <v:imagedata r:id="rId7" r:href="rId8"/>
          </v:shape>
        </w:pict>
      </w:r>
    </w:p>
    <w:p w:rsidR="00FB304E" w:rsidRDefault="00FB304E">
      <w:pPr>
        <w:rPr>
          <w:sz w:val="2"/>
          <w:szCs w:val="2"/>
        </w:rPr>
      </w:pPr>
    </w:p>
    <w:sectPr w:rsidR="00FB304E" w:rsidSect="00FB30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99" w:rsidRDefault="00064899" w:rsidP="00FB304E">
      <w:r>
        <w:separator/>
      </w:r>
    </w:p>
  </w:endnote>
  <w:endnote w:type="continuationSeparator" w:id="0">
    <w:p w:rsidR="00064899" w:rsidRDefault="00064899" w:rsidP="00FB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99" w:rsidRDefault="00064899"/>
  </w:footnote>
  <w:footnote w:type="continuationSeparator" w:id="0">
    <w:p w:rsidR="00064899" w:rsidRDefault="000648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BB9"/>
    <w:multiLevelType w:val="multilevel"/>
    <w:tmpl w:val="60421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51C85"/>
    <w:multiLevelType w:val="multilevel"/>
    <w:tmpl w:val="85C0BD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D62B4"/>
    <w:multiLevelType w:val="multilevel"/>
    <w:tmpl w:val="CE9CBD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304E"/>
    <w:rsid w:val="00064899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04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B3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B3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3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sid w:val="00FB304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B304E"/>
    <w:pPr>
      <w:shd w:val="clear" w:color="auto" w:fill="FFFFFF"/>
      <w:spacing w:after="720" w:line="374" w:lineRule="exact"/>
      <w:ind w:hanging="360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1">
    <w:name w:val="Заголовок №1"/>
    <w:basedOn w:val="a"/>
    <w:link w:val="10"/>
    <w:rsid w:val="00FB304E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paragraph" w:customStyle="1" w:styleId="20">
    <w:name w:val="Основной текст (2)"/>
    <w:basedOn w:val="a"/>
    <w:link w:val="2"/>
    <w:rsid w:val="00FB304E"/>
    <w:pPr>
      <w:shd w:val="clear" w:color="auto" w:fill="FFFFFF"/>
      <w:spacing w:before="420" w:after="120" w:line="374" w:lineRule="exact"/>
      <w:ind w:firstLine="58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>Krokoz™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Кошелева Наталья</cp:lastModifiedBy>
  <cp:revision>1</cp:revision>
  <dcterms:created xsi:type="dcterms:W3CDTF">2021-07-30T03:24:00Z</dcterms:created>
  <dcterms:modified xsi:type="dcterms:W3CDTF">2021-07-30T03:26:00Z</dcterms:modified>
</cp:coreProperties>
</file>