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66C" w:rsidRDefault="009F066C" w:rsidP="00BB488A">
      <w:pPr>
        <w:shd w:val="clear" w:color="auto" w:fill="FFFFFF"/>
        <w:spacing w:line="326" w:lineRule="exact"/>
        <w:ind w:left="1670" w:right="538" w:hanging="197"/>
        <w:jc w:val="center"/>
      </w:pPr>
      <w:r>
        <w:rPr>
          <w:rFonts w:eastAsia="Times New Roman"/>
          <w:b/>
          <w:bCs/>
          <w:spacing w:val="-2"/>
          <w:sz w:val="28"/>
          <w:szCs w:val="28"/>
        </w:rPr>
        <w:t xml:space="preserve">СОВЕТ ДЕПУТАТОВ </w:t>
      </w:r>
      <w:r w:rsidR="00BB488A">
        <w:rPr>
          <w:rFonts w:eastAsia="Times New Roman"/>
          <w:b/>
          <w:bCs/>
          <w:spacing w:val="-2"/>
          <w:sz w:val="28"/>
          <w:szCs w:val="28"/>
        </w:rPr>
        <w:t xml:space="preserve">УСТЬ-АЛЕЙСКОГО </w:t>
      </w:r>
      <w:r>
        <w:rPr>
          <w:rFonts w:eastAsia="Times New Roman"/>
          <w:b/>
          <w:bCs/>
          <w:spacing w:val="-2"/>
          <w:sz w:val="28"/>
          <w:szCs w:val="28"/>
        </w:rPr>
        <w:t xml:space="preserve">СЕЛЬСОВЕТА </w:t>
      </w:r>
      <w:r>
        <w:rPr>
          <w:rFonts w:eastAsia="Times New Roman"/>
          <w:b/>
          <w:bCs/>
          <w:sz w:val="28"/>
          <w:szCs w:val="28"/>
        </w:rPr>
        <w:t>КАЛМАНСКОГО РАЙОНА АЛТАЙСКОГО КРАЯ</w:t>
      </w:r>
    </w:p>
    <w:p w:rsidR="009F066C" w:rsidRDefault="009F066C" w:rsidP="009F066C">
      <w:pPr>
        <w:shd w:val="clear" w:color="auto" w:fill="FFFFFF"/>
        <w:spacing w:before="307"/>
        <w:ind w:left="4032"/>
      </w:pPr>
      <w:r>
        <w:rPr>
          <w:rFonts w:eastAsia="Times New Roman"/>
          <w:b/>
          <w:bCs/>
          <w:spacing w:val="56"/>
          <w:sz w:val="28"/>
          <w:szCs w:val="28"/>
        </w:rPr>
        <w:t>РЕШЕНИЕ</w:t>
      </w:r>
    </w:p>
    <w:p w:rsidR="009F066C" w:rsidRDefault="00BB488A" w:rsidP="009F066C">
      <w:pPr>
        <w:framePr w:h="327" w:hRule="exact" w:hSpace="38" w:wrap="auto" w:vAnchor="text" w:hAnchor="text" w:x="7244" w:y="251"/>
        <w:shd w:val="clear" w:color="auto" w:fill="FFFFFF"/>
      </w:pPr>
      <w:r>
        <w:rPr>
          <w:rFonts w:eastAsia="Times New Roman"/>
          <w:spacing w:val="-3"/>
          <w:sz w:val="28"/>
          <w:szCs w:val="28"/>
        </w:rPr>
        <w:t>с. Усть-Алейка</w:t>
      </w:r>
    </w:p>
    <w:p w:rsidR="009F066C" w:rsidRDefault="00776F9A" w:rsidP="009F066C">
      <w:pPr>
        <w:shd w:val="clear" w:color="auto" w:fill="FFFFFF"/>
        <w:spacing w:before="312"/>
      </w:pPr>
      <w:r>
        <w:rPr>
          <w:sz w:val="28"/>
          <w:szCs w:val="28"/>
        </w:rPr>
        <w:t>_</w:t>
      </w:r>
      <w:r w:rsidR="00BB488A">
        <w:rPr>
          <w:sz w:val="28"/>
          <w:szCs w:val="28"/>
        </w:rPr>
        <w:t>14.10.</w:t>
      </w:r>
      <w:r>
        <w:rPr>
          <w:sz w:val="28"/>
          <w:szCs w:val="28"/>
        </w:rPr>
        <w:t>_</w:t>
      </w:r>
      <w:r w:rsidR="009F066C">
        <w:rPr>
          <w:sz w:val="28"/>
          <w:szCs w:val="28"/>
        </w:rPr>
        <w:t>2019</w:t>
      </w:r>
      <w:r>
        <w:rPr>
          <w:sz w:val="28"/>
          <w:szCs w:val="28"/>
        </w:rPr>
        <w:t>г.</w:t>
      </w:r>
      <w:r w:rsidR="009F066C">
        <w:rPr>
          <w:sz w:val="28"/>
          <w:szCs w:val="28"/>
        </w:rPr>
        <w:t xml:space="preserve"> </w:t>
      </w:r>
      <w:r w:rsidR="009F066C">
        <w:rPr>
          <w:rFonts w:eastAsia="Times New Roman"/>
          <w:sz w:val="28"/>
          <w:szCs w:val="28"/>
        </w:rPr>
        <w:t xml:space="preserve">№ </w:t>
      </w:r>
      <w:r>
        <w:rPr>
          <w:rFonts w:eastAsia="Times New Roman"/>
          <w:sz w:val="28"/>
          <w:szCs w:val="28"/>
        </w:rPr>
        <w:t>__</w:t>
      </w:r>
      <w:r w:rsidR="00BB488A">
        <w:rPr>
          <w:rFonts w:eastAsia="Times New Roman"/>
          <w:sz w:val="28"/>
          <w:szCs w:val="28"/>
        </w:rPr>
        <w:t>86</w:t>
      </w:r>
      <w:r>
        <w:rPr>
          <w:rFonts w:eastAsia="Times New Roman"/>
          <w:sz w:val="28"/>
          <w:szCs w:val="28"/>
        </w:rPr>
        <w:t>___</w:t>
      </w:r>
    </w:p>
    <w:p w:rsidR="009F066C" w:rsidRDefault="009F066C" w:rsidP="009F066C">
      <w:pPr>
        <w:shd w:val="clear" w:color="auto" w:fill="FFFFFF"/>
        <w:spacing w:before="326" w:line="322" w:lineRule="exact"/>
        <w:ind w:right="2688"/>
      </w:pPr>
      <w:r>
        <w:rPr>
          <w:rFonts w:eastAsia="Times New Roman"/>
          <w:sz w:val="28"/>
          <w:szCs w:val="28"/>
        </w:rPr>
        <w:t xml:space="preserve">О введении земельного налога на территории муниципального     образования </w:t>
      </w:r>
      <w:r w:rsidR="00BB488A">
        <w:rPr>
          <w:rFonts w:eastAsia="Times New Roman"/>
          <w:sz w:val="28"/>
          <w:szCs w:val="28"/>
        </w:rPr>
        <w:t xml:space="preserve">Усть-Алейский </w:t>
      </w:r>
      <w:r>
        <w:rPr>
          <w:rFonts w:eastAsia="Times New Roman"/>
          <w:sz w:val="28"/>
          <w:szCs w:val="28"/>
        </w:rPr>
        <w:t>сельсовет Калманского района Алтайского края</w:t>
      </w:r>
    </w:p>
    <w:p w:rsidR="009F066C" w:rsidRDefault="009F066C" w:rsidP="009F066C">
      <w:pPr>
        <w:shd w:val="clear" w:color="auto" w:fill="FFFFFF"/>
        <w:spacing w:before="653" w:line="322" w:lineRule="exact"/>
        <w:ind w:right="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 соответствии с</w:t>
      </w:r>
      <w:r w:rsidR="00C406F4">
        <w:rPr>
          <w:rFonts w:eastAsia="Times New Roman"/>
          <w:sz w:val="28"/>
          <w:szCs w:val="28"/>
        </w:rPr>
        <w:t xml:space="preserve"> изменениями в</w:t>
      </w:r>
      <w:r w:rsidR="008335D9">
        <w:rPr>
          <w:rFonts w:eastAsia="Times New Roman"/>
          <w:sz w:val="28"/>
          <w:szCs w:val="28"/>
        </w:rPr>
        <w:t xml:space="preserve"> часть вторую </w:t>
      </w:r>
      <w:r w:rsidR="00C406F4">
        <w:rPr>
          <w:rFonts w:eastAsia="Times New Roman"/>
          <w:sz w:val="28"/>
          <w:szCs w:val="28"/>
        </w:rPr>
        <w:t xml:space="preserve">статьи 387, 394, 397 </w:t>
      </w:r>
      <w:r>
        <w:rPr>
          <w:rFonts w:eastAsia="Times New Roman"/>
          <w:sz w:val="28"/>
          <w:szCs w:val="28"/>
        </w:rPr>
        <w:t xml:space="preserve">Налогового кодекса Российской Федерации, </w:t>
      </w:r>
      <w:r w:rsidR="00C406F4">
        <w:rPr>
          <w:rFonts w:eastAsia="Times New Roman"/>
          <w:sz w:val="28"/>
          <w:szCs w:val="28"/>
        </w:rPr>
        <w:t xml:space="preserve">руководствуясь </w:t>
      </w:r>
      <w:r>
        <w:rPr>
          <w:rFonts w:eastAsia="Times New Roman"/>
          <w:sz w:val="28"/>
          <w:szCs w:val="28"/>
        </w:rPr>
        <w:t xml:space="preserve">ст.22  Устава муниципального образования </w:t>
      </w:r>
      <w:r w:rsidR="00BB488A">
        <w:rPr>
          <w:rFonts w:eastAsia="Times New Roman"/>
          <w:sz w:val="28"/>
          <w:szCs w:val="28"/>
        </w:rPr>
        <w:t>Усть-Алейский</w:t>
      </w:r>
      <w:r>
        <w:rPr>
          <w:rFonts w:eastAsia="Times New Roman"/>
          <w:sz w:val="28"/>
          <w:szCs w:val="28"/>
        </w:rPr>
        <w:t xml:space="preserve"> сельсовет, </w:t>
      </w:r>
      <w:r>
        <w:rPr>
          <w:rFonts w:eastAsia="Times New Roman"/>
          <w:spacing w:val="-1"/>
          <w:sz w:val="28"/>
          <w:szCs w:val="28"/>
        </w:rPr>
        <w:t xml:space="preserve">Совет депутатов </w:t>
      </w:r>
      <w:r w:rsidR="00BB488A">
        <w:rPr>
          <w:rFonts w:eastAsia="Times New Roman"/>
          <w:spacing w:val="-1"/>
          <w:sz w:val="28"/>
          <w:szCs w:val="28"/>
        </w:rPr>
        <w:t xml:space="preserve">Усть-Алейского </w:t>
      </w:r>
      <w:r>
        <w:rPr>
          <w:rFonts w:eastAsia="Times New Roman"/>
          <w:sz w:val="28"/>
          <w:szCs w:val="28"/>
        </w:rPr>
        <w:t>сельсовета Калманского района Алтайского края</w:t>
      </w:r>
    </w:p>
    <w:p w:rsidR="008764CF" w:rsidRDefault="008764CF"/>
    <w:p w:rsidR="00F36CCC" w:rsidRDefault="009F066C" w:rsidP="00F36CCC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746E0" w:rsidRDefault="001746E0" w:rsidP="001746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12F06" w:rsidRPr="001746E0">
        <w:rPr>
          <w:sz w:val="28"/>
          <w:szCs w:val="28"/>
        </w:rPr>
        <w:t xml:space="preserve">Установить </w:t>
      </w:r>
      <w:r w:rsidRPr="001746E0">
        <w:rPr>
          <w:sz w:val="28"/>
          <w:szCs w:val="28"/>
        </w:rPr>
        <w:t xml:space="preserve">и ввести в действие </w:t>
      </w:r>
      <w:r w:rsidR="00212F06" w:rsidRPr="001746E0">
        <w:rPr>
          <w:sz w:val="28"/>
          <w:szCs w:val="28"/>
        </w:rPr>
        <w:t>земельный налог, обязательный к уплате на территории муниципаль</w:t>
      </w:r>
      <w:r w:rsidR="00BB488A">
        <w:rPr>
          <w:sz w:val="28"/>
          <w:szCs w:val="28"/>
        </w:rPr>
        <w:t>ного образования Усть-Алейский</w:t>
      </w:r>
      <w:r w:rsidR="00212F06" w:rsidRPr="001746E0">
        <w:rPr>
          <w:sz w:val="28"/>
          <w:szCs w:val="28"/>
        </w:rPr>
        <w:t xml:space="preserve"> сельсовет. </w:t>
      </w:r>
    </w:p>
    <w:p w:rsidR="00DA41BF" w:rsidRPr="00D62EDC" w:rsidRDefault="001746E0" w:rsidP="00DA41BF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DA41BF" w:rsidRPr="00D62EDC">
        <w:rPr>
          <w:color w:val="000000"/>
          <w:sz w:val="28"/>
          <w:szCs w:val="28"/>
        </w:rPr>
        <w:t>Налоговые ставки земельного налога установить в следующих размерах от кадастровой стоимости земельных участков, признаваемых объектом налогообложения в соответствии с Налоговым кодексом Российской Федерации: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1) 0,3 процента в отношении земельных участков: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 w:rsidRPr="00D62EDC">
        <w:rPr>
          <w:color w:val="000000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087B44" w:rsidRPr="00BB488A" w:rsidRDefault="00DA41BF" w:rsidP="003A2FA9">
      <w:pPr>
        <w:widowControl/>
        <w:ind w:firstLine="706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D62EDC">
        <w:rPr>
          <w:color w:val="000000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</w:t>
      </w:r>
      <w:r w:rsidR="00087B44" w:rsidRPr="00087B44">
        <w:rPr>
          <w:rFonts w:eastAsiaTheme="minorHAnsi"/>
          <w:sz w:val="28"/>
          <w:szCs w:val="28"/>
          <w:lang w:eastAsia="en-US"/>
        </w:rPr>
        <w:t xml:space="preserve"> </w:t>
      </w:r>
      <w:r w:rsidR="00087B44" w:rsidRPr="00BB488A">
        <w:rPr>
          <w:rFonts w:eastAsiaTheme="minorHAnsi"/>
          <w:sz w:val="28"/>
          <w:szCs w:val="28"/>
          <w:lang w:eastAsia="en-US"/>
        </w:rPr>
        <w:t>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087B44" w:rsidRPr="00BB488A" w:rsidRDefault="00087B44" w:rsidP="00087B44">
      <w:pPr>
        <w:widowControl/>
        <w:ind w:firstLine="706"/>
        <w:jc w:val="both"/>
        <w:rPr>
          <w:rFonts w:eastAsiaTheme="minorHAnsi"/>
          <w:sz w:val="28"/>
          <w:szCs w:val="28"/>
          <w:lang w:eastAsia="en-US"/>
        </w:rPr>
      </w:pPr>
      <w:r w:rsidRPr="00BB488A">
        <w:rPr>
          <w:rFonts w:eastAsiaTheme="minorHAnsi"/>
          <w:sz w:val="28"/>
          <w:szCs w:val="28"/>
          <w:lang w:eastAsia="en-US"/>
        </w:rPr>
        <w:t xml:space="preserve">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 w:rsidRPr="00BB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Федеральным </w:t>
      </w:r>
      <w:hyperlink r:id="rId6" w:history="1">
        <w:r w:rsidRPr="00BB488A">
          <w:rPr>
            <w:rFonts w:eastAsiaTheme="minorHAnsi"/>
            <w:color w:val="000000" w:themeColor="text1"/>
            <w:sz w:val="28"/>
            <w:szCs w:val="28"/>
            <w:lang w:eastAsia="en-US"/>
          </w:rPr>
          <w:t>законом</w:t>
        </w:r>
      </w:hyperlink>
      <w:r w:rsidRPr="00BB488A">
        <w:rPr>
          <w:rFonts w:eastAsiaTheme="minorHAnsi"/>
          <w:color w:val="000000" w:themeColor="text1"/>
          <w:sz w:val="28"/>
          <w:szCs w:val="28"/>
          <w:lang w:eastAsia="en-US"/>
        </w:rPr>
        <w:t xml:space="preserve"> от 29 июля 2017 года N 217-ФЗ "О ведении гражданами садоводства и огородничества</w:t>
      </w:r>
      <w:r w:rsidRPr="00BB488A">
        <w:rPr>
          <w:rFonts w:eastAsiaTheme="minorHAnsi"/>
          <w:sz w:val="28"/>
          <w:szCs w:val="28"/>
          <w:lang w:eastAsia="en-US"/>
        </w:rPr>
        <w:t xml:space="preserve"> для собственных нужд и о внесении изменений в отдельные законодательные акты Российской Федерации</w:t>
      </w:r>
      <w:r w:rsidR="00726777" w:rsidRPr="00BB488A">
        <w:rPr>
          <w:rFonts w:eastAsiaTheme="minorHAnsi"/>
          <w:sz w:val="28"/>
          <w:szCs w:val="28"/>
          <w:lang w:eastAsia="en-US"/>
        </w:rPr>
        <w:t>;</w:t>
      </w:r>
    </w:p>
    <w:p w:rsidR="00DA41BF" w:rsidRPr="00D62EDC" w:rsidRDefault="00DA41BF" w:rsidP="00DA41BF">
      <w:pPr>
        <w:ind w:firstLine="706"/>
        <w:jc w:val="both"/>
        <w:rPr>
          <w:color w:val="000000"/>
          <w:sz w:val="28"/>
          <w:szCs w:val="28"/>
        </w:rPr>
      </w:pPr>
      <w:r w:rsidRPr="00BB488A">
        <w:rPr>
          <w:color w:val="000000"/>
          <w:sz w:val="28"/>
          <w:szCs w:val="28"/>
        </w:rPr>
        <w:t>ограниченных в обороте в соответствии</w:t>
      </w:r>
      <w:r>
        <w:rPr>
          <w:color w:val="000000"/>
          <w:sz w:val="28"/>
          <w:szCs w:val="28"/>
        </w:rPr>
        <w:t xml:space="preserve"> с законодательством </w:t>
      </w:r>
      <w:r>
        <w:rPr>
          <w:color w:val="000000"/>
          <w:sz w:val="28"/>
          <w:szCs w:val="28"/>
        </w:rPr>
        <w:lastRenderedPageBreak/>
        <w:t>Российской Федерации, предоставленных для обеспечения обороны, безопасности и таможенных нужд;</w:t>
      </w:r>
    </w:p>
    <w:p w:rsidR="001746E0" w:rsidRPr="001746E0" w:rsidRDefault="00DA41BF" w:rsidP="00B233C9">
      <w:pPr>
        <w:ind w:firstLine="706"/>
        <w:jc w:val="both"/>
        <w:rPr>
          <w:sz w:val="28"/>
          <w:szCs w:val="28"/>
        </w:rPr>
      </w:pPr>
      <w:r w:rsidRPr="00D62EDC">
        <w:rPr>
          <w:color w:val="000000"/>
          <w:sz w:val="28"/>
          <w:szCs w:val="28"/>
        </w:rPr>
        <w:t>2) 1,5 процента в отношении прочих земельных участков.</w:t>
      </w:r>
    </w:p>
    <w:p w:rsidR="00212F06" w:rsidRPr="00652497" w:rsidRDefault="00D627AB" w:rsidP="00212F0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12F06">
        <w:rPr>
          <w:sz w:val="28"/>
          <w:szCs w:val="28"/>
        </w:rPr>
        <w:t xml:space="preserve">. </w:t>
      </w:r>
      <w:proofErr w:type="gramStart"/>
      <w:r w:rsidR="00212F06">
        <w:rPr>
          <w:sz w:val="28"/>
          <w:szCs w:val="28"/>
        </w:rPr>
        <w:t xml:space="preserve">Признать утратившими силу решения Совета депутатов </w:t>
      </w:r>
      <w:r w:rsidR="000565B6">
        <w:rPr>
          <w:sz w:val="28"/>
          <w:szCs w:val="28"/>
        </w:rPr>
        <w:t xml:space="preserve"> </w:t>
      </w:r>
      <w:r w:rsidR="005A6722">
        <w:rPr>
          <w:sz w:val="28"/>
          <w:szCs w:val="28"/>
        </w:rPr>
        <w:t>№ 18 от 07.11.2014 «</w:t>
      </w:r>
      <w:r w:rsidR="00036FC7" w:rsidRPr="00036FC7">
        <w:rPr>
          <w:rFonts w:eastAsia="Calibri"/>
          <w:sz w:val="28"/>
          <w:szCs w:val="28"/>
          <w:lang w:eastAsia="en-US"/>
        </w:rPr>
        <w:t>О введении земельного налога на территории муниципального образования Усть-Алейский сельсовет Калманского района Алтайского края</w:t>
      </w:r>
      <w:bookmarkStart w:id="0" w:name="_GoBack"/>
      <w:bookmarkEnd w:id="0"/>
      <w:r w:rsidR="005A6722">
        <w:rPr>
          <w:rFonts w:eastAsia="Calibri"/>
          <w:sz w:val="28"/>
          <w:szCs w:val="28"/>
          <w:lang w:eastAsia="en-US"/>
        </w:rPr>
        <w:t>»; № 22 от 28.10.2015 «</w:t>
      </w:r>
      <w:r w:rsidR="005A6722" w:rsidRPr="003D060E">
        <w:rPr>
          <w:rFonts w:eastAsia="Calibri"/>
          <w:sz w:val="28"/>
          <w:szCs w:val="28"/>
          <w:lang w:eastAsia="en-US"/>
        </w:rPr>
        <w:t>О внесении изменений в решение Совета депутатов Усть-Алейского сельсовета Калманского района Алтайского края от 07.11.2014 г. № 18 «О введении земельного налога на территории муниципального образования Усть-Алейский сельсовет Калм</w:t>
      </w:r>
      <w:r w:rsidR="005A6722">
        <w:rPr>
          <w:rFonts w:eastAsia="Calibri"/>
          <w:sz w:val="28"/>
          <w:szCs w:val="28"/>
          <w:lang w:eastAsia="en-US"/>
        </w:rPr>
        <w:t>анского района Алтайского края»;</w:t>
      </w:r>
      <w:proofErr w:type="gramEnd"/>
      <w:r w:rsidR="005A6722">
        <w:rPr>
          <w:rFonts w:eastAsia="Calibri"/>
          <w:sz w:val="28"/>
          <w:szCs w:val="28"/>
          <w:lang w:eastAsia="en-US"/>
        </w:rPr>
        <w:t xml:space="preserve"> № 56 от 27.03.2019 «</w:t>
      </w:r>
      <w:r w:rsidR="00191542" w:rsidRPr="00191542">
        <w:rPr>
          <w:rFonts w:eastAsia="Times New Roman"/>
          <w:sz w:val="28"/>
          <w:szCs w:val="28"/>
        </w:rPr>
        <w:t>О внесении изменений в решение Совета депутатов Усть-Алейского сельсовета Калманского района Алтайского края от  07.11.2014 № 18 «О введении земельного налога на территории муниципального     образования  Усть-Алейский сельсовет Калманского района Алтайского края»</w:t>
      </w:r>
      <w:r w:rsidR="00191542">
        <w:rPr>
          <w:rFonts w:eastAsia="Times New Roman"/>
          <w:sz w:val="28"/>
          <w:szCs w:val="28"/>
        </w:rPr>
        <w:t>.</w:t>
      </w:r>
    </w:p>
    <w:p w:rsidR="00D627AB" w:rsidRDefault="00D627AB" w:rsidP="00D627AB">
      <w:pPr>
        <w:shd w:val="clear" w:color="auto" w:fill="FFFFFF"/>
        <w:tabs>
          <w:tab w:val="left" w:pos="1008"/>
        </w:tabs>
        <w:spacing w:before="5" w:line="322" w:lineRule="exact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>4</w:t>
      </w:r>
      <w:r w:rsidRPr="00652497">
        <w:rPr>
          <w:sz w:val="28"/>
          <w:szCs w:val="28"/>
        </w:rPr>
        <w:t xml:space="preserve">. </w:t>
      </w:r>
      <w:proofErr w:type="gramStart"/>
      <w:r w:rsidRPr="00652497">
        <w:rPr>
          <w:sz w:val="28"/>
          <w:szCs w:val="28"/>
        </w:rPr>
        <w:t>Контроль за</w:t>
      </w:r>
      <w:proofErr w:type="gramEnd"/>
      <w:r w:rsidRPr="00652497">
        <w:rPr>
          <w:sz w:val="28"/>
          <w:szCs w:val="28"/>
        </w:rPr>
        <w:t xml:space="preserve"> исполнением данного решения оставляю за собой.</w:t>
      </w:r>
    </w:p>
    <w:p w:rsidR="00212F06" w:rsidRPr="00652497" w:rsidRDefault="00D627AB" w:rsidP="00212F06">
      <w:pPr>
        <w:pStyle w:val="a4"/>
        <w:rPr>
          <w:sz w:val="28"/>
          <w:szCs w:val="28"/>
        </w:rPr>
      </w:pPr>
      <w:r>
        <w:rPr>
          <w:sz w:val="28"/>
          <w:szCs w:val="28"/>
        </w:rPr>
        <w:t>5</w:t>
      </w:r>
      <w:r w:rsidR="00212F06" w:rsidRPr="00652497">
        <w:rPr>
          <w:sz w:val="28"/>
          <w:szCs w:val="28"/>
        </w:rPr>
        <w:t xml:space="preserve">. Настоящее решение вступает в </w:t>
      </w:r>
      <w:r w:rsidR="00212F06">
        <w:rPr>
          <w:sz w:val="28"/>
          <w:szCs w:val="28"/>
        </w:rPr>
        <w:t>действие с 1 января 20</w:t>
      </w:r>
      <w:r>
        <w:rPr>
          <w:sz w:val="28"/>
          <w:szCs w:val="28"/>
        </w:rPr>
        <w:t>20</w:t>
      </w:r>
      <w:r w:rsidR="00212F06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</w:t>
      </w:r>
      <w:r w:rsidR="00212F06" w:rsidRPr="00652497">
        <w:rPr>
          <w:sz w:val="28"/>
          <w:szCs w:val="28"/>
        </w:rPr>
        <w:t xml:space="preserve"> в районной газете «Заря Приобья».</w:t>
      </w: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D627AB" w:rsidRDefault="00D627AB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191542" w:rsidRDefault="00191542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191542" w:rsidRDefault="00191542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</w:p>
    <w:p w:rsidR="009F066C" w:rsidRDefault="009F066C" w:rsidP="009F066C">
      <w:pPr>
        <w:widowControl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Председатель Совета депутатов                                                 </w:t>
      </w:r>
      <w:r w:rsidR="00001CEB">
        <w:rPr>
          <w:rFonts w:eastAsiaTheme="minorHAnsi"/>
          <w:sz w:val="28"/>
          <w:szCs w:val="28"/>
          <w:lang w:eastAsia="en-US"/>
        </w:rPr>
        <w:t>А.А. Степнов</w:t>
      </w:r>
    </w:p>
    <w:p w:rsidR="009F066C" w:rsidRDefault="009F066C" w:rsidP="009F066C">
      <w:pPr>
        <w:rPr>
          <w:sz w:val="28"/>
          <w:szCs w:val="28"/>
        </w:rPr>
      </w:pPr>
    </w:p>
    <w:p w:rsidR="00B55FE8" w:rsidRDefault="00B55FE8" w:rsidP="009F066C">
      <w:pPr>
        <w:rPr>
          <w:sz w:val="28"/>
          <w:szCs w:val="28"/>
        </w:rPr>
      </w:pPr>
    </w:p>
    <w:p w:rsidR="003D060E" w:rsidRDefault="005A6722" w:rsidP="009F066C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3D060E" w:rsidRPr="009F066C" w:rsidRDefault="003D060E" w:rsidP="009F066C">
      <w:pPr>
        <w:rPr>
          <w:sz w:val="28"/>
          <w:szCs w:val="28"/>
        </w:rPr>
      </w:pPr>
    </w:p>
    <w:sectPr w:rsidR="003D060E" w:rsidRPr="009F066C" w:rsidSect="00876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64866"/>
    <w:multiLevelType w:val="hybridMultilevel"/>
    <w:tmpl w:val="38661848"/>
    <w:lvl w:ilvl="0" w:tplc="0419000F">
      <w:start w:val="3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831389"/>
    <w:multiLevelType w:val="hybridMultilevel"/>
    <w:tmpl w:val="F458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051FF4"/>
    <w:multiLevelType w:val="hybridMultilevel"/>
    <w:tmpl w:val="AF7A7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F3E5A"/>
    <w:multiLevelType w:val="hybridMultilevel"/>
    <w:tmpl w:val="A1B40C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2F6680"/>
    <w:multiLevelType w:val="singleLevel"/>
    <w:tmpl w:val="72105E5E"/>
    <w:lvl w:ilvl="0">
      <w:start w:val="2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5">
    <w:nsid w:val="464B5E56"/>
    <w:multiLevelType w:val="hybridMultilevel"/>
    <w:tmpl w:val="C7BACD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066C"/>
    <w:rsid w:val="00001CEB"/>
    <w:rsid w:val="00036FC7"/>
    <w:rsid w:val="000565B6"/>
    <w:rsid w:val="00087B44"/>
    <w:rsid w:val="001746E0"/>
    <w:rsid w:val="00190D61"/>
    <w:rsid w:val="00191542"/>
    <w:rsid w:val="001D31C3"/>
    <w:rsid w:val="00212F06"/>
    <w:rsid w:val="002C106F"/>
    <w:rsid w:val="00324349"/>
    <w:rsid w:val="003A2FA9"/>
    <w:rsid w:val="003B6080"/>
    <w:rsid w:val="003D060E"/>
    <w:rsid w:val="003E1A7B"/>
    <w:rsid w:val="004950CB"/>
    <w:rsid w:val="004A25F4"/>
    <w:rsid w:val="005619B6"/>
    <w:rsid w:val="005A6722"/>
    <w:rsid w:val="005D285B"/>
    <w:rsid w:val="00726777"/>
    <w:rsid w:val="00776F9A"/>
    <w:rsid w:val="007C6AFF"/>
    <w:rsid w:val="008335D9"/>
    <w:rsid w:val="008764CF"/>
    <w:rsid w:val="00887473"/>
    <w:rsid w:val="008D3C25"/>
    <w:rsid w:val="009F066C"/>
    <w:rsid w:val="009F2113"/>
    <w:rsid w:val="00A60103"/>
    <w:rsid w:val="00AD1B62"/>
    <w:rsid w:val="00B233C9"/>
    <w:rsid w:val="00B55FE8"/>
    <w:rsid w:val="00BB488A"/>
    <w:rsid w:val="00BB59AE"/>
    <w:rsid w:val="00C406F4"/>
    <w:rsid w:val="00CC3E35"/>
    <w:rsid w:val="00D627AB"/>
    <w:rsid w:val="00DA41BF"/>
    <w:rsid w:val="00DD4F48"/>
    <w:rsid w:val="00DF05ED"/>
    <w:rsid w:val="00F3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66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066C"/>
    <w:pPr>
      <w:ind w:left="720"/>
      <w:contextualSpacing/>
    </w:pPr>
  </w:style>
  <w:style w:type="paragraph" w:styleId="a4">
    <w:name w:val="Body Text"/>
    <w:basedOn w:val="a"/>
    <w:link w:val="a5"/>
    <w:rsid w:val="00212F06"/>
    <w:pPr>
      <w:widowControl/>
      <w:autoSpaceDE/>
      <w:autoSpaceDN/>
      <w:adjustRightInd/>
      <w:jc w:val="both"/>
    </w:pPr>
    <w:rPr>
      <w:rFonts w:eastAsia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212F0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8559201E051F50CF5570A3B26F5144E5975B880220DBFED71C996E8B0E10BAE63A6332AF0B2ECF035C9FF3D22P9x0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2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Secret</cp:lastModifiedBy>
  <cp:revision>35</cp:revision>
  <dcterms:created xsi:type="dcterms:W3CDTF">2019-03-22T01:57:00Z</dcterms:created>
  <dcterms:modified xsi:type="dcterms:W3CDTF">2019-10-14T02:39:00Z</dcterms:modified>
</cp:coreProperties>
</file>