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B7" w:rsidRPr="00BB08F0" w:rsidRDefault="00AD2BB7" w:rsidP="00AD2BB7">
      <w:pPr>
        <w:spacing w:before="100" w:beforeAutospacing="1" w:after="100" w:afterAutospacing="1" w:line="312" w:lineRule="atLeast"/>
        <w:jc w:val="center"/>
        <w:rPr>
          <w:rFonts w:ascii="Times New Roman" w:eastAsia="Times New Roman" w:hAnsi="Times New Roman" w:cs="Times New Roman"/>
          <w:b/>
          <w:color w:val="000000" w:themeColor="text1"/>
          <w:sz w:val="28"/>
          <w:szCs w:val="28"/>
          <w:lang w:eastAsia="ru-RU"/>
        </w:rPr>
      </w:pPr>
      <w:r w:rsidRPr="00BB08F0">
        <w:rPr>
          <w:rFonts w:ascii="Times New Roman" w:eastAsia="Times New Roman" w:hAnsi="Times New Roman" w:cs="Times New Roman"/>
          <w:b/>
          <w:color w:val="000000" w:themeColor="text1"/>
          <w:sz w:val="28"/>
          <w:szCs w:val="28"/>
          <w:lang w:eastAsia="ru-RU"/>
        </w:rPr>
        <w:t>АДМИНИСТРАЦИЯ КУБАНСКОГО СЕЛЬСОВЕТА</w:t>
      </w:r>
    </w:p>
    <w:p w:rsidR="00AD2BB7" w:rsidRPr="00BB08F0" w:rsidRDefault="00AD2BB7" w:rsidP="00AD2BB7">
      <w:pPr>
        <w:spacing w:before="100" w:beforeAutospacing="1" w:after="100" w:afterAutospacing="1" w:line="312" w:lineRule="atLeast"/>
        <w:jc w:val="center"/>
        <w:rPr>
          <w:rFonts w:ascii="Times New Roman" w:eastAsia="Times New Roman" w:hAnsi="Times New Roman" w:cs="Times New Roman"/>
          <w:b/>
          <w:color w:val="000000" w:themeColor="text1"/>
          <w:sz w:val="28"/>
          <w:szCs w:val="28"/>
          <w:lang w:eastAsia="ru-RU"/>
        </w:rPr>
      </w:pPr>
      <w:r w:rsidRPr="00BB08F0">
        <w:rPr>
          <w:rFonts w:ascii="Times New Roman" w:eastAsia="Times New Roman" w:hAnsi="Times New Roman" w:cs="Times New Roman"/>
          <w:b/>
          <w:color w:val="000000" w:themeColor="text1"/>
          <w:sz w:val="28"/>
          <w:szCs w:val="28"/>
          <w:lang w:eastAsia="ru-RU"/>
        </w:rPr>
        <w:t>КАЛМАНСКОГО РАЙОНА АЛТАЙСКОГО КРАЯ</w:t>
      </w:r>
    </w:p>
    <w:p w:rsidR="00AD2BB7" w:rsidRPr="00BB08F0" w:rsidRDefault="00AD2BB7" w:rsidP="00AD2BB7">
      <w:pPr>
        <w:spacing w:before="100" w:beforeAutospacing="1" w:after="100" w:afterAutospacing="1" w:line="312" w:lineRule="atLeast"/>
        <w:jc w:val="center"/>
        <w:rPr>
          <w:rFonts w:ascii="Times New Roman" w:eastAsia="Times New Roman" w:hAnsi="Times New Roman" w:cs="Times New Roman"/>
          <w:b/>
          <w:color w:val="000000" w:themeColor="text1"/>
          <w:sz w:val="28"/>
          <w:szCs w:val="28"/>
          <w:lang w:eastAsia="ru-RU"/>
        </w:rPr>
      </w:pPr>
    </w:p>
    <w:p w:rsidR="00AD2BB7" w:rsidRPr="00BB08F0" w:rsidRDefault="00AD2BB7" w:rsidP="00AD2BB7">
      <w:pPr>
        <w:spacing w:before="100" w:beforeAutospacing="1" w:after="100" w:afterAutospacing="1" w:line="312" w:lineRule="atLeast"/>
        <w:jc w:val="center"/>
        <w:rPr>
          <w:rFonts w:ascii="Times New Roman" w:eastAsia="Times New Roman" w:hAnsi="Times New Roman" w:cs="Times New Roman"/>
          <w:b/>
          <w:color w:val="000000" w:themeColor="text1"/>
          <w:sz w:val="28"/>
          <w:szCs w:val="28"/>
          <w:lang w:eastAsia="ru-RU"/>
        </w:rPr>
      </w:pPr>
      <w:r w:rsidRPr="00BB08F0">
        <w:rPr>
          <w:rFonts w:ascii="Times New Roman" w:eastAsia="Times New Roman" w:hAnsi="Times New Roman" w:cs="Times New Roman"/>
          <w:b/>
          <w:color w:val="000000" w:themeColor="text1"/>
          <w:sz w:val="28"/>
          <w:szCs w:val="28"/>
          <w:lang w:eastAsia="ru-RU"/>
        </w:rPr>
        <w:t>ПОСТАНОВЛЕНИЕ</w:t>
      </w:r>
    </w:p>
    <w:p w:rsidR="00AD2BB7" w:rsidRPr="00BB08F0" w:rsidRDefault="00AD2BB7" w:rsidP="00AD2BB7">
      <w:pPr>
        <w:spacing w:before="100" w:beforeAutospacing="1" w:after="100" w:afterAutospacing="1" w:line="312" w:lineRule="atLeast"/>
        <w:jc w:val="center"/>
        <w:rPr>
          <w:rFonts w:ascii="Times New Roman" w:eastAsia="Times New Roman" w:hAnsi="Times New Roman" w:cs="Times New Roman"/>
          <w:b/>
          <w:color w:val="000000" w:themeColor="text1"/>
          <w:sz w:val="28"/>
          <w:szCs w:val="28"/>
          <w:lang w:eastAsia="ru-RU"/>
        </w:rPr>
      </w:pPr>
    </w:p>
    <w:p w:rsidR="00AD2BB7" w:rsidRPr="00BB08F0" w:rsidRDefault="00AD2BB7" w:rsidP="00AD2BB7">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19.06.2012 № </w:t>
      </w:r>
      <w:r w:rsidR="00A871BF">
        <w:rPr>
          <w:rFonts w:ascii="Times New Roman" w:eastAsia="Times New Roman" w:hAnsi="Times New Roman" w:cs="Times New Roman"/>
          <w:color w:val="000000" w:themeColor="text1"/>
          <w:sz w:val="28"/>
          <w:szCs w:val="28"/>
          <w:lang w:eastAsia="ru-RU"/>
        </w:rPr>
        <w:t>14</w:t>
      </w:r>
      <w:r w:rsidRPr="00BB08F0">
        <w:rPr>
          <w:rFonts w:ascii="Times New Roman" w:eastAsia="Times New Roman" w:hAnsi="Times New Roman" w:cs="Times New Roman"/>
          <w:color w:val="000000" w:themeColor="text1"/>
          <w:sz w:val="28"/>
          <w:szCs w:val="28"/>
          <w:lang w:eastAsia="ru-RU"/>
        </w:rPr>
        <w:t xml:space="preserve">                                                                           п</w:t>
      </w:r>
      <w:proofErr w:type="gramStart"/>
      <w:r w:rsidRPr="00BB08F0">
        <w:rPr>
          <w:rFonts w:ascii="Times New Roman" w:eastAsia="Times New Roman" w:hAnsi="Times New Roman" w:cs="Times New Roman"/>
          <w:color w:val="000000" w:themeColor="text1"/>
          <w:sz w:val="28"/>
          <w:szCs w:val="28"/>
          <w:lang w:eastAsia="ru-RU"/>
        </w:rPr>
        <w:t>.К</w:t>
      </w:r>
      <w:proofErr w:type="gramEnd"/>
      <w:r w:rsidRPr="00BB08F0">
        <w:rPr>
          <w:rFonts w:ascii="Times New Roman" w:eastAsia="Times New Roman" w:hAnsi="Times New Roman" w:cs="Times New Roman"/>
          <w:color w:val="000000" w:themeColor="text1"/>
          <w:sz w:val="28"/>
          <w:szCs w:val="28"/>
          <w:lang w:eastAsia="ru-RU"/>
        </w:rPr>
        <w:t xml:space="preserve">убанка    </w:t>
      </w:r>
    </w:p>
    <w:p w:rsidR="00AD2BB7" w:rsidRPr="00B03A5D" w:rsidRDefault="00AD2BB7" w:rsidP="00B03A5D">
      <w:pPr>
        <w:pStyle w:val="a4"/>
        <w:rPr>
          <w:rFonts w:eastAsia="Times New Roman"/>
          <w:sz w:val="28"/>
          <w:szCs w:val="28"/>
          <w:lang w:eastAsia="ru-RU"/>
        </w:rPr>
      </w:pPr>
      <w:r w:rsidRPr="00B03A5D">
        <w:rPr>
          <w:rFonts w:eastAsia="Times New Roman"/>
          <w:sz w:val="28"/>
          <w:szCs w:val="28"/>
          <w:lang w:eastAsia="ru-RU"/>
        </w:rPr>
        <w:t xml:space="preserve">Об утверждении </w:t>
      </w:r>
      <w:r w:rsidR="00BB08F0" w:rsidRPr="00B03A5D">
        <w:rPr>
          <w:rFonts w:eastAsia="Times New Roman"/>
          <w:sz w:val="28"/>
          <w:szCs w:val="28"/>
          <w:lang w:eastAsia="ru-RU"/>
        </w:rPr>
        <w:t>а</w:t>
      </w:r>
      <w:r w:rsidRPr="00B03A5D">
        <w:rPr>
          <w:rFonts w:eastAsia="Times New Roman"/>
          <w:sz w:val="28"/>
          <w:szCs w:val="28"/>
          <w:lang w:eastAsia="ru-RU"/>
        </w:rPr>
        <w:t>дминистративного регламента</w:t>
      </w:r>
    </w:p>
    <w:p w:rsidR="00AD2BB7" w:rsidRPr="00B03A5D" w:rsidRDefault="00AD2BB7" w:rsidP="00B03A5D">
      <w:pPr>
        <w:pStyle w:val="a4"/>
        <w:rPr>
          <w:rFonts w:eastAsia="Times New Roman"/>
          <w:sz w:val="28"/>
          <w:szCs w:val="28"/>
          <w:lang w:eastAsia="ru-RU"/>
        </w:rPr>
      </w:pPr>
      <w:r w:rsidRPr="00B03A5D">
        <w:rPr>
          <w:rFonts w:eastAsia="Times New Roman"/>
          <w:sz w:val="28"/>
          <w:szCs w:val="28"/>
          <w:lang w:eastAsia="ru-RU"/>
        </w:rPr>
        <w:t>предоставлени</w:t>
      </w:r>
      <w:r w:rsidR="00BB08F0" w:rsidRPr="00B03A5D">
        <w:rPr>
          <w:rFonts w:eastAsia="Times New Roman"/>
          <w:sz w:val="28"/>
          <w:szCs w:val="28"/>
          <w:lang w:eastAsia="ru-RU"/>
        </w:rPr>
        <w:t>я</w:t>
      </w:r>
      <w:r w:rsidRPr="00B03A5D">
        <w:rPr>
          <w:rFonts w:eastAsia="Times New Roman"/>
          <w:sz w:val="28"/>
          <w:szCs w:val="28"/>
          <w:lang w:eastAsia="ru-RU"/>
        </w:rPr>
        <w:t xml:space="preserve"> муниципальной услуги </w:t>
      </w:r>
    </w:p>
    <w:p w:rsidR="00B03A5D" w:rsidRDefault="00AD2BB7" w:rsidP="00B03A5D">
      <w:pPr>
        <w:pStyle w:val="a4"/>
        <w:rPr>
          <w:rFonts w:eastAsia="Times New Roman"/>
          <w:sz w:val="28"/>
          <w:szCs w:val="28"/>
          <w:lang w:eastAsia="ru-RU"/>
        </w:rPr>
      </w:pPr>
      <w:r w:rsidRPr="00B03A5D">
        <w:rPr>
          <w:rFonts w:eastAsia="Times New Roman"/>
          <w:sz w:val="28"/>
          <w:szCs w:val="28"/>
          <w:lang w:eastAsia="ru-RU"/>
        </w:rPr>
        <w:t>«Совершение нотариальных действий</w:t>
      </w:r>
      <w:r w:rsidR="00B03A5D" w:rsidRPr="00B03A5D">
        <w:rPr>
          <w:rFonts w:eastAsia="Times New Roman"/>
          <w:sz w:val="28"/>
          <w:szCs w:val="28"/>
          <w:lang w:eastAsia="ru-RU"/>
        </w:rPr>
        <w:t xml:space="preserve"> </w:t>
      </w:r>
    </w:p>
    <w:p w:rsidR="00B03A5D" w:rsidRPr="00B03A5D" w:rsidRDefault="00B03A5D" w:rsidP="00B03A5D">
      <w:pPr>
        <w:pStyle w:val="a4"/>
        <w:rPr>
          <w:rFonts w:eastAsia="Times New Roman"/>
          <w:sz w:val="28"/>
          <w:szCs w:val="28"/>
          <w:lang w:eastAsia="ru-RU"/>
        </w:rPr>
      </w:pPr>
      <w:r>
        <w:rPr>
          <w:rFonts w:eastAsia="Times New Roman"/>
          <w:sz w:val="28"/>
          <w:szCs w:val="28"/>
          <w:lang w:eastAsia="ru-RU"/>
        </w:rPr>
        <w:t xml:space="preserve">в </w:t>
      </w:r>
      <w:r w:rsidRPr="00B03A5D">
        <w:rPr>
          <w:rFonts w:eastAsia="Times New Roman"/>
          <w:sz w:val="28"/>
          <w:szCs w:val="28"/>
          <w:lang w:eastAsia="ru-RU"/>
        </w:rPr>
        <w:t xml:space="preserve"> администрации Кубанского сельсовета</w:t>
      </w:r>
    </w:p>
    <w:p w:rsidR="00AD2BB7" w:rsidRPr="00B03A5D" w:rsidRDefault="00B03A5D" w:rsidP="00B03A5D">
      <w:pPr>
        <w:pStyle w:val="a4"/>
        <w:rPr>
          <w:rFonts w:eastAsia="Times New Roman"/>
          <w:sz w:val="28"/>
          <w:szCs w:val="28"/>
          <w:lang w:eastAsia="ru-RU"/>
        </w:rPr>
      </w:pPr>
      <w:r w:rsidRPr="00B03A5D">
        <w:rPr>
          <w:rFonts w:eastAsia="Times New Roman"/>
          <w:sz w:val="28"/>
          <w:szCs w:val="28"/>
          <w:lang w:eastAsia="ru-RU"/>
        </w:rPr>
        <w:t xml:space="preserve"> Калманского района Алтайского края</w:t>
      </w:r>
      <w:r w:rsidR="00AD2BB7" w:rsidRPr="00B03A5D">
        <w:rPr>
          <w:rFonts w:eastAsia="Times New Roman"/>
          <w:sz w:val="28"/>
          <w:szCs w:val="28"/>
          <w:lang w:eastAsia="ru-RU"/>
        </w:rPr>
        <w:t>»</w:t>
      </w:r>
    </w:p>
    <w:p w:rsidR="00AD2BB7" w:rsidRPr="00BB08F0" w:rsidRDefault="00AD2BB7" w:rsidP="00AD2BB7">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p>
    <w:p w:rsidR="00AD2BB7" w:rsidRPr="00BB08F0" w:rsidRDefault="00AD2BB7" w:rsidP="00BB08F0">
      <w:pPr>
        <w:autoSpaceDE w:val="0"/>
        <w:autoSpaceDN w:val="0"/>
        <w:adjustRightInd w:val="0"/>
        <w:ind w:firstLine="708"/>
        <w:jc w:val="both"/>
        <w:rPr>
          <w:color w:val="000000" w:themeColor="text1"/>
          <w:sz w:val="28"/>
          <w:szCs w:val="28"/>
        </w:rPr>
      </w:pPr>
      <w:r w:rsidRPr="00BB08F0">
        <w:rPr>
          <w:color w:val="000000" w:themeColor="text1"/>
          <w:sz w:val="28"/>
          <w:szCs w:val="28"/>
        </w:rPr>
        <w:t xml:space="preserve">В целях реализации Федерального закона № 210 от 27.07.2010 года «Об организации предоставления государственных и муниципальных услуг» </w:t>
      </w:r>
      <w:r w:rsidR="00BB08F0" w:rsidRPr="00BB08F0">
        <w:rPr>
          <w:b/>
          <w:color w:val="000000" w:themeColor="text1"/>
          <w:sz w:val="28"/>
          <w:szCs w:val="28"/>
        </w:rPr>
        <w:t>ПОСТАНОВЛЯЮ</w:t>
      </w:r>
      <w:r w:rsidRPr="00BB08F0">
        <w:rPr>
          <w:b/>
          <w:color w:val="000000" w:themeColor="text1"/>
          <w:sz w:val="28"/>
          <w:szCs w:val="28"/>
        </w:rPr>
        <w:t>:</w:t>
      </w:r>
    </w:p>
    <w:p w:rsidR="00AD2BB7" w:rsidRPr="00BB08F0" w:rsidRDefault="00AD2BB7" w:rsidP="00AD2BB7">
      <w:pPr>
        <w:autoSpaceDE w:val="0"/>
        <w:autoSpaceDN w:val="0"/>
        <w:adjustRightInd w:val="0"/>
        <w:jc w:val="both"/>
        <w:rPr>
          <w:color w:val="000000" w:themeColor="text1"/>
          <w:sz w:val="28"/>
          <w:szCs w:val="28"/>
        </w:rPr>
      </w:pPr>
      <w:r w:rsidRPr="00BB08F0">
        <w:rPr>
          <w:color w:val="000000" w:themeColor="text1"/>
          <w:sz w:val="28"/>
          <w:szCs w:val="28"/>
        </w:rPr>
        <w:t>1.Утвердить административный регламент предоставления муниципальной услуги «</w:t>
      </w:r>
      <w:r w:rsidR="00BB08F0" w:rsidRPr="00BB08F0">
        <w:rPr>
          <w:rFonts w:ascii="Times New Roman" w:eastAsia="Times New Roman" w:hAnsi="Times New Roman" w:cs="Times New Roman"/>
          <w:color w:val="000000" w:themeColor="text1"/>
          <w:sz w:val="28"/>
          <w:szCs w:val="28"/>
          <w:lang w:eastAsia="ru-RU"/>
        </w:rPr>
        <w:t>Совершение нотариальных действий</w:t>
      </w:r>
      <w:r w:rsidR="00B03A5D" w:rsidRPr="00B03A5D">
        <w:rPr>
          <w:rFonts w:ascii="Times New Roman" w:eastAsia="Times New Roman" w:hAnsi="Times New Roman" w:cs="Times New Roman"/>
          <w:sz w:val="28"/>
          <w:szCs w:val="28"/>
          <w:lang w:eastAsia="ru-RU"/>
        </w:rPr>
        <w:t xml:space="preserve"> </w:t>
      </w:r>
      <w:r w:rsidR="00B03A5D">
        <w:rPr>
          <w:rFonts w:ascii="Times New Roman" w:eastAsia="Times New Roman" w:hAnsi="Times New Roman" w:cs="Times New Roman"/>
          <w:sz w:val="28"/>
          <w:szCs w:val="28"/>
          <w:lang w:eastAsia="ru-RU"/>
        </w:rPr>
        <w:t>в администрации Кубанского сельсовета Калманского района Алтайского края</w:t>
      </w:r>
      <w:r w:rsidRPr="00BB08F0">
        <w:rPr>
          <w:color w:val="000000" w:themeColor="text1"/>
          <w:sz w:val="28"/>
          <w:szCs w:val="28"/>
        </w:rPr>
        <w:t>» (прилагается).</w:t>
      </w:r>
    </w:p>
    <w:p w:rsidR="00AD2BB7" w:rsidRPr="00BB08F0" w:rsidRDefault="00AD2BB7" w:rsidP="00AD2BB7">
      <w:pPr>
        <w:ind w:right="-1"/>
        <w:jc w:val="both"/>
        <w:rPr>
          <w:color w:val="000000" w:themeColor="text1"/>
          <w:sz w:val="28"/>
          <w:szCs w:val="28"/>
        </w:rPr>
      </w:pPr>
      <w:r w:rsidRPr="00BB08F0">
        <w:rPr>
          <w:color w:val="000000" w:themeColor="text1"/>
          <w:sz w:val="28"/>
          <w:szCs w:val="28"/>
        </w:rPr>
        <w:t>2.О</w:t>
      </w:r>
      <w:r w:rsidR="00BB08F0" w:rsidRPr="00BB08F0">
        <w:rPr>
          <w:color w:val="000000" w:themeColor="text1"/>
          <w:sz w:val="28"/>
          <w:szCs w:val="28"/>
        </w:rPr>
        <w:t xml:space="preserve">бнародовать </w:t>
      </w:r>
      <w:r w:rsidRPr="00BB08F0">
        <w:rPr>
          <w:color w:val="000000" w:themeColor="text1"/>
          <w:sz w:val="28"/>
          <w:szCs w:val="28"/>
        </w:rPr>
        <w:t xml:space="preserve"> данное постановление </w:t>
      </w:r>
      <w:r w:rsidR="00BB08F0" w:rsidRPr="00BB08F0">
        <w:rPr>
          <w:color w:val="000000" w:themeColor="text1"/>
          <w:sz w:val="28"/>
          <w:szCs w:val="28"/>
        </w:rPr>
        <w:t xml:space="preserve">на информационном стенде администрации Кубанского сельсовета </w:t>
      </w:r>
      <w:r w:rsidRPr="00BB08F0">
        <w:rPr>
          <w:color w:val="000000" w:themeColor="text1"/>
          <w:sz w:val="28"/>
          <w:szCs w:val="28"/>
        </w:rPr>
        <w:t xml:space="preserve">и </w:t>
      </w:r>
      <w:r w:rsidR="00BB08F0" w:rsidRPr="00BB08F0">
        <w:rPr>
          <w:color w:val="000000" w:themeColor="text1"/>
          <w:sz w:val="28"/>
          <w:szCs w:val="28"/>
        </w:rPr>
        <w:t xml:space="preserve">разместить на официальном сайте администрации Калманского района </w:t>
      </w:r>
      <w:hyperlink r:id="rId5" w:history="1">
        <w:r w:rsidR="00BB08F0" w:rsidRPr="00BB08F0">
          <w:rPr>
            <w:rStyle w:val="a3"/>
            <w:rFonts w:ascii="Times New Roman" w:eastAsia="Times New Roman" w:hAnsi="Times New Roman" w:cs="Times New Roman"/>
            <w:color w:val="000000" w:themeColor="text1"/>
            <w:sz w:val="28"/>
            <w:szCs w:val="28"/>
          </w:rPr>
          <w:t>www.</w:t>
        </w:r>
        <w:r w:rsidR="00BB08F0" w:rsidRPr="00BB08F0">
          <w:rPr>
            <w:rStyle w:val="a3"/>
            <w:rFonts w:ascii="Times New Roman" w:eastAsia="Times New Roman" w:hAnsi="Times New Roman" w:cs="Times New Roman"/>
            <w:color w:val="000000" w:themeColor="text1"/>
            <w:sz w:val="28"/>
            <w:szCs w:val="28"/>
            <w:lang w:val="en-US"/>
          </w:rPr>
          <w:t>kalmanka</w:t>
        </w:r>
        <w:r w:rsidR="00BB08F0" w:rsidRPr="00BB08F0">
          <w:rPr>
            <w:rStyle w:val="a3"/>
            <w:rFonts w:ascii="Times New Roman" w:eastAsia="Times New Roman" w:hAnsi="Times New Roman" w:cs="Times New Roman"/>
            <w:color w:val="000000" w:themeColor="text1"/>
            <w:sz w:val="28"/>
            <w:szCs w:val="28"/>
          </w:rPr>
          <w:t>-</w:t>
        </w:r>
        <w:r w:rsidR="00BB08F0" w:rsidRPr="00BB08F0">
          <w:rPr>
            <w:rStyle w:val="a3"/>
            <w:rFonts w:ascii="Times New Roman" w:eastAsia="Times New Roman" w:hAnsi="Times New Roman" w:cs="Times New Roman"/>
            <w:color w:val="000000" w:themeColor="text1"/>
            <w:sz w:val="28"/>
            <w:szCs w:val="28"/>
            <w:lang w:val="en-US"/>
          </w:rPr>
          <w:t>adm</w:t>
        </w:r>
        <w:r w:rsidR="00BB08F0" w:rsidRPr="00BB08F0">
          <w:rPr>
            <w:rStyle w:val="a3"/>
            <w:rFonts w:ascii="Times New Roman" w:eastAsia="Times New Roman" w:hAnsi="Times New Roman" w:cs="Times New Roman"/>
            <w:color w:val="000000" w:themeColor="text1"/>
            <w:sz w:val="28"/>
            <w:szCs w:val="28"/>
          </w:rPr>
          <w:t>.</w:t>
        </w:r>
        <w:proofErr w:type="spellStart"/>
        <w:r w:rsidR="00BB08F0" w:rsidRPr="00BB08F0">
          <w:rPr>
            <w:rStyle w:val="a3"/>
            <w:rFonts w:ascii="Times New Roman" w:eastAsia="Times New Roman" w:hAnsi="Times New Roman" w:cs="Times New Roman"/>
            <w:color w:val="000000" w:themeColor="text1"/>
            <w:sz w:val="28"/>
            <w:szCs w:val="28"/>
          </w:rPr>
          <w:t>ru</w:t>
        </w:r>
        <w:proofErr w:type="spellEnd"/>
      </w:hyperlink>
    </w:p>
    <w:p w:rsidR="00AD2BB7" w:rsidRPr="00BB08F0" w:rsidRDefault="00AD2BB7" w:rsidP="00AD2BB7">
      <w:pPr>
        <w:ind w:right="-1"/>
        <w:jc w:val="both"/>
        <w:rPr>
          <w:color w:val="000000" w:themeColor="text1"/>
          <w:sz w:val="28"/>
          <w:szCs w:val="28"/>
        </w:rPr>
      </w:pPr>
      <w:r w:rsidRPr="00BB08F0">
        <w:rPr>
          <w:color w:val="000000" w:themeColor="text1"/>
          <w:sz w:val="28"/>
          <w:szCs w:val="28"/>
        </w:rPr>
        <w:t>3.Контроль за исполнения данного постановления оставляю за собой.</w:t>
      </w:r>
    </w:p>
    <w:p w:rsidR="00AD2BB7" w:rsidRPr="00BB08F0" w:rsidRDefault="00BB08F0" w:rsidP="00AD2BB7">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Глава Кубанского сельсовета                                      Л.В.Анисимова</w:t>
      </w:r>
    </w:p>
    <w:p w:rsidR="00AD2BB7" w:rsidRPr="00BB08F0" w:rsidRDefault="00AD2BB7" w:rsidP="00AD2BB7">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p>
    <w:p w:rsidR="00AD2BB7" w:rsidRDefault="00AD2BB7" w:rsidP="00AD2BB7">
      <w:pPr>
        <w:spacing w:before="100" w:beforeAutospacing="1" w:after="100" w:afterAutospacing="1" w:line="312" w:lineRule="atLeast"/>
        <w:jc w:val="both"/>
        <w:rPr>
          <w:rFonts w:ascii="Times New Roman" w:eastAsia="Times New Roman" w:hAnsi="Times New Roman" w:cs="Times New Roman"/>
          <w:color w:val="444444"/>
          <w:sz w:val="28"/>
          <w:szCs w:val="28"/>
          <w:lang w:eastAsia="ru-RU"/>
        </w:rPr>
      </w:pPr>
    </w:p>
    <w:p w:rsidR="00AD2BB7" w:rsidRDefault="00AD2BB7" w:rsidP="00AD2BB7">
      <w:pPr>
        <w:spacing w:before="100" w:beforeAutospacing="1" w:after="100" w:afterAutospacing="1" w:line="312" w:lineRule="atLeast"/>
        <w:jc w:val="both"/>
        <w:rPr>
          <w:rFonts w:ascii="Times New Roman" w:eastAsia="Times New Roman" w:hAnsi="Times New Roman" w:cs="Times New Roman"/>
          <w:color w:val="444444"/>
          <w:sz w:val="28"/>
          <w:szCs w:val="28"/>
          <w:lang w:eastAsia="ru-RU"/>
        </w:rPr>
      </w:pPr>
    </w:p>
    <w:p w:rsidR="00AD2BB7" w:rsidRDefault="00AD2BB7" w:rsidP="00AD2BB7">
      <w:pPr>
        <w:spacing w:before="100" w:beforeAutospacing="1" w:after="100" w:afterAutospacing="1" w:line="312" w:lineRule="atLeast"/>
        <w:jc w:val="both"/>
        <w:rPr>
          <w:rFonts w:ascii="Times New Roman" w:eastAsia="Times New Roman" w:hAnsi="Times New Roman" w:cs="Times New Roman"/>
          <w:color w:val="444444"/>
          <w:sz w:val="28"/>
          <w:szCs w:val="28"/>
          <w:lang w:eastAsia="ru-RU"/>
        </w:rPr>
      </w:pPr>
    </w:p>
    <w:p w:rsidR="00AD2BB7" w:rsidRDefault="00AD2BB7" w:rsidP="00AD2BB7">
      <w:pPr>
        <w:spacing w:before="100" w:beforeAutospacing="1" w:after="100" w:afterAutospacing="1" w:line="312" w:lineRule="atLeast"/>
        <w:jc w:val="both"/>
        <w:rPr>
          <w:rFonts w:ascii="Times New Roman" w:eastAsia="Times New Roman" w:hAnsi="Times New Roman" w:cs="Times New Roman"/>
          <w:color w:val="444444"/>
          <w:sz w:val="28"/>
          <w:szCs w:val="28"/>
          <w:lang w:eastAsia="ru-RU"/>
        </w:rPr>
      </w:pPr>
    </w:p>
    <w:p w:rsidR="00AD2BB7" w:rsidRDefault="00AD2BB7" w:rsidP="00AD2BB7">
      <w:pPr>
        <w:spacing w:before="100" w:beforeAutospacing="1" w:after="100" w:afterAutospacing="1" w:line="312" w:lineRule="atLeast"/>
        <w:jc w:val="both"/>
        <w:rPr>
          <w:rFonts w:ascii="Times New Roman" w:eastAsia="Times New Roman" w:hAnsi="Times New Roman" w:cs="Times New Roman"/>
          <w:color w:val="444444"/>
          <w:sz w:val="28"/>
          <w:szCs w:val="28"/>
          <w:lang w:eastAsia="ru-RU"/>
        </w:rPr>
      </w:pPr>
    </w:p>
    <w:p w:rsidR="00BB08F0" w:rsidRPr="00BB08F0" w:rsidRDefault="00BB08F0" w:rsidP="00BB08F0">
      <w:pPr>
        <w:pStyle w:val="a4"/>
        <w:jc w:val="right"/>
        <w:rPr>
          <w:rFonts w:eastAsia="Times New Roman"/>
          <w:sz w:val="28"/>
          <w:szCs w:val="28"/>
          <w:lang w:eastAsia="ru-RU"/>
        </w:rPr>
      </w:pPr>
      <w:r w:rsidRPr="00BB08F0">
        <w:rPr>
          <w:rFonts w:eastAsia="Times New Roman"/>
          <w:sz w:val="28"/>
          <w:szCs w:val="28"/>
          <w:lang w:eastAsia="ru-RU"/>
        </w:rPr>
        <w:t>Утвержден</w:t>
      </w:r>
    </w:p>
    <w:p w:rsidR="00BB08F0" w:rsidRPr="00BB08F0" w:rsidRDefault="00BB08F0" w:rsidP="00BB08F0">
      <w:pPr>
        <w:pStyle w:val="a4"/>
        <w:jc w:val="right"/>
        <w:rPr>
          <w:rFonts w:eastAsia="Times New Roman"/>
          <w:sz w:val="28"/>
          <w:szCs w:val="28"/>
          <w:lang w:eastAsia="ru-RU"/>
        </w:rPr>
      </w:pPr>
      <w:r w:rsidRPr="00BB08F0">
        <w:rPr>
          <w:rFonts w:eastAsia="Times New Roman"/>
          <w:sz w:val="28"/>
          <w:szCs w:val="28"/>
          <w:lang w:eastAsia="ru-RU"/>
        </w:rPr>
        <w:t xml:space="preserve">постановление администрации </w:t>
      </w:r>
    </w:p>
    <w:p w:rsidR="00AD2BB7" w:rsidRPr="00BB08F0" w:rsidRDefault="00BB08F0" w:rsidP="00BB08F0">
      <w:pPr>
        <w:pStyle w:val="a4"/>
        <w:jc w:val="right"/>
        <w:rPr>
          <w:rFonts w:eastAsia="Times New Roman"/>
          <w:sz w:val="28"/>
          <w:szCs w:val="28"/>
          <w:lang w:eastAsia="ru-RU"/>
        </w:rPr>
      </w:pPr>
      <w:r w:rsidRPr="00BB08F0">
        <w:rPr>
          <w:rFonts w:eastAsia="Times New Roman"/>
          <w:sz w:val="28"/>
          <w:szCs w:val="28"/>
          <w:lang w:eastAsia="ru-RU"/>
        </w:rPr>
        <w:t xml:space="preserve">Кубанского сельсовета от 19.06.2012 № </w:t>
      </w:r>
      <w:r w:rsidR="00A871BF">
        <w:rPr>
          <w:rFonts w:eastAsia="Times New Roman"/>
          <w:sz w:val="28"/>
          <w:szCs w:val="28"/>
          <w:lang w:eastAsia="ru-RU"/>
        </w:rPr>
        <w:t>14</w:t>
      </w:r>
      <w:r w:rsidR="00AD2BB7" w:rsidRPr="00BB08F0">
        <w:rPr>
          <w:rFonts w:eastAsia="Times New Roman"/>
          <w:sz w:val="28"/>
          <w:szCs w:val="28"/>
          <w:lang w:eastAsia="ru-RU"/>
        </w:rPr>
        <w:t xml:space="preserve">                                                                       </w:t>
      </w:r>
    </w:p>
    <w:p w:rsidR="00AD2BB7" w:rsidRPr="00BB08F0" w:rsidRDefault="00AD2BB7" w:rsidP="00AD2BB7">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p>
    <w:p w:rsidR="00BB08F0" w:rsidRPr="00BB08F0" w:rsidRDefault="00BB08F0" w:rsidP="00BB08F0">
      <w:pPr>
        <w:pStyle w:val="a4"/>
        <w:jc w:val="center"/>
        <w:rPr>
          <w:sz w:val="28"/>
          <w:szCs w:val="28"/>
        </w:rPr>
      </w:pPr>
      <w:r w:rsidRPr="00BB08F0">
        <w:rPr>
          <w:sz w:val="28"/>
          <w:szCs w:val="28"/>
        </w:rPr>
        <w:t>Административный регламент</w:t>
      </w:r>
    </w:p>
    <w:p w:rsidR="00BB08F0" w:rsidRPr="00BB08F0" w:rsidRDefault="00BB08F0" w:rsidP="00BB08F0">
      <w:pPr>
        <w:pStyle w:val="a4"/>
        <w:jc w:val="center"/>
        <w:rPr>
          <w:sz w:val="28"/>
          <w:szCs w:val="28"/>
        </w:rPr>
      </w:pPr>
      <w:r w:rsidRPr="00BB08F0">
        <w:rPr>
          <w:sz w:val="28"/>
          <w:szCs w:val="28"/>
        </w:rPr>
        <w:t>предоставления муниципальной услуги</w:t>
      </w:r>
    </w:p>
    <w:p w:rsidR="00AD2BB7" w:rsidRPr="00BB08F0" w:rsidRDefault="00BB08F0" w:rsidP="00BB08F0">
      <w:pPr>
        <w:pStyle w:val="a4"/>
        <w:jc w:val="center"/>
        <w:rPr>
          <w:rFonts w:ascii="Times New Roman" w:eastAsia="Times New Roman" w:hAnsi="Times New Roman" w:cs="Times New Roman"/>
          <w:color w:val="444444"/>
          <w:sz w:val="28"/>
          <w:szCs w:val="28"/>
          <w:lang w:eastAsia="ru-RU"/>
        </w:rPr>
      </w:pPr>
      <w:r w:rsidRPr="00BB08F0">
        <w:rPr>
          <w:sz w:val="28"/>
          <w:szCs w:val="28"/>
        </w:rPr>
        <w:t>«</w:t>
      </w:r>
      <w:r w:rsidRPr="00BB08F0">
        <w:rPr>
          <w:rFonts w:ascii="Times New Roman" w:eastAsia="Times New Roman" w:hAnsi="Times New Roman" w:cs="Times New Roman"/>
          <w:sz w:val="28"/>
          <w:szCs w:val="28"/>
          <w:lang w:eastAsia="ru-RU"/>
        </w:rPr>
        <w:t>Совершение нотариальных действий</w:t>
      </w:r>
      <w:r w:rsidR="00B03A5D">
        <w:rPr>
          <w:rFonts w:ascii="Times New Roman" w:eastAsia="Times New Roman" w:hAnsi="Times New Roman" w:cs="Times New Roman"/>
          <w:sz w:val="28"/>
          <w:szCs w:val="28"/>
          <w:lang w:eastAsia="ru-RU"/>
        </w:rPr>
        <w:t xml:space="preserve"> в администрации Кубанского сельсовета Калманского района Алтайского края</w:t>
      </w:r>
      <w:r w:rsidRPr="00BB08F0">
        <w:rPr>
          <w:sz w:val="28"/>
          <w:szCs w:val="28"/>
        </w:rPr>
        <w:t>»</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1.1. Административный регламент по предоставлению муниципальной услуги «Совершение нотариальных действий</w:t>
      </w:r>
      <w:r w:rsidR="00B03A5D" w:rsidRPr="00B03A5D">
        <w:rPr>
          <w:rFonts w:ascii="Times New Roman" w:eastAsia="Times New Roman" w:hAnsi="Times New Roman" w:cs="Times New Roman"/>
          <w:sz w:val="28"/>
          <w:szCs w:val="28"/>
          <w:lang w:eastAsia="ru-RU"/>
        </w:rPr>
        <w:t xml:space="preserve"> </w:t>
      </w:r>
      <w:r w:rsidR="00B03A5D">
        <w:rPr>
          <w:rFonts w:ascii="Times New Roman" w:eastAsia="Times New Roman" w:hAnsi="Times New Roman" w:cs="Times New Roman"/>
          <w:sz w:val="28"/>
          <w:szCs w:val="28"/>
          <w:lang w:eastAsia="ru-RU"/>
        </w:rPr>
        <w:t>в администрации Кубанского сельсовета Калманского района Алтайского края</w:t>
      </w:r>
      <w:r w:rsidRPr="00BB08F0">
        <w:rPr>
          <w:rFonts w:ascii="Times New Roman" w:eastAsia="Times New Roman" w:hAnsi="Times New Roman" w:cs="Times New Roman"/>
          <w:color w:val="000000" w:themeColor="text1"/>
          <w:sz w:val="28"/>
          <w:szCs w:val="28"/>
          <w:lang w:eastAsia="ru-RU"/>
        </w:rPr>
        <w:t xml:space="preserve">»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00BB08F0">
        <w:rPr>
          <w:rFonts w:ascii="Times New Roman" w:eastAsia="Times New Roman" w:hAnsi="Times New Roman" w:cs="Times New Roman"/>
          <w:color w:val="000000" w:themeColor="text1"/>
          <w:sz w:val="28"/>
          <w:szCs w:val="28"/>
          <w:lang w:eastAsia="ru-RU"/>
        </w:rPr>
        <w:t>Кубанского сельсовета Калманского района Алтайского края</w:t>
      </w:r>
      <w:r w:rsidRPr="00BB08F0">
        <w:rPr>
          <w:rFonts w:ascii="Times New Roman" w:eastAsia="Times New Roman" w:hAnsi="Times New Roman" w:cs="Times New Roman"/>
          <w:color w:val="000000" w:themeColor="text1"/>
          <w:sz w:val="28"/>
          <w:szCs w:val="28"/>
          <w:lang w:eastAsia="ru-RU"/>
        </w:rPr>
        <w:t>.</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1.2. Исполнение администрацией муниципальной услуги по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Конституцией Российской Федерации;</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Гражданским Кодексом Российской Федерации;</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Налоговым кодексом Российской Федерации;</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 Уставом </w:t>
      </w:r>
      <w:r w:rsidR="00BB08F0">
        <w:rPr>
          <w:rFonts w:ascii="Times New Roman" w:eastAsia="Times New Roman" w:hAnsi="Times New Roman" w:cs="Times New Roman"/>
          <w:color w:val="000000" w:themeColor="text1"/>
          <w:sz w:val="28"/>
          <w:szCs w:val="28"/>
          <w:lang w:eastAsia="ru-RU"/>
        </w:rPr>
        <w:t>муниципального образования Кубанский сельсовет Калманского района Алтайского края</w:t>
      </w:r>
      <w:r w:rsidRPr="00BB08F0">
        <w:rPr>
          <w:rFonts w:ascii="Times New Roman" w:eastAsia="Times New Roman" w:hAnsi="Times New Roman" w:cs="Times New Roman"/>
          <w:color w:val="000000" w:themeColor="text1"/>
          <w:sz w:val="28"/>
          <w:szCs w:val="28"/>
          <w:lang w:eastAsia="ru-RU"/>
        </w:rPr>
        <w:t>.</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1.3. Совершение нотариальных действий в администрации </w:t>
      </w:r>
      <w:r w:rsidR="00BB08F0">
        <w:rPr>
          <w:rFonts w:ascii="Times New Roman" w:eastAsia="Times New Roman" w:hAnsi="Times New Roman" w:cs="Times New Roman"/>
          <w:color w:val="000000" w:themeColor="text1"/>
          <w:sz w:val="28"/>
          <w:szCs w:val="28"/>
          <w:lang w:eastAsia="ru-RU"/>
        </w:rPr>
        <w:t xml:space="preserve">Кубанского сельсовета </w:t>
      </w:r>
      <w:r w:rsidRPr="00BB08F0">
        <w:rPr>
          <w:rFonts w:ascii="Times New Roman" w:eastAsia="Times New Roman" w:hAnsi="Times New Roman" w:cs="Times New Roman"/>
          <w:color w:val="000000" w:themeColor="text1"/>
          <w:sz w:val="28"/>
          <w:szCs w:val="28"/>
          <w:lang w:eastAsia="ru-RU"/>
        </w:rPr>
        <w:t xml:space="preserve">возложено на </w:t>
      </w:r>
      <w:r w:rsidR="00BB08F0">
        <w:rPr>
          <w:rFonts w:ascii="Times New Roman" w:eastAsia="Times New Roman" w:hAnsi="Times New Roman" w:cs="Times New Roman"/>
          <w:color w:val="000000" w:themeColor="text1"/>
          <w:sz w:val="28"/>
          <w:szCs w:val="28"/>
          <w:lang w:eastAsia="ru-RU"/>
        </w:rPr>
        <w:t>главу администрации Кубанского сельсовета и секретаря администрации.</w:t>
      </w:r>
    </w:p>
    <w:p w:rsidR="00AD2BB7" w:rsidRPr="00BB08F0" w:rsidRDefault="00AD2BB7" w:rsidP="00A871BF">
      <w:pPr>
        <w:spacing w:before="100" w:beforeAutospacing="1" w:after="100" w:afterAutospacing="1" w:line="312" w:lineRule="atLeast"/>
        <w:ind w:firstLine="360"/>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lastRenderedPageBreak/>
        <w:t>1.4. Конечным результатам предоставления заявителю муниципальной услуги является:</w:t>
      </w:r>
    </w:p>
    <w:p w:rsidR="00AD2BB7" w:rsidRPr="00BB08F0" w:rsidRDefault="00AD2BB7" w:rsidP="00BB08F0">
      <w:pPr>
        <w:numPr>
          <w:ilvl w:val="0"/>
          <w:numId w:val="1"/>
        </w:num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удостоверенное завещание; </w:t>
      </w:r>
    </w:p>
    <w:p w:rsidR="00AD2BB7" w:rsidRPr="00BB08F0" w:rsidRDefault="00AD2BB7" w:rsidP="00BB08F0">
      <w:pPr>
        <w:numPr>
          <w:ilvl w:val="0"/>
          <w:numId w:val="1"/>
        </w:num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удостоверенная доверенность; </w:t>
      </w:r>
    </w:p>
    <w:p w:rsidR="00AD2BB7" w:rsidRPr="00BB08F0" w:rsidRDefault="00AD2BB7" w:rsidP="00BB08F0">
      <w:pPr>
        <w:numPr>
          <w:ilvl w:val="0"/>
          <w:numId w:val="1"/>
        </w:num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принятие мер по охране наследственного имущества; </w:t>
      </w:r>
    </w:p>
    <w:p w:rsidR="00AD2BB7" w:rsidRPr="00BB08F0" w:rsidRDefault="00AD2BB7" w:rsidP="00BB08F0">
      <w:pPr>
        <w:numPr>
          <w:ilvl w:val="0"/>
          <w:numId w:val="1"/>
        </w:num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свидетельствование копий документов и выписок из них путем изготовления нотариальной надписи; </w:t>
      </w:r>
    </w:p>
    <w:p w:rsidR="00AD2BB7" w:rsidRPr="00BB08F0" w:rsidRDefault="00AD2BB7" w:rsidP="00BB08F0">
      <w:pPr>
        <w:numPr>
          <w:ilvl w:val="0"/>
          <w:numId w:val="1"/>
        </w:num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засвидетельствование подлинности подписи на документе путем изготовления нотариальной надписи на документе. </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b/>
          <w:bCs/>
          <w:color w:val="000000" w:themeColor="text1"/>
          <w:sz w:val="28"/>
          <w:szCs w:val="28"/>
          <w:lang w:eastAsia="ru-RU"/>
        </w:rPr>
        <w:t>2. Требования к порядку исполнения муниципальной услуги</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2.1. Сведения о местонахождении и графике работы администрации </w:t>
      </w:r>
      <w:r w:rsidR="00782E59">
        <w:rPr>
          <w:rFonts w:ascii="Times New Roman" w:eastAsia="Times New Roman" w:hAnsi="Times New Roman" w:cs="Times New Roman"/>
          <w:color w:val="000000" w:themeColor="text1"/>
          <w:sz w:val="28"/>
          <w:szCs w:val="28"/>
          <w:lang w:eastAsia="ru-RU"/>
        </w:rPr>
        <w:t>Кубанского сельсовета Калманского района Алтайского края (далее – администрация сельсовета)</w:t>
      </w:r>
      <w:r w:rsidRPr="00BB08F0">
        <w:rPr>
          <w:rFonts w:ascii="Times New Roman" w:eastAsia="Times New Roman" w:hAnsi="Times New Roman" w:cs="Times New Roman"/>
          <w:color w:val="000000" w:themeColor="text1"/>
          <w:sz w:val="28"/>
          <w:szCs w:val="28"/>
          <w:lang w:eastAsia="ru-RU"/>
        </w:rPr>
        <w:t>.</w:t>
      </w:r>
    </w:p>
    <w:p w:rsidR="00AD2BB7" w:rsidRPr="00BB08F0" w:rsidRDefault="00782E59"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Россия, Алтайский край Калманский район пос. Кубанка ул</w:t>
      </w:r>
      <w:proofErr w:type="gramStart"/>
      <w:r>
        <w:rPr>
          <w:rFonts w:ascii="Times New Roman" w:eastAsia="Times New Roman" w:hAnsi="Times New Roman" w:cs="Times New Roman"/>
          <w:color w:val="000000" w:themeColor="text1"/>
          <w:sz w:val="28"/>
          <w:szCs w:val="28"/>
          <w:lang w:eastAsia="ru-RU"/>
        </w:rPr>
        <w:t>.Ц</w:t>
      </w:r>
      <w:proofErr w:type="gramEnd"/>
      <w:r>
        <w:rPr>
          <w:rFonts w:ascii="Times New Roman" w:eastAsia="Times New Roman" w:hAnsi="Times New Roman" w:cs="Times New Roman"/>
          <w:color w:val="000000" w:themeColor="text1"/>
          <w:sz w:val="28"/>
          <w:szCs w:val="28"/>
          <w:lang w:eastAsia="ru-RU"/>
        </w:rPr>
        <w:t>ентральная, 28</w:t>
      </w:r>
      <w:r w:rsidR="00AD2BB7" w:rsidRPr="00BB08F0">
        <w:rPr>
          <w:rFonts w:ascii="Times New Roman" w:eastAsia="Times New Roman" w:hAnsi="Times New Roman" w:cs="Times New Roman"/>
          <w:color w:val="000000" w:themeColor="text1"/>
          <w:sz w:val="28"/>
          <w:szCs w:val="28"/>
          <w:lang w:eastAsia="ru-RU"/>
        </w:rPr>
        <w:t>.</w:t>
      </w:r>
    </w:p>
    <w:p w:rsidR="00AD2BB7" w:rsidRPr="00BB08F0" w:rsidRDefault="00782E59"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Телефон: </w:t>
      </w:r>
      <w:r w:rsidR="00AD2BB7" w:rsidRPr="00BB08F0">
        <w:rPr>
          <w:rFonts w:ascii="Times New Roman" w:eastAsia="Times New Roman" w:hAnsi="Times New Roman" w:cs="Times New Roman"/>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(38551</w:t>
      </w:r>
      <w:r w:rsidR="00AD2BB7" w:rsidRPr="00BB08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26-3-43</w:t>
      </w:r>
    </w:p>
    <w:p w:rsidR="00AD2BB7" w:rsidRPr="00BB08F0" w:rsidRDefault="00782E59"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Вторник, среда, пятница с 9.00 ч. до 12.30 ч.</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Обед с 12.</w:t>
      </w:r>
      <w:r w:rsidR="00782E59">
        <w:rPr>
          <w:rFonts w:ascii="Times New Roman" w:eastAsia="Times New Roman" w:hAnsi="Times New Roman" w:cs="Times New Roman"/>
          <w:color w:val="000000" w:themeColor="text1"/>
          <w:sz w:val="28"/>
          <w:szCs w:val="28"/>
          <w:lang w:eastAsia="ru-RU"/>
        </w:rPr>
        <w:t>3</w:t>
      </w:r>
      <w:r w:rsidRPr="00BB08F0">
        <w:rPr>
          <w:rFonts w:ascii="Times New Roman" w:eastAsia="Times New Roman" w:hAnsi="Times New Roman" w:cs="Times New Roman"/>
          <w:color w:val="000000" w:themeColor="text1"/>
          <w:sz w:val="28"/>
          <w:szCs w:val="28"/>
          <w:lang w:eastAsia="ru-RU"/>
        </w:rPr>
        <w:t>0 до 1</w:t>
      </w:r>
      <w:r w:rsidR="00782E59">
        <w:rPr>
          <w:rFonts w:ascii="Times New Roman" w:eastAsia="Times New Roman" w:hAnsi="Times New Roman" w:cs="Times New Roman"/>
          <w:color w:val="000000" w:themeColor="text1"/>
          <w:sz w:val="28"/>
          <w:szCs w:val="28"/>
          <w:lang w:eastAsia="ru-RU"/>
        </w:rPr>
        <w:t>4</w:t>
      </w:r>
      <w:r w:rsidRPr="00BB08F0">
        <w:rPr>
          <w:rFonts w:ascii="Times New Roman" w:eastAsia="Times New Roman" w:hAnsi="Times New Roman" w:cs="Times New Roman"/>
          <w:color w:val="000000" w:themeColor="text1"/>
          <w:sz w:val="28"/>
          <w:szCs w:val="28"/>
          <w:lang w:eastAsia="ru-RU"/>
        </w:rPr>
        <w:t>.00.</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2.2. Время ожидания посетителей для получения муниципальной услуги не должно превышать 30 минут.</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Продолжительность приема заявителя у </w:t>
      </w:r>
      <w:r w:rsidR="00782E59">
        <w:rPr>
          <w:rFonts w:ascii="Times New Roman" w:eastAsia="Times New Roman" w:hAnsi="Times New Roman" w:cs="Times New Roman"/>
          <w:color w:val="000000" w:themeColor="text1"/>
          <w:sz w:val="28"/>
          <w:szCs w:val="28"/>
          <w:lang w:eastAsia="ru-RU"/>
        </w:rPr>
        <w:t xml:space="preserve">уполномоченного должностного лица </w:t>
      </w:r>
      <w:r w:rsidRPr="00BB08F0">
        <w:rPr>
          <w:rFonts w:ascii="Times New Roman" w:eastAsia="Times New Roman" w:hAnsi="Times New Roman" w:cs="Times New Roman"/>
          <w:color w:val="000000" w:themeColor="text1"/>
          <w:sz w:val="28"/>
          <w:szCs w:val="28"/>
          <w:lang w:eastAsia="ru-RU"/>
        </w:rPr>
        <w:t xml:space="preserve"> - 15 минут.</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Выдача документов:</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а) удостоверенного завещания должна быть осуществлена в течение 30 минут;</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б) удостоверенной доверенности должна быть осуществлена в течение 30 минут;</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в) для предварительных действий при принятии мер по охране наследственного имущества устанавливается срок 5 дней;</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г) засвидетельствованного документа должна быть осуществлена в течение 15 минут;</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proofErr w:type="spellStart"/>
      <w:r w:rsidRPr="00BB08F0">
        <w:rPr>
          <w:rFonts w:ascii="Times New Roman" w:eastAsia="Times New Roman" w:hAnsi="Times New Roman" w:cs="Times New Roman"/>
          <w:color w:val="000000" w:themeColor="text1"/>
          <w:sz w:val="28"/>
          <w:szCs w:val="28"/>
          <w:lang w:eastAsia="ru-RU"/>
        </w:rPr>
        <w:t>д</w:t>
      </w:r>
      <w:proofErr w:type="spellEnd"/>
      <w:r w:rsidRPr="00BB08F0">
        <w:rPr>
          <w:rFonts w:ascii="Times New Roman" w:eastAsia="Times New Roman" w:hAnsi="Times New Roman" w:cs="Times New Roman"/>
          <w:color w:val="000000" w:themeColor="text1"/>
          <w:sz w:val="28"/>
          <w:szCs w:val="28"/>
          <w:lang w:eastAsia="ru-RU"/>
        </w:rPr>
        <w:t>) засвидетельствованной подписи на документе должна быть осуществлена в течение 15 минут.</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lastRenderedPageBreak/>
        <w:t>2.3. Перечень оснований для отказа в предоставлении услуги:</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Документы, предоставленные для совершения нотариального действия, не соответствуют, требованиям законодательства;</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За совершением нотариального действия обратился гражданин, признанный судом недееспособным или ограниченно-дееспособным.</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b/>
          <w:bCs/>
          <w:color w:val="000000" w:themeColor="text1"/>
          <w:sz w:val="28"/>
          <w:szCs w:val="28"/>
          <w:lang w:eastAsia="ru-RU"/>
        </w:rPr>
        <w:t>3. Административные процедуры</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3.1. Удостоверение завещаний совершается при предъявлении документа, удостоверяющего личность и уплате государственной пошлины.</w:t>
      </w:r>
    </w:p>
    <w:p w:rsidR="00AD2BB7" w:rsidRPr="00BB08F0" w:rsidRDefault="00AD2BB7" w:rsidP="00A871BF">
      <w:pPr>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При совершении нотариального действия должностное лицо администрации </w:t>
      </w:r>
      <w:r w:rsidR="00782E59">
        <w:rPr>
          <w:rFonts w:ascii="Times New Roman" w:eastAsia="Times New Roman" w:hAnsi="Times New Roman" w:cs="Times New Roman"/>
          <w:color w:val="000000" w:themeColor="text1"/>
          <w:sz w:val="28"/>
          <w:szCs w:val="28"/>
          <w:lang w:eastAsia="ru-RU"/>
        </w:rPr>
        <w:t>Кубанского сельсовета</w:t>
      </w:r>
      <w:r w:rsidRPr="00BB08F0">
        <w:rPr>
          <w:rFonts w:ascii="Times New Roman" w:eastAsia="Times New Roman" w:hAnsi="Times New Roman" w:cs="Times New Roman"/>
          <w:color w:val="000000" w:themeColor="text1"/>
          <w:sz w:val="28"/>
          <w:szCs w:val="28"/>
          <w:lang w:eastAsia="ru-RU"/>
        </w:rPr>
        <w:t xml:space="preserve">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Должностные лица местного самоуправления</w:t>
      </w:r>
      <w:r w:rsidR="00782E59">
        <w:rPr>
          <w:rFonts w:ascii="Times New Roman" w:eastAsia="Times New Roman" w:hAnsi="Times New Roman" w:cs="Times New Roman"/>
          <w:color w:val="000000" w:themeColor="text1"/>
          <w:sz w:val="28"/>
          <w:szCs w:val="28"/>
          <w:lang w:eastAsia="ru-RU"/>
        </w:rPr>
        <w:t xml:space="preserve"> </w:t>
      </w:r>
      <w:r w:rsidRPr="00BB08F0">
        <w:rPr>
          <w:rFonts w:ascii="Times New Roman" w:eastAsia="Times New Roman" w:hAnsi="Times New Roman" w:cs="Times New Roman"/>
          <w:color w:val="000000" w:themeColor="text1"/>
          <w:sz w:val="28"/>
          <w:szCs w:val="28"/>
          <w:lang w:eastAsia="ru-RU"/>
        </w:rPr>
        <w:t>удостоверяют завещания дееспособных граждан.</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Завещание должно быть составлено в письменной форме.</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w:t>
      </w:r>
      <w:r w:rsidRPr="00BB08F0">
        <w:rPr>
          <w:rFonts w:ascii="Times New Roman" w:eastAsia="Times New Roman" w:hAnsi="Times New Roman" w:cs="Times New Roman"/>
          <w:color w:val="000000" w:themeColor="text1"/>
          <w:sz w:val="28"/>
          <w:szCs w:val="28"/>
          <w:lang w:eastAsia="ru-RU"/>
        </w:rPr>
        <w:lastRenderedPageBreak/>
        <w:t>местного самоуправления. В этом случае на завещании должна быть сделана надпись с указанием причин, по которым завещатель не мог подписать завещание собственноручно.</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Не могут быть свидетелями и не могут подписывать завещание вместо завещателя:</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должностное лицо органа местного самоуправления, удостоверяющее завещание;</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лицо, в пользу которого составлено завещание или сделан завещательный отказ, супруг такого лица, его дети и родители;</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граждане, не обладающие дееспособностью в полном объеме;</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неграмотные;</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граждане с такими физическими недостатками, которые явно не позволяют им в полной мере осознавать существо происходящего;</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В местной администрации поселения должна вестись алфавитная книга учета завещаний, удостоверенных должностными лицами местного самоуправления.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3.2. Удостоверение доверенности совершается при предъявлении документа, удостоверяющего личность и уплате государственной пошлины.</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При совершении нотариального действия должностное лицо администрации </w:t>
      </w:r>
      <w:r w:rsidR="00A871BF">
        <w:rPr>
          <w:rFonts w:ascii="Times New Roman" w:eastAsia="Times New Roman" w:hAnsi="Times New Roman" w:cs="Times New Roman"/>
          <w:color w:val="000000" w:themeColor="text1"/>
          <w:sz w:val="28"/>
          <w:szCs w:val="28"/>
          <w:lang w:eastAsia="ru-RU"/>
        </w:rPr>
        <w:t>Кубанского сельсовета</w:t>
      </w:r>
      <w:r w:rsidRPr="00BB08F0">
        <w:rPr>
          <w:rFonts w:ascii="Times New Roman" w:eastAsia="Times New Roman" w:hAnsi="Times New Roman" w:cs="Times New Roman"/>
          <w:color w:val="000000" w:themeColor="text1"/>
          <w:sz w:val="28"/>
          <w:szCs w:val="28"/>
          <w:lang w:eastAsia="ru-RU"/>
        </w:rPr>
        <w:t xml:space="preserve">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BB08F0">
        <w:rPr>
          <w:rFonts w:ascii="Times New Roman" w:eastAsia="Times New Roman" w:hAnsi="Times New Roman" w:cs="Times New Roman"/>
          <w:color w:val="000000" w:themeColor="text1"/>
          <w:sz w:val="28"/>
          <w:szCs w:val="28"/>
          <w:lang w:eastAsia="ru-RU"/>
        </w:rPr>
        <w:t>сурдопереводчика</w:t>
      </w:r>
      <w:proofErr w:type="spellEnd"/>
      <w:r w:rsidRPr="00BB08F0">
        <w:rPr>
          <w:rFonts w:ascii="Times New Roman" w:eastAsia="Times New Roman" w:hAnsi="Times New Roman" w:cs="Times New Roman"/>
          <w:color w:val="000000" w:themeColor="text1"/>
          <w:sz w:val="28"/>
          <w:szCs w:val="28"/>
          <w:lang w:eastAsia="ru-RU"/>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w:t>
      </w:r>
      <w:r w:rsidRPr="00BB08F0">
        <w:rPr>
          <w:rFonts w:ascii="Times New Roman" w:eastAsia="Times New Roman" w:hAnsi="Times New Roman" w:cs="Times New Roman"/>
          <w:color w:val="000000" w:themeColor="text1"/>
          <w:sz w:val="28"/>
          <w:szCs w:val="28"/>
          <w:lang w:eastAsia="ru-RU"/>
        </w:rPr>
        <w:lastRenderedPageBreak/>
        <w:t>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Доверенностью признается письменное уполномочие, выдаваемое одним лицом другому лицу для представительства перед третьими лицами.</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proofErr w:type="gramStart"/>
      <w:r w:rsidRPr="00BB08F0">
        <w:rPr>
          <w:rFonts w:ascii="Times New Roman" w:eastAsia="Times New Roman" w:hAnsi="Times New Roman" w:cs="Times New Roman"/>
          <w:color w:val="000000" w:themeColor="text1"/>
          <w:sz w:val="28"/>
          <w:szCs w:val="28"/>
          <w:lang w:eastAsia="ru-RU"/>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В местной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3.3.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1) наследственное имущество, о принятии </w:t>
      </w:r>
      <w:proofErr w:type="gramStart"/>
      <w:r w:rsidRPr="00BB08F0">
        <w:rPr>
          <w:rFonts w:ascii="Times New Roman" w:eastAsia="Times New Roman" w:hAnsi="Times New Roman" w:cs="Times New Roman"/>
          <w:color w:val="000000" w:themeColor="text1"/>
          <w:sz w:val="28"/>
          <w:szCs w:val="28"/>
          <w:lang w:eastAsia="ru-RU"/>
        </w:rPr>
        <w:t>мер</w:t>
      </w:r>
      <w:proofErr w:type="gramEnd"/>
      <w:r w:rsidRPr="00BB08F0">
        <w:rPr>
          <w:rFonts w:ascii="Times New Roman" w:eastAsia="Times New Roman" w:hAnsi="Times New Roman" w:cs="Times New Roman"/>
          <w:color w:val="000000" w:themeColor="text1"/>
          <w:sz w:val="28"/>
          <w:szCs w:val="28"/>
          <w:lang w:eastAsia="ru-RU"/>
        </w:rPr>
        <w:t xml:space="preserve"> по охране которого и по управлению которым просит заявитель, находится на территории поселения;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lastRenderedPageBreak/>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BB08F0">
        <w:rPr>
          <w:rFonts w:ascii="Times New Roman" w:eastAsia="Times New Roman" w:hAnsi="Times New Roman" w:cs="Times New Roman"/>
          <w:color w:val="000000" w:themeColor="text1"/>
          <w:sz w:val="28"/>
          <w:szCs w:val="28"/>
          <w:lang w:eastAsia="ru-RU"/>
        </w:rPr>
        <w:t>Росрегистрации</w:t>
      </w:r>
      <w:proofErr w:type="spellEnd"/>
      <w:r w:rsidRPr="00BB08F0">
        <w:rPr>
          <w:rFonts w:ascii="Times New Roman" w:eastAsia="Times New Roman" w:hAnsi="Times New Roman" w:cs="Times New Roman"/>
          <w:color w:val="000000" w:themeColor="text1"/>
          <w:sz w:val="28"/>
          <w:szCs w:val="28"/>
          <w:lang w:eastAsia="ru-RU"/>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BB08F0">
        <w:rPr>
          <w:rFonts w:ascii="Times New Roman" w:eastAsia="Times New Roman" w:hAnsi="Times New Roman" w:cs="Times New Roman"/>
          <w:color w:val="000000" w:themeColor="text1"/>
          <w:sz w:val="28"/>
          <w:szCs w:val="28"/>
          <w:lang w:eastAsia="ru-RU"/>
        </w:rPr>
        <w:t>мер</w:t>
      </w:r>
      <w:proofErr w:type="gramEnd"/>
      <w:r w:rsidRPr="00BB08F0">
        <w:rPr>
          <w:rFonts w:ascii="Times New Roman" w:eastAsia="Times New Roman" w:hAnsi="Times New Roman" w:cs="Times New Roman"/>
          <w:color w:val="000000" w:themeColor="text1"/>
          <w:sz w:val="28"/>
          <w:szCs w:val="28"/>
          <w:lang w:eastAsia="ru-RU"/>
        </w:rPr>
        <w:t xml:space="preserve"> по охране которого просит заявитель, а также:</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исполнитель завещания документально подтвердил, что он является исполнителем завещания;</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Входящее в состав наследства имущество, за исключением оружия, денег, валютных ценностей, драгоценных металлов и камней, изделий из них подлежит передаче должностным лицом местного самоуправления на хранение любому из наследников.</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Передача имущества на хранение оформляется путем заключения договора хранения в простой письменной форме.</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lastRenderedPageBreak/>
        <w:t>3.4. Должностное лицо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3.5. Должностное лицо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AD2BB7" w:rsidRPr="00BB08F0" w:rsidRDefault="00AD2BB7" w:rsidP="00BB08F0">
      <w:pPr>
        <w:spacing w:before="100" w:beforeAutospacing="1" w:after="100" w:afterAutospacing="1" w:line="312" w:lineRule="atLeast"/>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b/>
          <w:bCs/>
          <w:color w:val="000000" w:themeColor="text1"/>
          <w:sz w:val="28"/>
          <w:szCs w:val="28"/>
          <w:lang w:eastAsia="ru-RU"/>
        </w:rPr>
        <w:t xml:space="preserve">4. Порядок и формы </w:t>
      </w:r>
      <w:proofErr w:type="gramStart"/>
      <w:r w:rsidRPr="00BB08F0">
        <w:rPr>
          <w:rFonts w:ascii="Times New Roman" w:eastAsia="Times New Roman" w:hAnsi="Times New Roman" w:cs="Times New Roman"/>
          <w:b/>
          <w:bCs/>
          <w:color w:val="000000" w:themeColor="text1"/>
          <w:sz w:val="28"/>
          <w:szCs w:val="28"/>
          <w:lang w:eastAsia="ru-RU"/>
        </w:rPr>
        <w:t>контроля за</w:t>
      </w:r>
      <w:proofErr w:type="gramEnd"/>
      <w:r w:rsidRPr="00BB08F0">
        <w:rPr>
          <w:rFonts w:ascii="Times New Roman" w:eastAsia="Times New Roman" w:hAnsi="Times New Roman" w:cs="Times New Roman"/>
          <w:b/>
          <w:bCs/>
          <w:color w:val="000000" w:themeColor="text1"/>
          <w:sz w:val="28"/>
          <w:szCs w:val="28"/>
          <w:lang w:eastAsia="ru-RU"/>
        </w:rPr>
        <w:t xml:space="preserve"> предоставлением муниципальной услуги по совершению нотариальных действий</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proofErr w:type="gramStart"/>
      <w:r w:rsidRPr="00BB08F0">
        <w:rPr>
          <w:rFonts w:ascii="Times New Roman" w:eastAsia="Times New Roman" w:hAnsi="Times New Roman" w:cs="Times New Roman"/>
          <w:color w:val="000000" w:themeColor="text1"/>
          <w:sz w:val="28"/>
          <w:szCs w:val="28"/>
          <w:lang w:eastAsia="ru-RU"/>
        </w:rPr>
        <w:t>решений</w:t>
      </w:r>
      <w:proofErr w:type="gramEnd"/>
      <w:r w:rsidRPr="00BB08F0">
        <w:rPr>
          <w:rFonts w:ascii="Times New Roman" w:eastAsia="Times New Roman" w:hAnsi="Times New Roman" w:cs="Times New Roman"/>
          <w:color w:val="000000" w:themeColor="text1"/>
          <w:sz w:val="28"/>
          <w:szCs w:val="28"/>
          <w:lang w:eastAsia="ru-RU"/>
        </w:rPr>
        <w:t xml:space="preserve"> </w:t>
      </w:r>
      <w:r w:rsidR="00A871BF">
        <w:rPr>
          <w:rFonts w:ascii="Times New Roman" w:eastAsia="Times New Roman" w:hAnsi="Times New Roman" w:cs="Times New Roman"/>
          <w:color w:val="000000" w:themeColor="text1"/>
          <w:sz w:val="28"/>
          <w:szCs w:val="28"/>
          <w:lang w:eastAsia="ru-RU"/>
        </w:rPr>
        <w:t>уполномоченным должностным лицом</w:t>
      </w:r>
      <w:r w:rsidRPr="00BB08F0">
        <w:rPr>
          <w:rFonts w:ascii="Times New Roman" w:eastAsia="Times New Roman" w:hAnsi="Times New Roman" w:cs="Times New Roman"/>
          <w:color w:val="000000" w:themeColor="text1"/>
          <w:sz w:val="28"/>
          <w:szCs w:val="28"/>
          <w:lang w:eastAsia="ru-RU"/>
        </w:rPr>
        <w:t xml:space="preserve">, осуществляется главой </w:t>
      </w:r>
      <w:r w:rsidR="00A871BF">
        <w:rPr>
          <w:rFonts w:ascii="Times New Roman" w:eastAsia="Times New Roman" w:hAnsi="Times New Roman" w:cs="Times New Roman"/>
          <w:color w:val="000000" w:themeColor="text1"/>
          <w:sz w:val="28"/>
          <w:szCs w:val="28"/>
          <w:lang w:eastAsia="ru-RU"/>
        </w:rPr>
        <w:t>администрации Кубанского сельсовета.</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lastRenderedPageBreak/>
        <w:t>Текущий контроль осуществляется путем проведения главой сельского поселения проверок соблюдения и исполнения специалистами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Периодичность осуществления текущего контроля устанавливается главой сельского поселения.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BB08F0">
        <w:rPr>
          <w:rFonts w:ascii="Times New Roman" w:eastAsia="Times New Roman" w:hAnsi="Times New Roman" w:cs="Times New Roman"/>
          <w:color w:val="000000" w:themeColor="text1"/>
          <w:sz w:val="28"/>
          <w:szCs w:val="28"/>
          <w:lang w:eastAsia="ru-RU"/>
        </w:rPr>
        <w:t>нарушений прав потребителей результатов предоставления муниципальной</w:t>
      </w:r>
      <w:proofErr w:type="gramEnd"/>
      <w:r w:rsidRPr="00BB08F0">
        <w:rPr>
          <w:rFonts w:ascii="Times New Roman" w:eastAsia="Times New Roman" w:hAnsi="Times New Roman" w:cs="Times New Roman"/>
          <w:color w:val="000000" w:themeColor="text1"/>
          <w:sz w:val="28"/>
          <w:szCs w:val="28"/>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 </w:t>
      </w:r>
      <w:r w:rsidR="00A871BF">
        <w:rPr>
          <w:rFonts w:ascii="Times New Roman" w:eastAsia="Times New Roman" w:hAnsi="Times New Roman" w:cs="Times New Roman"/>
          <w:color w:val="000000" w:themeColor="text1"/>
          <w:sz w:val="28"/>
          <w:szCs w:val="28"/>
          <w:lang w:eastAsia="ru-RU"/>
        </w:rPr>
        <w:t>Кубанского сельсовета</w:t>
      </w:r>
      <w:r w:rsidRPr="00BB08F0">
        <w:rPr>
          <w:rFonts w:ascii="Times New Roman" w:eastAsia="Times New Roman" w:hAnsi="Times New Roman" w:cs="Times New Roman"/>
          <w:color w:val="000000" w:themeColor="text1"/>
          <w:sz w:val="28"/>
          <w:szCs w:val="28"/>
          <w:lang w:eastAsia="ru-RU"/>
        </w:rPr>
        <w:t>.</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По результатам проведенных проверок, в случае </w:t>
      </w:r>
      <w:proofErr w:type="gramStart"/>
      <w:r w:rsidRPr="00BB08F0">
        <w:rPr>
          <w:rFonts w:ascii="Times New Roman" w:eastAsia="Times New Roman" w:hAnsi="Times New Roman" w:cs="Times New Roman"/>
          <w:color w:val="000000" w:themeColor="text1"/>
          <w:sz w:val="28"/>
          <w:szCs w:val="28"/>
          <w:lang w:eastAsia="ru-RU"/>
        </w:rPr>
        <w:t>выявления нарушений прав потребителей результатов предоставления муниципальной</w:t>
      </w:r>
      <w:proofErr w:type="gramEnd"/>
      <w:r w:rsidRPr="00BB08F0">
        <w:rPr>
          <w:rFonts w:ascii="Times New Roman" w:eastAsia="Times New Roman" w:hAnsi="Times New Roman" w:cs="Times New Roman"/>
          <w:color w:val="000000" w:themeColor="text1"/>
          <w:sz w:val="28"/>
          <w:szCs w:val="28"/>
          <w:lang w:eastAsia="ru-RU"/>
        </w:rPr>
        <w:t xml:space="preserve"> услуги, осуществляется привлечение виновных лиц к ответственности в соответствии с законодательством РФ.</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Проведение проверок может носить плановый характер и внеплановый.</w:t>
      </w:r>
    </w:p>
    <w:p w:rsidR="00AD2BB7" w:rsidRPr="00BB08F0" w:rsidRDefault="00AD2BB7" w:rsidP="00A871BF">
      <w:pPr>
        <w:spacing w:before="100" w:beforeAutospacing="1" w:after="100" w:afterAutospacing="1" w:line="312" w:lineRule="atLeast"/>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b/>
          <w:bCs/>
          <w:color w:val="000000" w:themeColor="text1"/>
          <w:sz w:val="28"/>
          <w:szCs w:val="28"/>
          <w:lang w:eastAsia="ru-RU"/>
        </w:rPr>
        <w:t>5. Порядок обжалования действий (бездействия)</w:t>
      </w:r>
      <w:r w:rsidR="00A871BF">
        <w:rPr>
          <w:rFonts w:ascii="Times New Roman" w:eastAsia="Times New Roman" w:hAnsi="Times New Roman" w:cs="Times New Roman"/>
          <w:b/>
          <w:bCs/>
          <w:color w:val="000000" w:themeColor="text1"/>
          <w:sz w:val="28"/>
          <w:szCs w:val="28"/>
          <w:lang w:eastAsia="ru-RU"/>
        </w:rPr>
        <w:t xml:space="preserve"> </w:t>
      </w:r>
      <w:r w:rsidRPr="00BB08F0">
        <w:rPr>
          <w:rFonts w:ascii="Times New Roman" w:eastAsia="Times New Roman" w:hAnsi="Times New Roman" w:cs="Times New Roman"/>
          <w:b/>
          <w:bCs/>
          <w:color w:val="000000" w:themeColor="text1"/>
          <w:sz w:val="28"/>
          <w:szCs w:val="28"/>
          <w:lang w:eastAsia="ru-RU"/>
        </w:rPr>
        <w:t>должностного лица, а также принимаемого им решения</w:t>
      </w:r>
      <w:r w:rsidR="00A871BF">
        <w:rPr>
          <w:rFonts w:ascii="Times New Roman" w:eastAsia="Times New Roman" w:hAnsi="Times New Roman" w:cs="Times New Roman"/>
          <w:b/>
          <w:bCs/>
          <w:color w:val="000000" w:themeColor="text1"/>
          <w:sz w:val="28"/>
          <w:szCs w:val="28"/>
          <w:lang w:eastAsia="ru-RU"/>
        </w:rPr>
        <w:t xml:space="preserve"> </w:t>
      </w:r>
      <w:r w:rsidRPr="00BB08F0">
        <w:rPr>
          <w:rFonts w:ascii="Times New Roman" w:eastAsia="Times New Roman" w:hAnsi="Times New Roman" w:cs="Times New Roman"/>
          <w:b/>
          <w:bCs/>
          <w:color w:val="000000" w:themeColor="text1"/>
          <w:sz w:val="28"/>
          <w:szCs w:val="28"/>
          <w:lang w:eastAsia="ru-RU"/>
        </w:rPr>
        <w:t>при исполнении муниципальной услуги</w:t>
      </w:r>
      <w:r w:rsidR="00A871BF">
        <w:rPr>
          <w:rFonts w:ascii="Times New Roman" w:eastAsia="Times New Roman" w:hAnsi="Times New Roman" w:cs="Times New Roman"/>
          <w:b/>
          <w:bCs/>
          <w:color w:val="000000" w:themeColor="text1"/>
          <w:sz w:val="28"/>
          <w:szCs w:val="28"/>
          <w:lang w:eastAsia="ru-RU"/>
        </w:rPr>
        <w:t xml:space="preserve"> </w:t>
      </w:r>
      <w:r w:rsidRPr="00BB08F0">
        <w:rPr>
          <w:rFonts w:ascii="Times New Roman" w:eastAsia="Times New Roman" w:hAnsi="Times New Roman" w:cs="Times New Roman"/>
          <w:b/>
          <w:bCs/>
          <w:color w:val="000000" w:themeColor="text1"/>
          <w:sz w:val="28"/>
          <w:szCs w:val="28"/>
          <w:lang w:eastAsia="ru-RU"/>
        </w:rPr>
        <w:t>совершение нотариальных действий</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Заявители имеют право на обжалование действий (бездействия) должностных лиц администрации, а также принимаемых ими решений при исполнении муниципальной услуги по совершению нотариальных действий в досудебном (внесудебном) и судебном порядке.</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Письменное обращение, поступившее в администрацию, рассматривается в течение 30 дней со дня регистрации письменного обращения.</w:t>
      </w:r>
    </w:p>
    <w:p w:rsidR="00AD2BB7" w:rsidRPr="00BB08F0" w:rsidRDefault="00AD2BB7" w:rsidP="00A871BF">
      <w:pPr>
        <w:spacing w:before="100" w:beforeAutospacing="1" w:after="100" w:afterAutospacing="1" w:line="312" w:lineRule="atLeast"/>
        <w:ind w:firstLine="708"/>
        <w:jc w:val="both"/>
        <w:rPr>
          <w:rFonts w:ascii="Times New Roman" w:eastAsia="Times New Roman" w:hAnsi="Times New Roman" w:cs="Times New Roman"/>
          <w:color w:val="000000" w:themeColor="text1"/>
          <w:sz w:val="28"/>
          <w:szCs w:val="28"/>
          <w:lang w:eastAsia="ru-RU"/>
        </w:rPr>
      </w:pPr>
      <w:r w:rsidRPr="00BB08F0">
        <w:rPr>
          <w:rFonts w:ascii="Times New Roman" w:eastAsia="Times New Roman" w:hAnsi="Times New Roman" w:cs="Times New Roman"/>
          <w:color w:val="000000" w:themeColor="text1"/>
          <w:sz w:val="28"/>
          <w:szCs w:val="28"/>
          <w:lang w:eastAsia="ru-RU"/>
        </w:rPr>
        <w:t xml:space="preserve">По результатам рассмотрения письменного обращения </w:t>
      </w:r>
      <w:r w:rsidR="00A871BF">
        <w:rPr>
          <w:rFonts w:ascii="Times New Roman" w:eastAsia="Times New Roman" w:hAnsi="Times New Roman" w:cs="Times New Roman"/>
          <w:color w:val="000000" w:themeColor="text1"/>
          <w:sz w:val="28"/>
          <w:szCs w:val="28"/>
          <w:lang w:eastAsia="ru-RU"/>
        </w:rPr>
        <w:t>главой администрации Кубанского сельсовета</w:t>
      </w:r>
      <w:r w:rsidRPr="00BB08F0">
        <w:rPr>
          <w:rFonts w:ascii="Times New Roman" w:eastAsia="Times New Roman" w:hAnsi="Times New Roman" w:cs="Times New Roman"/>
          <w:color w:val="000000" w:themeColor="text1"/>
          <w:sz w:val="28"/>
          <w:szCs w:val="28"/>
          <w:lang w:eastAsia="ru-RU"/>
        </w:rPr>
        <w:t xml:space="preserve"> принимается решение об удовлетворении требований заявителя либо об отказе в его удовлетворении.</w:t>
      </w:r>
    </w:p>
    <w:p w:rsidR="00AD2BB7" w:rsidRPr="00BB08F0" w:rsidRDefault="00AD2BB7" w:rsidP="00A871BF">
      <w:pPr>
        <w:ind w:firstLine="708"/>
        <w:jc w:val="both"/>
        <w:rPr>
          <w:rFonts w:ascii="Times New Roman" w:hAnsi="Times New Roman" w:cs="Times New Roman"/>
          <w:color w:val="000000" w:themeColor="text1"/>
          <w:sz w:val="28"/>
          <w:szCs w:val="28"/>
        </w:rPr>
      </w:pPr>
      <w:r w:rsidRPr="00BB08F0">
        <w:rPr>
          <w:rFonts w:ascii="Times New Roman" w:eastAsia="Times New Roman" w:hAnsi="Times New Roman" w:cs="Times New Roman"/>
          <w:color w:val="000000" w:themeColor="text1"/>
          <w:sz w:val="28"/>
          <w:szCs w:val="28"/>
          <w:lang w:eastAsia="ru-RU"/>
        </w:rPr>
        <w:t>Письменный ответ, содержащий результаты рассмотрения письменного обращения, направляется заявителю.</w:t>
      </w:r>
    </w:p>
    <w:sectPr w:rsidR="00AD2BB7" w:rsidRPr="00BB08F0" w:rsidSect="00B43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E64A2"/>
    <w:multiLevelType w:val="multilevel"/>
    <w:tmpl w:val="84C8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BB7"/>
    <w:rsid w:val="00175C23"/>
    <w:rsid w:val="00782E59"/>
    <w:rsid w:val="0082208E"/>
    <w:rsid w:val="00A871BF"/>
    <w:rsid w:val="00AD2BB7"/>
    <w:rsid w:val="00B03A5D"/>
    <w:rsid w:val="00B43666"/>
    <w:rsid w:val="00BA0C12"/>
    <w:rsid w:val="00BB08F0"/>
    <w:rsid w:val="00ED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8F0"/>
    <w:rPr>
      <w:color w:val="0000FF" w:themeColor="hyperlink"/>
      <w:u w:val="single"/>
    </w:rPr>
  </w:style>
  <w:style w:type="paragraph" w:styleId="a4">
    <w:name w:val="No Spacing"/>
    <w:uiPriority w:val="1"/>
    <w:qFormat/>
    <w:rsid w:val="00BB08F0"/>
    <w:pPr>
      <w:spacing w:after="0" w:line="240" w:lineRule="auto"/>
    </w:pPr>
  </w:style>
  <w:style w:type="paragraph" w:styleId="a5">
    <w:name w:val="Balloon Text"/>
    <w:basedOn w:val="a"/>
    <w:link w:val="a6"/>
    <w:uiPriority w:val="99"/>
    <w:semiHidden/>
    <w:unhideWhenUsed/>
    <w:rsid w:val="00B03A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mank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1</cp:revision>
  <cp:lastPrinted>2012-06-19T04:32:00Z</cp:lastPrinted>
  <dcterms:created xsi:type="dcterms:W3CDTF">2012-06-19T03:41:00Z</dcterms:created>
  <dcterms:modified xsi:type="dcterms:W3CDTF">2012-06-19T04:32:00Z</dcterms:modified>
</cp:coreProperties>
</file>