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E30F4" w14:textId="77777777" w:rsidR="003A127D" w:rsidRDefault="003A127D" w:rsidP="003A127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58B851" w14:textId="67123C44" w:rsidR="003A127D" w:rsidRDefault="003A127D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DDF29D7" w14:textId="77777777" w:rsidR="00486436" w:rsidRPr="005C286B" w:rsidRDefault="00486436" w:rsidP="00486436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  <w:r w:rsidRPr="005C286B"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  <w:t>СБОРНИК</w:t>
      </w:r>
    </w:p>
    <w:p w14:paraId="5554FDB0" w14:textId="77777777" w:rsidR="00486436" w:rsidRPr="005C286B" w:rsidRDefault="00486436" w:rsidP="00486436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 w:rsidRPr="005C286B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муниципальных правовых актов </w:t>
      </w:r>
    </w:p>
    <w:p w14:paraId="389527F3" w14:textId="77777777" w:rsidR="00486436" w:rsidRDefault="00486436" w:rsidP="00486436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52E8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 w:rsidRPr="00EC52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D2A550A" w14:textId="77777777" w:rsidR="00486436" w:rsidRDefault="00486436" w:rsidP="00486436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Зимарёвский сельсовет Калманского района</w:t>
      </w:r>
      <w:r w:rsidRPr="00EC52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Алтайского края</w:t>
      </w:r>
    </w:p>
    <w:p w14:paraId="6C0D5093" w14:textId="77777777" w:rsidR="00486436" w:rsidRPr="003F386A" w:rsidRDefault="00486436" w:rsidP="004864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D8FF7A" w14:textId="3DE42255" w:rsidR="00486436" w:rsidRPr="00750C70" w:rsidRDefault="00486436" w:rsidP="004864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50C7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№ 1 от 01 </w:t>
      </w:r>
      <w:r w:rsidR="00046D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января</w:t>
      </w:r>
      <w:r w:rsidRPr="00750C7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</w:t>
      </w:r>
      <w:r w:rsidR="00046D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750C7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</w:t>
      </w:r>
    </w:p>
    <w:p w14:paraId="00CDD0B4" w14:textId="77777777" w:rsidR="00486436" w:rsidRPr="003F386A" w:rsidRDefault="00486436" w:rsidP="004864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CC33A6" w14:textId="77777777" w:rsidR="00486436" w:rsidRDefault="00486436" w:rsidP="004864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86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Учредители: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Зимарёвского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 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E6523B" w14:textId="77777777" w:rsidR="00486436" w:rsidRDefault="00486436" w:rsidP="004864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F386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Зимарёвского сельсовета Калманского района</w:t>
      </w:r>
      <w:r w:rsidRPr="003F386A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края.</w:t>
      </w:r>
    </w:p>
    <w:p w14:paraId="04ED683F" w14:textId="77777777" w:rsidR="00486436" w:rsidRPr="003F386A" w:rsidRDefault="00486436" w:rsidP="004864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C4DEF4" w14:textId="77777777" w:rsidR="00486436" w:rsidRPr="003F386A" w:rsidRDefault="00486436" w:rsidP="004864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86A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учредителя: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659037</w:t>
      </w:r>
      <w:r w:rsidRPr="003F386A">
        <w:rPr>
          <w:rFonts w:ascii="Times New Roman" w:eastAsia="Times New Roman" w:hAnsi="Times New Roman"/>
          <w:sz w:val="28"/>
          <w:szCs w:val="28"/>
          <w:lang w:eastAsia="ru-RU"/>
        </w:rPr>
        <w:t>, Алтайский край,</w:t>
      </w:r>
    </w:p>
    <w:p w14:paraId="75A9F49A" w14:textId="77777777" w:rsidR="00486436" w:rsidRDefault="00486436" w:rsidP="004864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Калманский </w:t>
      </w:r>
      <w:r w:rsidRPr="003F386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proofErr w:type="gramEnd"/>
      <w:r w:rsidRPr="003F38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Зимари</w:t>
      </w:r>
      <w:proofErr w:type="spellEnd"/>
      <w:r w:rsidRPr="003F386A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r w:rsidRPr="003F386A">
        <w:rPr>
          <w:rFonts w:ascii="Times New Roman" w:eastAsia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3F38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19C078" w14:textId="77777777" w:rsidR="00486436" w:rsidRPr="003F386A" w:rsidRDefault="00486436" w:rsidP="004864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F96D46" w14:textId="77777777" w:rsidR="00486436" w:rsidRPr="003F386A" w:rsidRDefault="00486436" w:rsidP="004864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 (38551</w:t>
      </w:r>
      <w:r w:rsidRPr="003F386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28-3-17 </w:t>
      </w:r>
      <w:r w:rsidRPr="003F386A">
        <w:rPr>
          <w:rFonts w:ascii="Times New Roman" w:eastAsia="Times New Roman" w:hAnsi="Times New Roman"/>
          <w:sz w:val="28"/>
          <w:szCs w:val="28"/>
          <w:lang w:eastAsia="ru-RU"/>
        </w:rPr>
        <w:t>- ответственный секретарь Редакционного Совета.</w:t>
      </w:r>
    </w:p>
    <w:p w14:paraId="0DE1DA51" w14:textId="77777777" w:rsidR="00486436" w:rsidRPr="003F386A" w:rsidRDefault="00486436" w:rsidP="004864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86A">
        <w:rPr>
          <w:rFonts w:ascii="Times New Roman" w:eastAsia="Times New Roman" w:hAnsi="Times New Roman"/>
          <w:sz w:val="28"/>
          <w:szCs w:val="28"/>
          <w:lang w:eastAsia="ru-RU"/>
        </w:rPr>
        <w:t xml:space="preserve">Тираж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3F386A">
        <w:rPr>
          <w:rFonts w:ascii="Times New Roman" w:eastAsia="Times New Roman" w:hAnsi="Times New Roman"/>
          <w:sz w:val="28"/>
          <w:szCs w:val="28"/>
          <w:lang w:eastAsia="ru-RU"/>
        </w:rPr>
        <w:t>экз.</w:t>
      </w:r>
    </w:p>
    <w:p w14:paraId="2C811EA2" w14:textId="77777777" w:rsidR="00486436" w:rsidRDefault="00486436" w:rsidP="004864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86A"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14:paraId="419EECCC" w14:textId="7080F215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DD4098A" w14:textId="6A7EBAFD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AD85D2B" w14:textId="797B0B9E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07993CE" w14:textId="5327EC6C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DA5D9FB" w14:textId="1EA842F5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81D8380" w14:textId="5F4A9ED0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CBB7F2F" w14:textId="500AFDF2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0BD1EE1" w14:textId="02568225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BCB8834" w14:textId="5A3506A9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F4D7516" w14:textId="199191DB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0952F44" w14:textId="7642F9B9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2732CFE" w14:textId="1791B1D1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B5F527A" w14:textId="22EC01F7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3142CEF" w14:textId="480C9C3F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6D30B68" w14:textId="09696B8D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C4FC0BD" w14:textId="0AA1D533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D7CC464" w14:textId="36871961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7E56B30" w14:textId="374DFF2F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6437388" w14:textId="24B410DC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AF78357" w14:textId="74767C04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0809660" w14:textId="60158A29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56223F5" w14:textId="110A43E0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1DAA1FE" w14:textId="4B858143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BBCC812" w14:textId="7454477B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0473DEE" w14:textId="281FC43B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5B7CD12" w14:textId="574309DF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1DEA427" w14:textId="154C347A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785EAAA" w14:textId="18B214CC" w:rsidR="00486436" w:rsidRDefault="00486436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2D483D2" w14:textId="77777777" w:rsidR="00277085" w:rsidRDefault="00277085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8D3B547" w14:textId="77777777" w:rsidR="00277085" w:rsidRDefault="00277085" w:rsidP="003A127D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14:paraId="24BC9A08" w14:textId="124E81BC" w:rsidR="003A127D" w:rsidRDefault="003A127D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  <w:r w:rsidRPr="009F2BB2">
        <w:rPr>
          <w:rFonts w:ascii="Times New Roman" w:hAnsi="Times New Roman"/>
          <w:b/>
          <w:sz w:val="28"/>
        </w:rPr>
        <w:t xml:space="preserve"> </w:t>
      </w:r>
    </w:p>
    <w:p w14:paraId="726DF4A1" w14:textId="77777777" w:rsidR="003A127D" w:rsidRDefault="003A127D" w:rsidP="003A1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Pr="005B5BFA">
        <w:rPr>
          <w:rFonts w:ascii="Times New Roman" w:hAnsi="Times New Roman"/>
          <w:b/>
          <w:sz w:val="28"/>
        </w:rPr>
        <w:t xml:space="preserve">борника муниципальных правовых актов </w:t>
      </w:r>
      <w:r w:rsidRPr="00EC52E8">
        <w:rPr>
          <w:rFonts w:ascii="Times New Roman" w:hAnsi="Times New Roman"/>
          <w:b/>
          <w:sz w:val="28"/>
        </w:rPr>
        <w:t xml:space="preserve">органов местного самоуправления муниципального образования </w:t>
      </w:r>
    </w:p>
    <w:p w14:paraId="7F4EA884" w14:textId="77777777" w:rsidR="003A127D" w:rsidRDefault="003A127D" w:rsidP="003A127D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</w:rPr>
        <w:t>Зимарёвский сельсовет Калманского района</w:t>
      </w:r>
      <w:r w:rsidRPr="00EC52E8">
        <w:rPr>
          <w:rFonts w:ascii="Times New Roman" w:hAnsi="Times New Roman"/>
          <w:b/>
          <w:sz w:val="28"/>
        </w:rPr>
        <w:t xml:space="preserve"> Алтайского края</w:t>
      </w:r>
    </w:p>
    <w:p w14:paraId="07A3BCAE" w14:textId="77777777" w:rsidR="003A127D" w:rsidRDefault="003A127D" w:rsidP="003A127D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14:paraId="2F8A01E7" w14:textId="77777777" w:rsidR="003A127D" w:rsidRDefault="003A127D" w:rsidP="003A127D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14:paraId="5C77D894" w14:textId="77777777" w:rsidR="003A127D" w:rsidRDefault="003A127D" w:rsidP="003A127D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14:paraId="4B10D965" w14:textId="495FBC97" w:rsidR="00BB0387" w:rsidRPr="00C34D48" w:rsidRDefault="00BB0387" w:rsidP="00BB0387">
      <w:pPr>
        <w:pStyle w:val="61"/>
        <w:numPr>
          <w:ilvl w:val="0"/>
          <w:numId w:val="1"/>
        </w:numPr>
        <w:shd w:val="clear" w:color="auto" w:fill="auto"/>
        <w:spacing w:befor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bookmarkStart w:id="0" w:name="_Hlk141695079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13.12.2023 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D48">
        <w:rPr>
          <w:rStyle w:val="6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  <w:u w:val="single"/>
        </w:rPr>
        <w:t>Об у</w:t>
      </w:r>
      <w:r w:rsidRPr="00BB0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ждении</w:t>
      </w:r>
      <w:r w:rsidRPr="00BB0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ы</w:t>
      </w:r>
      <w:r w:rsidRPr="00BB0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профилактики нарушений в рамках осуществления муниципального контроля на 2024 год в сфере благоустройства на территории Зимарёвского сельсовета Калманского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</w:t>
      </w:r>
    </w:p>
    <w:p w14:paraId="6070DC78" w14:textId="77777777" w:rsidR="00BB0387" w:rsidRPr="009F2BB2" w:rsidRDefault="00BB0387" w:rsidP="00BB0387">
      <w:pPr>
        <w:spacing w:after="0" w:line="240" w:lineRule="auto"/>
        <w:ind w:right="70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правового акта)</w:t>
      </w:r>
    </w:p>
    <w:p w14:paraId="0C56B064" w14:textId="1A5C6325" w:rsidR="00194B5E" w:rsidRPr="00C34D48" w:rsidRDefault="00194B5E" w:rsidP="00194B5E">
      <w:pPr>
        <w:pStyle w:val="61"/>
        <w:numPr>
          <w:ilvl w:val="0"/>
          <w:numId w:val="1"/>
        </w:numPr>
        <w:shd w:val="clear" w:color="auto" w:fill="auto"/>
        <w:spacing w:befor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21.12.2023 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D48">
        <w:rPr>
          <w:rStyle w:val="6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 внесении изменений и дополнений в постановление администрации Зимарёвского сельсовета от 10.01.2019 № 2 «Об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 в новой редакции»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</w:t>
      </w:r>
      <w:r w:rsidR="00BB0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 </w:t>
      </w:r>
      <w:r w:rsidR="00906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</w:t>
      </w:r>
    </w:p>
    <w:p w14:paraId="74B99456" w14:textId="77777777" w:rsidR="00194B5E" w:rsidRPr="009F2BB2" w:rsidRDefault="00194B5E" w:rsidP="00194B5E">
      <w:pPr>
        <w:spacing w:after="0" w:line="240" w:lineRule="auto"/>
        <w:ind w:right="70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правового акта)</w:t>
      </w:r>
    </w:p>
    <w:p w14:paraId="3B198373" w14:textId="632BED8F" w:rsidR="00C34D48" w:rsidRPr="00C34D48" w:rsidRDefault="003A127D" w:rsidP="00C34D48">
      <w:pPr>
        <w:pStyle w:val="61"/>
        <w:numPr>
          <w:ilvl w:val="0"/>
          <w:numId w:val="1"/>
        </w:numPr>
        <w:shd w:val="clear" w:color="auto" w:fill="auto"/>
        <w:spacing w:befor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D93">
        <w:rPr>
          <w:rStyle w:val="6"/>
          <w:rFonts w:ascii="Times New Roman" w:hAnsi="Times New Roman" w:cs="Times New Roman"/>
          <w:color w:val="000000"/>
          <w:sz w:val="28"/>
          <w:szCs w:val="28"/>
        </w:rPr>
        <w:t>28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26.</w:t>
      </w:r>
      <w:r w:rsidR="00046D93">
        <w:rPr>
          <w:rStyle w:val="6"/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.2023 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D48" w:rsidRPr="00C34D48">
        <w:rPr>
          <w:rStyle w:val="6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046D93" w:rsidRPr="00046D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 внесении изменений в решение Совета депутатов Зимарёвского сельсовета Калманского района Алтайского края № 3 от 30.03.2022 г. «</w:t>
      </w:r>
      <w:bookmarkStart w:id="1" w:name="_Hlk96609056"/>
      <w:r w:rsidR="00046D93" w:rsidRPr="00046D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Об утверждении Положения о муниципальной службе в администрации Зимарёвского сельсовета Калманского района Алтайского </w:t>
      </w:r>
      <w:proofErr w:type="gramStart"/>
      <w:r w:rsidR="00046D93" w:rsidRPr="00046D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края</w:t>
      </w:r>
      <w:bookmarkEnd w:id="1"/>
      <w:r w:rsidR="00C34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</w:t>
      </w:r>
      <w:r w:rsidR="00C34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proofErr w:type="gramEnd"/>
      <w:r w:rsidR="00C34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</w:t>
      </w:r>
      <w:r w:rsidR="00EC1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="00C34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 </w:t>
      </w:r>
      <w:r w:rsidR="00906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C34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</w:t>
      </w:r>
    </w:p>
    <w:p w14:paraId="66C2EB9E" w14:textId="088C5EE1" w:rsidR="003A127D" w:rsidRDefault="003A127D" w:rsidP="00C34D48">
      <w:pPr>
        <w:spacing w:after="0" w:line="240" w:lineRule="auto"/>
        <w:ind w:right="707"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bookmarkStart w:id="2" w:name="_Hlk141695094"/>
      <w:bookmarkEnd w:id="0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правового акта)</w:t>
      </w:r>
    </w:p>
    <w:p w14:paraId="6D563318" w14:textId="2FD4E68F" w:rsidR="00046D93" w:rsidRPr="00C34D48" w:rsidRDefault="00046D93" w:rsidP="00046D93">
      <w:pPr>
        <w:pStyle w:val="61"/>
        <w:numPr>
          <w:ilvl w:val="0"/>
          <w:numId w:val="1"/>
        </w:numPr>
        <w:shd w:val="clear" w:color="auto" w:fill="auto"/>
        <w:spacing w:befor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29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26.12.2023 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D48">
        <w:rPr>
          <w:rStyle w:val="6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Pr="00046D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Об утверждении структуры администрации Зимарёвского </w:t>
      </w:r>
      <w:proofErr w:type="gramStart"/>
      <w:r w:rsidRPr="00046D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</w:t>
      </w:r>
      <w:r w:rsidR="00EC1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 </w:t>
      </w:r>
      <w:r w:rsidR="00EC1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06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</w:t>
      </w:r>
    </w:p>
    <w:p w14:paraId="1EF30AF2" w14:textId="77777777" w:rsidR="00046D93" w:rsidRPr="009F2BB2" w:rsidRDefault="00046D93" w:rsidP="00046D93">
      <w:pPr>
        <w:spacing w:after="0" w:line="240" w:lineRule="auto"/>
        <w:ind w:right="70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правового акта)</w:t>
      </w:r>
    </w:p>
    <w:bookmarkEnd w:id="2"/>
    <w:p w14:paraId="18D183EB" w14:textId="616D6B95" w:rsidR="00046D93" w:rsidRPr="00C34D48" w:rsidRDefault="00046D93" w:rsidP="00046D93">
      <w:pPr>
        <w:pStyle w:val="61"/>
        <w:numPr>
          <w:ilvl w:val="0"/>
          <w:numId w:val="1"/>
        </w:numPr>
        <w:shd w:val="clear" w:color="auto" w:fill="auto"/>
        <w:spacing w:befor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26.12.2023 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D48">
        <w:rPr>
          <w:rStyle w:val="6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Pr="00046D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»                                                                                   </w:t>
      </w:r>
      <w:r w:rsidR="00EC1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_______________________________________________________________________1</w:t>
      </w:r>
      <w:r w:rsidR="00906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</w:t>
      </w:r>
    </w:p>
    <w:p w14:paraId="38BE8EA9" w14:textId="77777777" w:rsidR="00046D93" w:rsidRPr="009F2BB2" w:rsidRDefault="00046D93" w:rsidP="00046D93">
      <w:pPr>
        <w:spacing w:after="0" w:line="240" w:lineRule="auto"/>
        <w:ind w:right="70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правового акта)</w:t>
      </w:r>
    </w:p>
    <w:p w14:paraId="15373C15" w14:textId="4CC2E9ED" w:rsidR="00046D93" w:rsidRPr="00046D93" w:rsidRDefault="00046D93" w:rsidP="00046D93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046D93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Решение № 31 от 26.12.2023 г. </w:t>
      </w:r>
      <w:r w:rsidRPr="00046D93">
        <w:rPr>
          <w:rStyle w:val="6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Pr="00046D93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О внесение изменений в решение Совета </w:t>
      </w:r>
      <w:proofErr w:type="gramStart"/>
      <w:r w:rsidRPr="00046D93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депутатов  Зимарёвского</w:t>
      </w:r>
      <w:proofErr w:type="gramEnd"/>
      <w:r w:rsidRPr="00046D93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сельсовета Калманского района Алтайского края от 27.10.2017 г. № 19 «О дополнительных основаниях признания безнадежным  к взысканию недоимки, задолженности по пеням и штрафам по местным налогам».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 w:rsidRPr="00046D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_</w:t>
      </w:r>
      <w:r w:rsidR="00EC1E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___________</w:t>
      </w:r>
      <w:r w:rsidRPr="00046D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_____ </w:t>
      </w:r>
      <w:r w:rsidR="00F03C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9062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046D93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   </w:t>
      </w:r>
    </w:p>
    <w:p w14:paraId="0308BCCA" w14:textId="77777777" w:rsidR="00046D93" w:rsidRPr="009F2BB2" w:rsidRDefault="00046D93" w:rsidP="00046D93">
      <w:pPr>
        <w:spacing w:after="0" w:line="240" w:lineRule="auto"/>
        <w:ind w:right="70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правового акта)</w:t>
      </w:r>
    </w:p>
    <w:p w14:paraId="3102226B" w14:textId="4D9FED75" w:rsidR="00046D93" w:rsidRPr="00C34D48" w:rsidRDefault="00046D93" w:rsidP="00046D93">
      <w:pPr>
        <w:pStyle w:val="61"/>
        <w:numPr>
          <w:ilvl w:val="0"/>
          <w:numId w:val="1"/>
        </w:numPr>
        <w:shd w:val="clear" w:color="auto" w:fill="auto"/>
        <w:spacing w:befor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32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26.12.2023 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D48">
        <w:rPr>
          <w:rStyle w:val="6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Pr="00046D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 внесении изменений и дополнений в решение Совета депутатов Зимарёвского сельсовета Калманского района Алтайского края от 25.02.2021г. № 4 «Об утверждении Положения о бюджетном процессе и финансовом контроле в муниципальном образовании Зимарёвский сельсовет Калманского района в новой редакции»</w:t>
      </w:r>
      <w:r w:rsidRPr="00046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</w:t>
      </w:r>
      <w:r w:rsidR="00F0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Pr="00046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</w:t>
      </w:r>
      <w:r w:rsidR="00277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Pr="00046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6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</w:t>
      </w:r>
    </w:p>
    <w:p w14:paraId="39EF2555" w14:textId="77777777" w:rsidR="00046D93" w:rsidRPr="009F2BB2" w:rsidRDefault="00046D93" w:rsidP="00046D93">
      <w:pPr>
        <w:spacing w:after="0" w:line="240" w:lineRule="auto"/>
        <w:ind w:right="70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правового акта)</w:t>
      </w:r>
    </w:p>
    <w:p w14:paraId="25EB4F71" w14:textId="238E43F4" w:rsidR="00046D93" w:rsidRPr="00C34D48" w:rsidRDefault="00046D93" w:rsidP="00046D93">
      <w:pPr>
        <w:pStyle w:val="61"/>
        <w:numPr>
          <w:ilvl w:val="0"/>
          <w:numId w:val="1"/>
        </w:numPr>
        <w:shd w:val="clear" w:color="auto" w:fill="auto"/>
        <w:spacing w:befor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33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26.12.2023 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D48">
        <w:rPr>
          <w:rStyle w:val="6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Pr="00046D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Об утверждении плана контрольных мероприятий Совета депутатов Зимарёвского сельсовета Калманского района на 2024 </w:t>
      </w:r>
      <w:proofErr w:type="gramStart"/>
      <w:r w:rsidRPr="00046D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proofErr w:type="gramEnd"/>
      <w:r w:rsidR="00F0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 </w:t>
      </w:r>
      <w:r w:rsidR="00906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</w:t>
      </w:r>
    </w:p>
    <w:p w14:paraId="4F536590" w14:textId="77777777" w:rsidR="00046D93" w:rsidRPr="009F2BB2" w:rsidRDefault="00046D93" w:rsidP="00046D93">
      <w:pPr>
        <w:spacing w:after="0" w:line="240" w:lineRule="auto"/>
        <w:ind w:right="70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правового акта)</w:t>
      </w:r>
    </w:p>
    <w:p w14:paraId="1501F852" w14:textId="3D048AE1" w:rsidR="00C34D48" w:rsidRPr="00750C70" w:rsidRDefault="00C34D48" w:rsidP="00046D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</w:t>
      </w:r>
      <w:r w:rsidR="00046D93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34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26.</w:t>
      </w:r>
      <w:r w:rsidR="00046D93">
        <w:rPr>
          <w:rStyle w:val="6"/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.2023 </w:t>
      </w:r>
      <w:r w:rsidRPr="009F2BB2">
        <w:rPr>
          <w:rStyle w:val="6"/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C70" w:rsidRPr="00750C70">
        <w:rPr>
          <w:rStyle w:val="6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Pr="00750C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изменений и дополнений в решение Совета депутатов Зимаревского сельсовета Калманского района Алтайского края от 26.12.2022 г. № 13 «О бюджете Зимаревского сельсовета Калманского района Алтайского края на 2023 г. и плановый период 2024 и 2025 гг.</w:t>
      </w:r>
      <w:r w:rsidR="00750C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» </w:t>
      </w:r>
      <w:r w:rsidR="00750C7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F03CD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750C70">
        <w:rPr>
          <w:rFonts w:ascii="Times New Roman" w:eastAsia="Times New Roman" w:hAnsi="Times New Roman"/>
          <w:sz w:val="28"/>
          <w:szCs w:val="28"/>
          <w:lang w:eastAsia="ru-RU"/>
        </w:rPr>
        <w:t xml:space="preserve">__ </w:t>
      </w:r>
      <w:r w:rsidR="00F03C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0624A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1D1946B8" w14:textId="0C35DC12" w:rsidR="00C34D48" w:rsidRDefault="00C34D48" w:rsidP="00C34D48">
      <w:pPr>
        <w:pStyle w:val="61"/>
        <w:shd w:val="clear" w:color="auto" w:fill="auto"/>
        <w:spacing w:before="0"/>
        <w:ind w:left="-113"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правового акта)</w:t>
      </w:r>
    </w:p>
    <w:p w14:paraId="4CCA1883" w14:textId="40A068CF" w:rsidR="00046D93" w:rsidRPr="00046D93" w:rsidRDefault="00046D93" w:rsidP="00046D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46D93">
        <w:rPr>
          <w:rStyle w:val="6"/>
          <w:rFonts w:ascii="Times New Roman" w:hAnsi="Times New Roman" w:cs="Times New Roman"/>
          <w:color w:val="000000"/>
          <w:sz w:val="28"/>
          <w:szCs w:val="28"/>
        </w:rPr>
        <w:lastRenderedPageBreak/>
        <w:t>Решение № 3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5</w:t>
      </w:r>
      <w:r w:rsidRPr="00046D93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от 26.12.2023 г. </w:t>
      </w:r>
      <w:r w:rsidRPr="00046D93">
        <w:rPr>
          <w:rStyle w:val="6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Pr="00046D9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бюджете Зимаревского сельсовета Калманского района Алтайского края на 202</w:t>
      </w:r>
      <w:r w:rsidR="008F26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Pr="00046D9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 и плановый период 202</w:t>
      </w:r>
      <w:r w:rsidR="008F26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Pr="00046D9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 202</w:t>
      </w:r>
      <w:r w:rsidR="008F26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</w:t>
      </w:r>
      <w:r w:rsidRPr="00046D9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гг.» </w:t>
      </w:r>
      <w:r w:rsidR="008F2632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6F2FE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046D93">
        <w:rPr>
          <w:rFonts w:ascii="Times New Roman" w:eastAsia="Times New Roman" w:hAnsi="Times New Roman"/>
          <w:sz w:val="28"/>
          <w:szCs w:val="28"/>
          <w:lang w:eastAsia="ru-RU"/>
        </w:rPr>
        <w:t xml:space="preserve">___ </w:t>
      </w:r>
      <w:r w:rsidR="0090624A">
        <w:rPr>
          <w:rFonts w:ascii="Times New Roman" w:eastAsia="Times New Roman" w:hAnsi="Times New Roman"/>
          <w:sz w:val="28"/>
          <w:szCs w:val="28"/>
          <w:lang w:eastAsia="ru-RU"/>
        </w:rPr>
        <w:t>33</w:t>
      </w:r>
    </w:p>
    <w:p w14:paraId="001B3D53" w14:textId="77777777" w:rsidR="00046D93" w:rsidRDefault="00046D93" w:rsidP="00046D93">
      <w:pPr>
        <w:pStyle w:val="61"/>
        <w:shd w:val="clear" w:color="auto" w:fill="auto"/>
        <w:spacing w:before="0"/>
        <w:ind w:left="-113"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правового акта)</w:t>
      </w:r>
    </w:p>
    <w:p w14:paraId="65D64169" w14:textId="3FCC3C90" w:rsidR="008F2632" w:rsidRPr="008F2632" w:rsidRDefault="008F2632" w:rsidP="008F263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bookmarkStart w:id="3" w:name="_Hlk154415627"/>
      <w:r w:rsidRPr="008F2632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Решение № 36 от 26.12.2023 г. </w:t>
      </w:r>
      <w:r w:rsidRPr="008F2632">
        <w:rPr>
          <w:rStyle w:val="6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Pr="008F26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 утверждении Положения об оплате труда муниципальных служащих администрации Зимарёвского сельсовета Калманского района Алтайского края» </w:t>
      </w:r>
      <w:r w:rsidRPr="008F2632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="006F2FE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8F2632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 </w:t>
      </w:r>
      <w:r w:rsidR="006F2F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0624A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14:paraId="679842CB" w14:textId="77777777" w:rsidR="008F2632" w:rsidRDefault="008F2632" w:rsidP="008F2632">
      <w:pPr>
        <w:pStyle w:val="61"/>
        <w:shd w:val="clear" w:color="auto" w:fill="auto"/>
        <w:spacing w:before="0"/>
        <w:ind w:left="-113"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правового акта)</w:t>
      </w:r>
    </w:p>
    <w:bookmarkEnd w:id="3"/>
    <w:p w14:paraId="7F659F97" w14:textId="37BAAE64" w:rsidR="008F2632" w:rsidRPr="008F2632" w:rsidRDefault="008F2632" w:rsidP="008F263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F2632"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 3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8</w:t>
      </w:r>
      <w:r w:rsidRPr="008F2632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от 26.12.2023 г. </w:t>
      </w:r>
      <w:r w:rsidRPr="008F2632">
        <w:rPr>
          <w:rStyle w:val="6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Pr="008F26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 утверждении Плана работы Совета депутатов Зимарёвского сельсовета Калманского района Алтайского края на 2024 год</w:t>
      </w:r>
      <w:r w:rsidRPr="008F2632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277085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8F2632">
        <w:rPr>
          <w:rFonts w:ascii="Times New Roman" w:eastAsia="Times New Roman" w:hAnsi="Times New Roman"/>
          <w:sz w:val="28"/>
          <w:szCs w:val="28"/>
          <w:lang w:eastAsia="ru-RU"/>
        </w:rPr>
        <w:t xml:space="preserve">__ </w:t>
      </w:r>
      <w:r w:rsidR="002770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0624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4" w:name="_GoBack"/>
      <w:bookmarkEnd w:id="4"/>
      <w:r w:rsidR="002770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8A85AFD" w14:textId="77777777" w:rsidR="008F2632" w:rsidRDefault="008F2632" w:rsidP="008F2632">
      <w:pPr>
        <w:pStyle w:val="61"/>
        <w:shd w:val="clear" w:color="auto" w:fill="auto"/>
        <w:spacing w:before="0"/>
        <w:ind w:left="-113"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9F2BB2">
        <w:rPr>
          <w:rStyle w:val="6"/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правового акта)</w:t>
      </w:r>
    </w:p>
    <w:p w14:paraId="0F671EF2" w14:textId="77777777" w:rsidR="003A127D" w:rsidRDefault="003A127D" w:rsidP="003A127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1AF033" w14:textId="77777777" w:rsidR="003A127D" w:rsidRDefault="003A127D" w:rsidP="003A127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7D968A" w14:textId="77777777" w:rsidR="003A127D" w:rsidRDefault="003A127D" w:rsidP="003A127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506F4" w14:textId="77777777" w:rsidR="003A127D" w:rsidRDefault="003A127D" w:rsidP="003A127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E86873" w14:textId="77777777" w:rsidR="003A127D" w:rsidRDefault="003A127D" w:rsidP="003A127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FBEB40" w14:textId="77777777" w:rsidR="003A127D" w:rsidRDefault="003A127D" w:rsidP="003A127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7CF089" w14:textId="77777777" w:rsidR="003A127D" w:rsidRDefault="003A127D" w:rsidP="003A127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247C08" w14:textId="77777777" w:rsidR="003A127D" w:rsidRDefault="003A127D" w:rsidP="003A127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B70498" w14:textId="22295FF2" w:rsidR="003A127D" w:rsidRDefault="003A127D" w:rsidP="003A127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527EE3" w14:textId="7FDA983D" w:rsidR="003A127D" w:rsidRDefault="003A127D" w:rsidP="003A127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F4AD5" w14:textId="65B68BCB" w:rsidR="003A127D" w:rsidRDefault="003A127D" w:rsidP="003A127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1DD05A" w14:textId="3DCED97F" w:rsidR="003A127D" w:rsidRDefault="003A127D" w:rsidP="003A127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7ABDF2" w14:textId="77777777" w:rsidR="003A127D" w:rsidRDefault="003A127D" w:rsidP="003A127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37EBD9" w14:textId="77777777" w:rsidR="003A127D" w:rsidRDefault="003A127D" w:rsidP="003A127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FB940" w14:textId="77777777" w:rsidR="003A127D" w:rsidRDefault="003A127D" w:rsidP="003A127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52A8CA" w14:textId="77777777" w:rsidR="003A127D" w:rsidRDefault="003A127D" w:rsidP="003A127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A127D" w:rsidSect="00277085">
      <w:pgSz w:w="11906" w:h="16838"/>
      <w:pgMar w:top="567" w:right="424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04B"/>
    <w:multiLevelType w:val="hybridMultilevel"/>
    <w:tmpl w:val="DB7266CC"/>
    <w:lvl w:ilvl="0" w:tplc="F3221412">
      <w:start w:val="1"/>
      <w:numFmt w:val="decimal"/>
      <w:lvlText w:val="%1."/>
      <w:lvlJc w:val="left"/>
      <w:pPr>
        <w:ind w:left="24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01735034"/>
    <w:multiLevelType w:val="hybridMultilevel"/>
    <w:tmpl w:val="DB7266CC"/>
    <w:lvl w:ilvl="0" w:tplc="F3221412">
      <w:start w:val="1"/>
      <w:numFmt w:val="decimal"/>
      <w:lvlText w:val="%1."/>
      <w:lvlJc w:val="left"/>
      <w:pPr>
        <w:ind w:left="24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0B057291"/>
    <w:multiLevelType w:val="hybridMultilevel"/>
    <w:tmpl w:val="C98C7374"/>
    <w:lvl w:ilvl="0" w:tplc="F3221412">
      <w:start w:val="1"/>
      <w:numFmt w:val="decimal"/>
      <w:lvlText w:val="%1."/>
      <w:lvlJc w:val="left"/>
      <w:pPr>
        <w:ind w:left="24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 w15:restartNumberingAfterBreak="0">
    <w:nsid w:val="26776675"/>
    <w:multiLevelType w:val="hybridMultilevel"/>
    <w:tmpl w:val="DB7266CC"/>
    <w:lvl w:ilvl="0" w:tplc="F3221412">
      <w:start w:val="1"/>
      <w:numFmt w:val="decimal"/>
      <w:lvlText w:val="%1."/>
      <w:lvlJc w:val="left"/>
      <w:pPr>
        <w:ind w:left="24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 w15:restartNumberingAfterBreak="0">
    <w:nsid w:val="300B6187"/>
    <w:multiLevelType w:val="hybridMultilevel"/>
    <w:tmpl w:val="9AD68BF8"/>
    <w:lvl w:ilvl="0" w:tplc="F3221412">
      <w:start w:val="1"/>
      <w:numFmt w:val="decimal"/>
      <w:lvlText w:val="%1."/>
      <w:lvlJc w:val="left"/>
      <w:pPr>
        <w:ind w:left="24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 w15:restartNumberingAfterBreak="0">
    <w:nsid w:val="57466405"/>
    <w:multiLevelType w:val="hybridMultilevel"/>
    <w:tmpl w:val="9AD68BF8"/>
    <w:lvl w:ilvl="0" w:tplc="F3221412">
      <w:start w:val="1"/>
      <w:numFmt w:val="decimal"/>
      <w:lvlText w:val="%1."/>
      <w:lvlJc w:val="left"/>
      <w:pPr>
        <w:ind w:left="24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 w15:restartNumberingAfterBreak="0">
    <w:nsid w:val="6DB636D8"/>
    <w:multiLevelType w:val="hybridMultilevel"/>
    <w:tmpl w:val="9AD68BF8"/>
    <w:lvl w:ilvl="0" w:tplc="F3221412">
      <w:start w:val="1"/>
      <w:numFmt w:val="decimal"/>
      <w:lvlText w:val="%1."/>
      <w:lvlJc w:val="left"/>
      <w:pPr>
        <w:ind w:left="24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715C142F"/>
    <w:multiLevelType w:val="hybridMultilevel"/>
    <w:tmpl w:val="DB7266CC"/>
    <w:lvl w:ilvl="0" w:tplc="F3221412">
      <w:start w:val="1"/>
      <w:numFmt w:val="decimal"/>
      <w:lvlText w:val="%1."/>
      <w:lvlJc w:val="left"/>
      <w:pPr>
        <w:ind w:left="24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7A"/>
    <w:rsid w:val="00046D93"/>
    <w:rsid w:val="00194B5E"/>
    <w:rsid w:val="00277085"/>
    <w:rsid w:val="00347BB7"/>
    <w:rsid w:val="003A127D"/>
    <w:rsid w:val="00486436"/>
    <w:rsid w:val="006F2FE7"/>
    <w:rsid w:val="006F5C04"/>
    <w:rsid w:val="00750C70"/>
    <w:rsid w:val="008F2632"/>
    <w:rsid w:val="0090624A"/>
    <w:rsid w:val="00A10262"/>
    <w:rsid w:val="00BB0387"/>
    <w:rsid w:val="00C34D48"/>
    <w:rsid w:val="00EC1E60"/>
    <w:rsid w:val="00F03CDF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D6A5"/>
  <w15:chartTrackingRefBased/>
  <w15:docId w15:val="{81825737-6DEB-4C47-9328-75649829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2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rsid w:val="003A127D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A127D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50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C7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6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2023-12-29T05:28:00Z</cp:lastPrinted>
  <dcterms:created xsi:type="dcterms:W3CDTF">2023-07-31T04:19:00Z</dcterms:created>
  <dcterms:modified xsi:type="dcterms:W3CDTF">2023-12-29T05:29:00Z</dcterms:modified>
</cp:coreProperties>
</file>