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F" w:rsidRPr="003D4E34" w:rsidRDefault="00FB6D9F" w:rsidP="00FB6D9F">
      <w:pPr>
        <w:pStyle w:val="a3"/>
        <w:shd w:val="clear" w:color="auto" w:fill="FFFFFF"/>
        <w:ind w:left="720"/>
        <w:jc w:val="center"/>
        <w:rPr>
          <w:b/>
          <w:color w:val="333333"/>
        </w:rPr>
      </w:pPr>
      <w:r w:rsidRPr="003D4E34">
        <w:rPr>
          <w:b/>
          <w:color w:val="333333"/>
        </w:rPr>
        <w:t>ИНФОРМАЦИОННОЕ СООБЩЕНИЕ</w:t>
      </w:r>
    </w:p>
    <w:p w:rsidR="00FB6D9F" w:rsidRDefault="003D4E34" w:rsidP="004E07D8">
      <w:pPr>
        <w:pStyle w:val="a3"/>
        <w:shd w:val="clear" w:color="auto" w:fill="FFFFFF"/>
        <w:ind w:left="720"/>
        <w:jc w:val="center"/>
        <w:rPr>
          <w:b/>
          <w:color w:val="333333"/>
        </w:rPr>
      </w:pPr>
      <w:r>
        <w:rPr>
          <w:b/>
          <w:color w:val="333333"/>
        </w:rPr>
        <w:t>Администрация Новоромановского сельсовета Калманского района Алтайского края сообщает</w:t>
      </w:r>
      <w:r>
        <w:rPr>
          <w:b/>
          <w:sz w:val="28"/>
          <w:szCs w:val="28"/>
        </w:rPr>
        <w:t>,</w:t>
      </w:r>
      <w:r w:rsidRPr="003D4E34">
        <w:rPr>
          <w:b/>
          <w:color w:val="333333"/>
        </w:rPr>
        <w:t xml:space="preserve"> о проведен</w:t>
      </w:r>
      <w:proofErr w:type="gramStart"/>
      <w:r w:rsidRPr="003D4E34">
        <w:rPr>
          <w:b/>
          <w:color w:val="333333"/>
        </w:rPr>
        <w:t>ии ау</w:t>
      </w:r>
      <w:proofErr w:type="gramEnd"/>
      <w:r w:rsidRPr="003D4E34">
        <w:rPr>
          <w:b/>
          <w:color w:val="333333"/>
        </w:rPr>
        <w:t xml:space="preserve">кциона в электронной форме, </w:t>
      </w:r>
      <w:r>
        <w:rPr>
          <w:b/>
          <w:color w:val="333333"/>
        </w:rPr>
        <w:t>с открытой формой подачи предложений о цене следующего муниципального имущества</w:t>
      </w:r>
      <w:r w:rsidR="00782B83">
        <w:rPr>
          <w:b/>
          <w:color w:val="333333"/>
        </w:rPr>
        <w:t>, н</w:t>
      </w:r>
      <w:r w:rsidR="004E07D8">
        <w:rPr>
          <w:b/>
          <w:color w:val="333333"/>
        </w:rPr>
        <w:t>аходящегося в собственности Муниципального образования Новоромановский сельсовет Калманского района Алтайского края</w:t>
      </w:r>
      <w:r>
        <w:rPr>
          <w:b/>
          <w:color w:val="333333"/>
        </w:rPr>
        <w:t>:</w:t>
      </w:r>
    </w:p>
    <w:p w:rsidR="004E07D8" w:rsidRDefault="004E07D8" w:rsidP="00AB1741">
      <w:pPr>
        <w:pStyle w:val="a3"/>
        <w:shd w:val="clear" w:color="auto" w:fill="FFFFFF"/>
        <w:rPr>
          <w:b/>
          <w:color w:val="333333"/>
        </w:rPr>
      </w:pPr>
      <w:r w:rsidRPr="00737E0E">
        <w:rPr>
          <w:b/>
          <w:color w:val="333333"/>
        </w:rPr>
        <w:t>Лот 1</w:t>
      </w:r>
      <w:r w:rsidR="006D2A40" w:rsidRPr="00737E0E">
        <w:rPr>
          <w:b/>
          <w:color w:val="333333"/>
        </w:rPr>
        <w:t xml:space="preserve">. </w:t>
      </w:r>
      <w:proofErr w:type="gramStart"/>
      <w:r w:rsidR="006D2A40" w:rsidRPr="00737E0E">
        <w:rPr>
          <w:b/>
          <w:color w:val="333333"/>
        </w:rPr>
        <w:t xml:space="preserve">Вид </w:t>
      </w:r>
      <w:r w:rsidR="00482DC4" w:rsidRPr="00737E0E">
        <w:rPr>
          <w:b/>
          <w:color w:val="333333"/>
        </w:rPr>
        <w:t>объекта недвижимости</w:t>
      </w:r>
      <w:r w:rsidR="006D2A40" w:rsidRPr="00737E0E">
        <w:rPr>
          <w:b/>
          <w:color w:val="333333"/>
        </w:rPr>
        <w:t xml:space="preserve">: сооружение, назначение: </w:t>
      </w:r>
      <w:r w:rsidR="00482DC4" w:rsidRPr="00737E0E">
        <w:rPr>
          <w:b/>
          <w:color w:val="333333"/>
        </w:rPr>
        <w:t>линейно-кабельные сооружения (</w:t>
      </w:r>
      <w:proofErr w:type="spellStart"/>
      <w:r w:rsidR="00482DC4" w:rsidRPr="00737E0E">
        <w:rPr>
          <w:b/>
          <w:color w:val="333333"/>
        </w:rPr>
        <w:t>жд</w:t>
      </w:r>
      <w:proofErr w:type="spellEnd"/>
      <w:r w:rsidR="00482DC4" w:rsidRPr="00737E0E">
        <w:rPr>
          <w:b/>
          <w:color w:val="333333"/>
        </w:rPr>
        <w:t>, трубопроводы и т.п.) наименование: подъездной железнодорожный путь, примыкающий к железнодорожной станции Калманка Западно-Сибирская железная дорога), кадастровый номер 22:16:030409:571, протяженность 1778 метров</w:t>
      </w:r>
      <w:r w:rsidR="00737E0E" w:rsidRPr="00737E0E">
        <w:rPr>
          <w:b/>
          <w:color w:val="333333"/>
        </w:rPr>
        <w:t>, местоположение:</w:t>
      </w:r>
      <w:proofErr w:type="gramEnd"/>
      <w:r w:rsidR="00737E0E" w:rsidRPr="00737E0E">
        <w:rPr>
          <w:b/>
          <w:color w:val="333333"/>
        </w:rPr>
        <w:t xml:space="preserve"> Российская Федерация, Алтайский край, Калманский район, </w:t>
      </w:r>
      <w:proofErr w:type="gramStart"/>
      <w:r w:rsidR="00737E0E" w:rsidRPr="00737E0E">
        <w:rPr>
          <w:b/>
          <w:color w:val="333333"/>
        </w:rPr>
        <w:t>с</w:t>
      </w:r>
      <w:proofErr w:type="gramEnd"/>
      <w:r w:rsidR="00737E0E" w:rsidRPr="00737E0E">
        <w:rPr>
          <w:b/>
          <w:color w:val="333333"/>
        </w:rPr>
        <w:t xml:space="preserve">. Калманка </w:t>
      </w:r>
    </w:p>
    <w:p w:rsidR="00FB6D9F" w:rsidRPr="003D4E34" w:rsidRDefault="00FB6D9F" w:rsidP="004E07D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1. Правовое регулирование</w:t>
      </w:r>
      <w:r w:rsidRPr="003D4E34">
        <w:rPr>
          <w:color w:val="333333"/>
        </w:rPr>
        <w:t> 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Аукцион в электронной форме</w:t>
      </w:r>
      <w:r w:rsidR="00737E0E">
        <w:rPr>
          <w:color w:val="333333"/>
        </w:rPr>
        <w:t xml:space="preserve"> с</w:t>
      </w:r>
      <w:r w:rsidRPr="003D4E34">
        <w:rPr>
          <w:color w:val="333333"/>
        </w:rPr>
        <w:t xml:space="preserve"> открытый</w:t>
      </w:r>
      <w:r w:rsidR="00737E0E">
        <w:rPr>
          <w:color w:val="333333"/>
        </w:rPr>
        <w:t xml:space="preserve"> формой подачи предложений о цене</w:t>
      </w:r>
      <w:r w:rsidR="00202C27">
        <w:rPr>
          <w:color w:val="333333"/>
        </w:rPr>
        <w:t xml:space="preserve"> </w:t>
      </w:r>
      <w:r w:rsidRPr="003D4E34">
        <w:rPr>
          <w:color w:val="333333"/>
        </w:rPr>
        <w:t xml:space="preserve"> проводится в соответствии </w:t>
      </w:r>
      <w:proofErr w:type="gramStart"/>
      <w:r w:rsidRPr="003D4E34">
        <w:rPr>
          <w:color w:val="333333"/>
        </w:rPr>
        <w:t>с</w:t>
      </w:r>
      <w:proofErr w:type="gramEnd"/>
      <w:r w:rsidRPr="003D4E34">
        <w:rPr>
          <w:color w:val="333333"/>
        </w:rPr>
        <w:t>:</w:t>
      </w:r>
    </w:p>
    <w:p w:rsidR="00FB6D9F" w:rsidRPr="003D4E34" w:rsidRDefault="004E07D8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- </w:t>
      </w:r>
      <w:r w:rsidR="00FB6D9F" w:rsidRPr="003D4E34">
        <w:rPr>
          <w:color w:val="333333"/>
        </w:rPr>
        <w:t>Гражданским кодексом Российской Федерации;</w:t>
      </w:r>
    </w:p>
    <w:p w:rsidR="00FB6D9F" w:rsidRPr="003D4E34" w:rsidRDefault="004E07D8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Федеральным законом от 21 декабря 2001 г</w:t>
      </w:r>
      <w:r>
        <w:rPr>
          <w:color w:val="333333"/>
        </w:rPr>
        <w:t>ода</w:t>
      </w:r>
      <w:r w:rsidR="00FB6D9F" w:rsidRPr="003D4E34">
        <w:rPr>
          <w:color w:val="333333"/>
        </w:rPr>
        <w:t>. № 178-ФЗ «О приватизации государственного и муниципального имущества»;</w:t>
      </w:r>
    </w:p>
    <w:p w:rsidR="00FB6D9F" w:rsidRPr="003D4E34" w:rsidRDefault="00BA7729" w:rsidP="00FB6D9F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- </w:t>
      </w:r>
      <w:r w:rsidR="00FB6D9F" w:rsidRPr="003D4E34">
        <w:rPr>
          <w:color w:val="333333"/>
        </w:rPr>
        <w:t>Постановлением Правительства Российской Федерации от 27 августа 2012 г. № 860 «Об организации и проведении продажи государственного или муниципального имущества в электронной форме»;</w:t>
      </w:r>
    </w:p>
    <w:p w:rsidR="00265D62" w:rsidRPr="004B17B2" w:rsidRDefault="00265D62" w:rsidP="00265D62">
      <w:pPr>
        <w:pStyle w:val="a3"/>
        <w:shd w:val="clear" w:color="auto" w:fill="FFFFFF"/>
        <w:ind w:left="720"/>
        <w:jc w:val="distribute"/>
      </w:pPr>
      <w:r>
        <w:t>-Решением</w:t>
      </w:r>
      <w:r w:rsidRPr="004B17B2">
        <w:t xml:space="preserve"> Совета депутатов Новоромановского сельсовета Калманского района А</w:t>
      </w:r>
      <w:r>
        <w:t>лтайского края от 24.07.2023 года №10</w:t>
      </w:r>
      <w:r w:rsidRPr="004B17B2">
        <w:t> «Об утверждении Программы приватизации муниципального имущества МО Новоромановский сельсовет Калманского района Алтайского</w:t>
      </w:r>
      <w:r w:rsidRPr="004B17B2">
        <w:rPr>
          <w:b/>
        </w:rPr>
        <w:t xml:space="preserve"> </w:t>
      </w:r>
      <w:r>
        <w:t>края</w:t>
      </w:r>
      <w:r w:rsidRPr="004B17B2">
        <w:t xml:space="preserve"> на 2023 год</w:t>
      </w:r>
      <w:proofErr w:type="gramStart"/>
      <w:r w:rsidRPr="004B17B2">
        <w:t>»(</w:t>
      </w:r>
      <w:proofErr w:type="gramEnd"/>
      <w:r w:rsidRPr="004B17B2">
        <w:t>приложение 1);</w:t>
      </w:r>
    </w:p>
    <w:p w:rsidR="00265D62" w:rsidRDefault="00265D62" w:rsidP="00265D62">
      <w:pPr>
        <w:pStyle w:val="a3"/>
        <w:shd w:val="clear" w:color="auto" w:fill="FFFFFF"/>
        <w:ind w:left="720"/>
      </w:pPr>
      <w:r>
        <w:t>-</w:t>
      </w:r>
      <w:r w:rsidRPr="00F00B8C">
        <w:t>- Решением Совета депутатов Новоромановского сельсовета Калманского района А</w:t>
      </w:r>
      <w:r>
        <w:t>лтайского края от 24.07.2023 года №9</w:t>
      </w:r>
      <w:r w:rsidRPr="00F00B8C">
        <w:t xml:space="preserve">  «О</w:t>
      </w:r>
      <w:r>
        <w:t>б</w:t>
      </w:r>
      <w:r w:rsidR="00731034">
        <w:t xml:space="preserve"> </w:t>
      </w:r>
      <w:r>
        <w:t>утверждении Положения о порядке и условиях приватизации имущества, находящегося в собственности МО Новоромановский Сельсовет Калманского района Алтайского края</w:t>
      </w:r>
    </w:p>
    <w:p w:rsidR="00265D62" w:rsidRDefault="00265D62" w:rsidP="00A85C26">
      <w:pPr>
        <w:pStyle w:val="a3"/>
        <w:shd w:val="clear" w:color="auto" w:fill="FFFFFF"/>
        <w:ind w:left="720"/>
      </w:pPr>
    </w:p>
    <w:p w:rsidR="00D36417" w:rsidRPr="00746362" w:rsidRDefault="00D36417" w:rsidP="00265D62">
      <w:pPr>
        <w:pStyle w:val="a3"/>
        <w:shd w:val="clear" w:color="auto" w:fill="FFFFFF"/>
        <w:rPr>
          <w:color w:val="FF0000"/>
        </w:rPr>
      </w:pPr>
    </w:p>
    <w:p w:rsidR="00FB6D9F" w:rsidRPr="003D4E34" w:rsidRDefault="00FB6D9F" w:rsidP="007B58CE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2. Сведения об аукционе</w:t>
      </w:r>
      <w:r w:rsidRPr="003D4E34">
        <w:rPr>
          <w:color w:val="333333"/>
        </w:rPr>
        <w:t> </w:t>
      </w:r>
    </w:p>
    <w:p w:rsidR="00FB6D9F" w:rsidRPr="00D36417" w:rsidRDefault="00FB6D9F" w:rsidP="004E654F">
      <w:pPr>
        <w:pStyle w:val="a3"/>
        <w:shd w:val="clear" w:color="auto" w:fill="FFFFFF"/>
      </w:pPr>
      <w:r w:rsidRPr="003D4E34">
        <w:rPr>
          <w:color w:val="333333"/>
        </w:rPr>
        <w:t>2.1. Собственник вы</w:t>
      </w:r>
      <w:r w:rsidR="007E6CF9">
        <w:rPr>
          <w:color w:val="333333"/>
        </w:rPr>
        <w:t xml:space="preserve">ставляемого на торги имущества - </w:t>
      </w:r>
      <w:r w:rsidR="007E6CF9" w:rsidRPr="00D36417">
        <w:t xml:space="preserve">Муниципальное образование Новоромановский сельсовет Калманского района Алтайского края  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2.2. Продавец – орган исполнительной власти или исполнительно-распорядительный орган муниципального образования, принимающий решение о проведен</w:t>
      </w:r>
      <w:proofErr w:type="gramStart"/>
      <w:r w:rsidRPr="003D4E34">
        <w:rPr>
          <w:color w:val="333333"/>
        </w:rPr>
        <w:t>ии ау</w:t>
      </w:r>
      <w:proofErr w:type="gramEnd"/>
      <w:r w:rsidRPr="003D4E34">
        <w:rPr>
          <w:color w:val="333333"/>
        </w:rPr>
        <w:t>кциона, об отказе от проведения аукциона, об условиях аукциона (в том числе о начальной цене предмета аукциона).</w:t>
      </w:r>
    </w:p>
    <w:p w:rsidR="00FB6D9F" w:rsidRPr="007E6CF9" w:rsidRDefault="007E6CF9" w:rsidP="007E6CF9">
      <w:pPr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7E6CF9">
        <w:rPr>
          <w:rFonts w:ascii="Times New Roman" w:hAnsi="Times New Roman" w:cs="Times New Roman"/>
          <w:b/>
          <w:color w:val="333333"/>
        </w:rPr>
        <w:lastRenderedPageBreak/>
        <w:t>Наименование:</w:t>
      </w:r>
      <w:r>
        <w:rPr>
          <w:rFonts w:ascii="Times New Roman" w:hAnsi="Times New Roman" w:cs="Times New Roman"/>
          <w:color w:val="333333"/>
        </w:rPr>
        <w:t xml:space="preserve"> </w:t>
      </w:r>
      <w:r w:rsidRPr="007E6CF9">
        <w:rPr>
          <w:rFonts w:ascii="Times New Roman" w:hAnsi="Times New Roman" w:cs="Times New Roman"/>
        </w:rPr>
        <w:t>Администрация Новоромановского сельсовета Калманского района Алтайского края</w:t>
      </w:r>
      <w:bookmarkEnd w:id="0"/>
      <w:bookmarkEnd w:id="1"/>
      <w:bookmarkEnd w:id="2"/>
    </w:p>
    <w:p w:rsidR="007B58CE" w:rsidRDefault="00FB6D9F" w:rsidP="007B5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CF9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="007E6CF9" w:rsidRPr="007E6CF9">
        <w:rPr>
          <w:rFonts w:ascii="Times New Roman" w:hAnsi="Times New Roman" w:cs="Times New Roman"/>
          <w:b/>
          <w:color w:val="333333"/>
          <w:sz w:val="24"/>
          <w:szCs w:val="24"/>
        </w:rPr>
        <w:t>есто нахождения</w:t>
      </w:r>
      <w:r w:rsidR="007E6CF9" w:rsidRPr="007E6CF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7E6CF9" w:rsidRPr="007E6CF9">
        <w:rPr>
          <w:rFonts w:ascii="Times New Roman" w:hAnsi="Times New Roman" w:cs="Times New Roman"/>
          <w:sz w:val="24"/>
          <w:szCs w:val="24"/>
        </w:rPr>
        <w:t xml:space="preserve"> 659030,Алтайский край, Калманский район,  </w:t>
      </w:r>
      <w:proofErr w:type="spellStart"/>
      <w:r w:rsidR="007E6CF9" w:rsidRPr="007E6C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6CF9" w:rsidRPr="007E6CF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E6CF9" w:rsidRPr="007E6CF9">
        <w:rPr>
          <w:rFonts w:ascii="Times New Roman" w:hAnsi="Times New Roman" w:cs="Times New Roman"/>
          <w:sz w:val="24"/>
          <w:szCs w:val="24"/>
        </w:rPr>
        <w:t>овороманово</w:t>
      </w:r>
      <w:proofErr w:type="spellEnd"/>
      <w:r w:rsidR="007E6CF9" w:rsidRPr="007E6CF9">
        <w:rPr>
          <w:rFonts w:ascii="Times New Roman" w:hAnsi="Times New Roman" w:cs="Times New Roman"/>
          <w:sz w:val="24"/>
          <w:szCs w:val="24"/>
        </w:rPr>
        <w:t>, ул. Школьная, 13</w:t>
      </w:r>
    </w:p>
    <w:p w:rsidR="00FB6D9F" w:rsidRPr="007B58CE" w:rsidRDefault="00FB6D9F" w:rsidP="007B5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8CE">
        <w:rPr>
          <w:rFonts w:ascii="Times New Roman" w:hAnsi="Times New Roman" w:cs="Times New Roman"/>
          <w:color w:val="FF0000"/>
        </w:rPr>
        <w:t>Официальный с</w:t>
      </w:r>
      <w:r w:rsidR="003C1925" w:rsidRPr="007B58CE">
        <w:rPr>
          <w:rFonts w:ascii="Times New Roman" w:hAnsi="Times New Roman" w:cs="Times New Roman"/>
          <w:color w:val="FF0000"/>
        </w:rPr>
        <w:t>айт: http://www.kalmanka-adm.ru.</w:t>
      </w:r>
    </w:p>
    <w:p w:rsidR="00FB6D9F" w:rsidRPr="007E6CF9" w:rsidRDefault="00FB6D9F" w:rsidP="004E654F">
      <w:pPr>
        <w:pStyle w:val="a3"/>
        <w:shd w:val="clear" w:color="auto" w:fill="FFFFFF"/>
      </w:pPr>
      <w:r w:rsidRPr="003D4E34">
        <w:rPr>
          <w:color w:val="333333"/>
        </w:rPr>
        <w:t>Элек</w:t>
      </w:r>
      <w:r w:rsidR="007E6CF9">
        <w:rPr>
          <w:color w:val="333333"/>
        </w:rPr>
        <w:t xml:space="preserve">тронная почта: </w:t>
      </w:r>
      <w:hyperlink r:id="rId4" w:history="1">
        <w:r w:rsidR="007E6CF9" w:rsidRPr="007E6CF9">
          <w:rPr>
            <w:rStyle w:val="a4"/>
            <w:color w:val="auto"/>
            <w:u w:val="none"/>
            <w:lang w:val="en-US"/>
          </w:rPr>
          <w:t>novo</w:t>
        </w:r>
        <w:r w:rsidR="007E6CF9" w:rsidRPr="007E6CF9">
          <w:rPr>
            <w:rStyle w:val="a4"/>
            <w:color w:val="auto"/>
            <w:u w:val="none"/>
          </w:rPr>
          <w:t>.</w:t>
        </w:r>
        <w:r w:rsidR="007E6CF9" w:rsidRPr="007E6CF9">
          <w:rPr>
            <w:rStyle w:val="a4"/>
            <w:color w:val="auto"/>
            <w:u w:val="none"/>
            <w:lang w:val="en-US"/>
          </w:rPr>
          <w:t>ss</w:t>
        </w:r>
        <w:r w:rsidR="007E6CF9" w:rsidRPr="007E6CF9">
          <w:rPr>
            <w:rStyle w:val="a4"/>
            <w:color w:val="auto"/>
            <w:u w:val="none"/>
          </w:rPr>
          <w:t>@</w:t>
        </w:r>
        <w:r w:rsidR="007E6CF9" w:rsidRPr="007E6CF9">
          <w:rPr>
            <w:rStyle w:val="a4"/>
            <w:color w:val="auto"/>
            <w:u w:val="none"/>
            <w:lang w:val="en-US"/>
          </w:rPr>
          <w:t>mail</w:t>
        </w:r>
        <w:r w:rsidR="007E6CF9" w:rsidRPr="007E6CF9">
          <w:rPr>
            <w:rStyle w:val="a4"/>
            <w:color w:val="auto"/>
            <w:u w:val="none"/>
          </w:rPr>
          <w:t>.</w:t>
        </w:r>
        <w:r w:rsidR="007E6CF9" w:rsidRPr="007E6CF9">
          <w:rPr>
            <w:rStyle w:val="a4"/>
            <w:color w:val="auto"/>
            <w:u w:val="none"/>
            <w:lang w:val="en-US"/>
          </w:rPr>
          <w:t>ru</w:t>
        </w:r>
      </w:hyperlink>
    </w:p>
    <w:p w:rsidR="00FB6D9F" w:rsidRPr="00A85C26" w:rsidRDefault="00FB6D9F" w:rsidP="004E654F">
      <w:pPr>
        <w:pStyle w:val="a3"/>
        <w:shd w:val="clear" w:color="auto" w:fill="FFFFFF"/>
      </w:pPr>
      <w:r w:rsidRPr="00A85C26">
        <w:t>Контактное лицо и номер контактного телефона организатора аукцио</w:t>
      </w:r>
      <w:r w:rsidR="004E654F" w:rsidRPr="00A85C26">
        <w:t>на: Носачев Анд</w:t>
      </w:r>
      <w:r w:rsidR="003C1925" w:rsidRPr="00A85C26">
        <w:t>рей Васильевич, тел. 8(38551)25343</w:t>
      </w:r>
      <w:r w:rsidRPr="00A85C26">
        <w:t>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2.3. Организатор аукциона в электронной форме (далее – Организатор аукциона) – орган, осуществляющий функции по организац</w:t>
      </w:r>
      <w:proofErr w:type="gramStart"/>
      <w:r w:rsidRPr="003D4E34">
        <w:rPr>
          <w:color w:val="333333"/>
        </w:rPr>
        <w:t>ии ау</w:t>
      </w:r>
      <w:proofErr w:type="gramEnd"/>
      <w:r w:rsidRPr="003D4E34">
        <w:rPr>
          <w:color w:val="333333"/>
        </w:rPr>
        <w:t>кциона, утверждающий Информационное сообщение о проведении аукциона в электронной форме и состав аукционной комиссии.</w:t>
      </w:r>
    </w:p>
    <w:p w:rsidR="00FB6D9F" w:rsidRPr="004E654F" w:rsidRDefault="004E654F" w:rsidP="004E654F">
      <w:pPr>
        <w:rPr>
          <w:rFonts w:ascii="Times New Roman" w:hAnsi="Times New Roman" w:cs="Times New Roman"/>
          <w:sz w:val="24"/>
          <w:szCs w:val="24"/>
        </w:rPr>
      </w:pPr>
      <w:r w:rsidRPr="004E654F">
        <w:rPr>
          <w:rFonts w:ascii="Times New Roman" w:hAnsi="Times New Roman" w:cs="Times New Roman"/>
          <w:b/>
          <w:color w:val="333333"/>
          <w:sz w:val="24"/>
          <w:szCs w:val="24"/>
        </w:rPr>
        <w:t>Наименование</w:t>
      </w:r>
      <w:r w:rsidRPr="004E654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4E654F">
        <w:rPr>
          <w:rFonts w:ascii="Times New Roman" w:hAnsi="Times New Roman" w:cs="Times New Roman"/>
          <w:sz w:val="24"/>
          <w:szCs w:val="24"/>
        </w:rPr>
        <w:t>Администрация Новоромановского сельсовета Калманского района Алтайского края</w:t>
      </w:r>
    </w:p>
    <w:p w:rsidR="00FB6D9F" w:rsidRPr="004E654F" w:rsidRDefault="00FB6D9F" w:rsidP="004E654F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 xml:space="preserve">2.4. </w:t>
      </w:r>
      <w:proofErr w:type="gramStart"/>
      <w:r w:rsidRPr="003D4E34">
        <w:rPr>
          <w:color w:val="333333"/>
        </w:rPr>
        <w:t>Оператор электронной площадки — юридическое лицо, зарегистрированное на территории Российской Федерации, владеющее электронной площадкой, в том числе необходимыми для ее функционирования программно-аппаратными средствами, обеспечивающее ее функционирование и включенное в перечень операторов электронных площадок, утвержденный Распоряжением Правительства Российской Федерации от </w:t>
      </w:r>
      <w:r w:rsidRPr="003C1925">
        <w:t>12.07.2018 N° 1447-р «Об утверждении перечней операторов электронных площадок и специализированных электронных площадок, предусмотренных Федеральными законами от 05.04.2013 № 44-ФЗ, от 18.07.2011 № 223-ФЗ».</w:t>
      </w:r>
      <w:proofErr w:type="gramEnd"/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4E654F">
        <w:rPr>
          <w:b/>
          <w:color w:val="333333"/>
        </w:rPr>
        <w:t>Наименование</w:t>
      </w:r>
      <w:r w:rsidR="004E654F" w:rsidRPr="004E654F">
        <w:rPr>
          <w:b/>
          <w:color w:val="333333"/>
        </w:rPr>
        <w:t xml:space="preserve"> оператора электронной площадки</w:t>
      </w:r>
      <w:r w:rsidRPr="003D4E34">
        <w:rPr>
          <w:color w:val="333333"/>
        </w:rPr>
        <w:t>: Общество с ограниченной ответственностью «РТС-тендер»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Место нахождения: 121151, город Москва, набережная Тараса Шевченко, дом 23А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Адрес сайта: www.rts-tender.ru</w:t>
      </w:r>
    </w:p>
    <w:p w:rsidR="00FB6D9F" w:rsidRPr="00BA69E5" w:rsidRDefault="00F00B8C" w:rsidP="004E654F">
      <w:pPr>
        <w:pStyle w:val="a3"/>
        <w:shd w:val="clear" w:color="auto" w:fill="FFFFFF"/>
      </w:pPr>
      <w:r w:rsidRPr="00BA69E5">
        <w:t>Адрес электронной почты: i</w:t>
      </w:r>
      <w:r w:rsidRPr="00BA69E5">
        <w:rPr>
          <w:lang w:val="en-US"/>
        </w:rPr>
        <w:t>s</w:t>
      </w:r>
      <w:r w:rsidR="00FB6D9F" w:rsidRPr="00BA69E5">
        <w:t>upport@rts-tender.ru</w:t>
      </w:r>
    </w:p>
    <w:p w:rsidR="00FB6D9F" w:rsidRPr="00BA69E5" w:rsidRDefault="00FB6D9F" w:rsidP="004E654F">
      <w:pPr>
        <w:pStyle w:val="a3"/>
        <w:shd w:val="clear" w:color="auto" w:fill="FFFFFF"/>
      </w:pPr>
      <w:r w:rsidRPr="00BA69E5">
        <w:t>Телефон: +7 (499) 653-77-00</w:t>
      </w:r>
    </w:p>
    <w:p w:rsidR="00D36417" w:rsidRPr="00BA69E5" w:rsidRDefault="00D36417" w:rsidP="004E654F">
      <w:pPr>
        <w:pStyle w:val="a3"/>
        <w:shd w:val="clear" w:color="auto" w:fill="FFFFFF"/>
        <w:rPr>
          <w:rFonts w:ascii="Georgia" w:hAnsi="Georgia"/>
          <w:sz w:val="22"/>
          <w:szCs w:val="22"/>
        </w:rPr>
      </w:pPr>
      <w:r w:rsidRPr="00BA69E5">
        <w:rPr>
          <w:rFonts w:ascii="Georgia" w:hAnsi="Georgia"/>
          <w:sz w:val="22"/>
          <w:szCs w:val="22"/>
        </w:rPr>
        <w:t>Официальный сайт торгов: ГИС Торги https://torgi.gov.ru.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2.5. Способ приватизации имущества: продажа муниципального имущества на аукционе.</w:t>
      </w:r>
    </w:p>
    <w:p w:rsidR="00FB6D9F" w:rsidRPr="003D4E34" w:rsidRDefault="00FB6D9F" w:rsidP="004E654F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2.6. Форма подачи предложений о цене имущества: представление предложений о цене имущества осуществляется зарегистрированным участником аукциона в течение одной процедуры проведения аукциона. Подача предложений о цене имущества осуществляется в «личном кабинете» участника посредством штатного интерфейса в день и время проведения аукциона, указанные в настоящем Информационном сообщении, на электронной площадке «РТС-Тендер», размещенная на сайте www.rts-tender.ru в сети «Интернет».</w:t>
      </w:r>
    </w:p>
    <w:p w:rsidR="00FB6D9F" w:rsidRPr="004E654F" w:rsidRDefault="00FB6D9F" w:rsidP="004E654F">
      <w:pPr>
        <w:pStyle w:val="a3"/>
        <w:shd w:val="clear" w:color="auto" w:fill="FFFFFF"/>
        <w:rPr>
          <w:b/>
          <w:color w:val="333333"/>
        </w:rPr>
      </w:pPr>
      <w:r w:rsidRPr="004E654F">
        <w:rPr>
          <w:b/>
          <w:color w:val="333333"/>
        </w:rPr>
        <w:lastRenderedPageBreak/>
        <w:t>2.7. Сведения о предмете аукциона:</w:t>
      </w:r>
    </w:p>
    <w:p w:rsidR="00FB6D9F" w:rsidRDefault="00FB6D9F" w:rsidP="00941D4B">
      <w:pPr>
        <w:pStyle w:val="a3"/>
        <w:shd w:val="clear" w:color="auto" w:fill="FFFFFF"/>
        <w:rPr>
          <w:b/>
          <w:color w:val="333333"/>
        </w:rPr>
      </w:pPr>
      <w:r w:rsidRPr="003D4E34">
        <w:rPr>
          <w:b/>
          <w:bCs/>
          <w:color w:val="222222"/>
        </w:rPr>
        <w:t>Лот № 1:</w:t>
      </w:r>
      <w:r w:rsidR="004E654F" w:rsidRPr="004E654F">
        <w:rPr>
          <w:b/>
          <w:color w:val="333333"/>
        </w:rPr>
        <w:t xml:space="preserve"> </w:t>
      </w:r>
      <w:proofErr w:type="gramStart"/>
      <w:r w:rsidR="004E654F" w:rsidRPr="00737E0E">
        <w:rPr>
          <w:b/>
          <w:color w:val="333333"/>
        </w:rPr>
        <w:t>Вид объекта недвижимости: сооружение, назначение: линейно-кабельные сооружения (</w:t>
      </w:r>
      <w:proofErr w:type="spellStart"/>
      <w:r w:rsidR="004E654F" w:rsidRPr="00737E0E">
        <w:rPr>
          <w:b/>
          <w:color w:val="333333"/>
        </w:rPr>
        <w:t>жд</w:t>
      </w:r>
      <w:proofErr w:type="spellEnd"/>
      <w:r w:rsidR="004E654F" w:rsidRPr="00737E0E">
        <w:rPr>
          <w:b/>
          <w:color w:val="333333"/>
        </w:rPr>
        <w:t>, трубопроводы и т.п.) наименование: подъездной железнодорожный путь, примыкающий к железнодорожной станции Калманка Западно-Сибирская железная дорога), кадастровый номер 22:16:030409:571, протяженность 1778 метров, местоположение:</w:t>
      </w:r>
      <w:proofErr w:type="gramEnd"/>
      <w:r w:rsidR="004E654F" w:rsidRPr="00737E0E">
        <w:rPr>
          <w:b/>
          <w:color w:val="333333"/>
        </w:rPr>
        <w:t xml:space="preserve"> Российская Федерация, Алтайский край, Калманский район, </w:t>
      </w:r>
      <w:proofErr w:type="gramStart"/>
      <w:r w:rsidR="004E654F" w:rsidRPr="00737E0E">
        <w:rPr>
          <w:b/>
          <w:color w:val="333333"/>
        </w:rPr>
        <w:t>с</w:t>
      </w:r>
      <w:proofErr w:type="gramEnd"/>
      <w:r w:rsidR="004E654F" w:rsidRPr="00737E0E">
        <w:rPr>
          <w:b/>
          <w:color w:val="333333"/>
        </w:rPr>
        <w:t xml:space="preserve">. Калманка </w:t>
      </w:r>
    </w:p>
    <w:p w:rsidR="007050B9" w:rsidRPr="00AB1741" w:rsidRDefault="007050B9" w:rsidP="007050B9">
      <w:pPr>
        <w:pStyle w:val="Default"/>
      </w:pPr>
      <w:r w:rsidRPr="00AB1741">
        <w:t xml:space="preserve">Не эксплуатируется по своему прямому назначению как </w:t>
      </w:r>
      <w:r>
        <w:t>же</w:t>
      </w:r>
      <w:r w:rsidRPr="00AB1741">
        <w:t xml:space="preserve">лезнодорожный путь, </w:t>
      </w:r>
    </w:p>
    <w:p w:rsidR="007050B9" w:rsidRPr="00737E0E" w:rsidRDefault="007050B9" w:rsidP="007050B9">
      <w:pPr>
        <w:pStyle w:val="Default"/>
      </w:pPr>
      <w:r>
        <w:t xml:space="preserve">поскольку </w:t>
      </w:r>
      <w:r w:rsidRPr="00AB1741">
        <w:rPr>
          <w:bCs/>
          <w:sz w:val="22"/>
          <w:szCs w:val="22"/>
        </w:rPr>
        <w:t xml:space="preserve"> находится в неудовлетворительном и в неработоспособном состоянии, наблюдается </w:t>
      </w:r>
      <w:r>
        <w:rPr>
          <w:bCs/>
          <w:sz w:val="22"/>
          <w:szCs w:val="22"/>
        </w:rPr>
        <w:t xml:space="preserve"> </w:t>
      </w:r>
      <w:r w:rsidRPr="00AB1741">
        <w:rPr>
          <w:bCs/>
          <w:sz w:val="22"/>
          <w:szCs w:val="22"/>
        </w:rPr>
        <w:t>интенсивное зарастание желез</w:t>
      </w:r>
      <w:r>
        <w:rPr>
          <w:bCs/>
          <w:sz w:val="22"/>
          <w:szCs w:val="22"/>
        </w:rPr>
        <w:t xml:space="preserve">нодорожного тупика травой. </w:t>
      </w:r>
    </w:p>
    <w:p w:rsidR="00941D4B" w:rsidRPr="00A85C26" w:rsidRDefault="00941D4B" w:rsidP="00941D4B">
      <w:pPr>
        <w:pStyle w:val="a3"/>
        <w:shd w:val="clear" w:color="auto" w:fill="FFFFFF"/>
      </w:pPr>
      <w:r>
        <w:rPr>
          <w:b/>
          <w:bCs/>
          <w:color w:val="222222"/>
        </w:rPr>
        <w:t>Сведения о наличии обременений в отношении объекта продажи:</w:t>
      </w:r>
      <w:r>
        <w:t xml:space="preserve"> </w:t>
      </w:r>
      <w:r w:rsidRPr="00A85C26">
        <w:t xml:space="preserve">правами третьих лиц не </w:t>
      </w:r>
      <w:proofErr w:type="gramStart"/>
      <w:r w:rsidRPr="00A85C26">
        <w:t>обременен</w:t>
      </w:r>
      <w:proofErr w:type="gramEnd"/>
      <w:r w:rsidRPr="00A85C26">
        <w:t>, в споре и под арестом не состоит, ограничений в пользовании не имеется</w:t>
      </w:r>
    </w:p>
    <w:p w:rsidR="00941D4B" w:rsidRPr="00A85C26" w:rsidRDefault="00941D4B" w:rsidP="00941D4B">
      <w:pPr>
        <w:pStyle w:val="a3"/>
        <w:shd w:val="clear" w:color="auto" w:fill="FFFFFF"/>
      </w:pPr>
      <w:r w:rsidRPr="00A85C26">
        <w:rPr>
          <w:b/>
          <w:bCs/>
        </w:rPr>
        <w:t xml:space="preserve">Сведения о предыдущих торгах </w:t>
      </w:r>
      <w:proofErr w:type="gramStart"/>
      <w:r w:rsidRPr="00A85C26">
        <w:rPr>
          <w:b/>
          <w:bCs/>
        </w:rPr>
        <w:t>–</w:t>
      </w:r>
      <w:r w:rsidRPr="00A85C26">
        <w:t>н</w:t>
      </w:r>
      <w:proofErr w:type="gramEnd"/>
      <w:r w:rsidRPr="00A85C26">
        <w:t>е проводились</w:t>
      </w:r>
    </w:p>
    <w:p w:rsidR="00FB6D9F" w:rsidRPr="00A85C26" w:rsidRDefault="00FB6D9F" w:rsidP="00941D4B">
      <w:pPr>
        <w:pStyle w:val="a3"/>
        <w:shd w:val="clear" w:color="auto" w:fill="FFFFFF"/>
      </w:pPr>
      <w:r w:rsidRPr="003D4E34">
        <w:rPr>
          <w:b/>
          <w:bCs/>
          <w:color w:val="222222"/>
        </w:rPr>
        <w:t>Начальная цена</w:t>
      </w:r>
      <w:r w:rsidR="00621E08">
        <w:rPr>
          <w:color w:val="333333"/>
        </w:rPr>
        <w:t> </w:t>
      </w:r>
      <w:r w:rsidR="00621E08" w:rsidRPr="00A85C26">
        <w:t>лота составляет: 2 871 000,00</w:t>
      </w:r>
      <w:r w:rsidRPr="00A85C26">
        <w:t> (два миллио</w:t>
      </w:r>
      <w:r w:rsidR="00621E08" w:rsidRPr="00A85C26">
        <w:t>на восемьсот семьдесят одна тысяча</w:t>
      </w:r>
      <w:r w:rsidRPr="00A85C26">
        <w:t>) рублей 00 копеек с учетом НДС.</w:t>
      </w:r>
    </w:p>
    <w:p w:rsidR="00621E08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b/>
          <w:bCs/>
          <w:color w:val="222222"/>
        </w:rPr>
        <w:t>Размер задатка</w:t>
      </w:r>
      <w:r w:rsidRPr="003D4E34">
        <w:rPr>
          <w:color w:val="333333"/>
        </w:rPr>
        <w:t> для участия в аукционе 10% от начальной цены, чт</w:t>
      </w:r>
      <w:r w:rsidR="00621E08">
        <w:rPr>
          <w:color w:val="333333"/>
        </w:rPr>
        <w:t>о составляет: 287 100,00</w:t>
      </w:r>
      <w:r w:rsidRPr="003D4E34">
        <w:rPr>
          <w:color w:val="333333"/>
        </w:rPr>
        <w:t> (двес</w:t>
      </w:r>
      <w:r w:rsidR="00621E08">
        <w:rPr>
          <w:color w:val="333333"/>
        </w:rPr>
        <w:t>ти восемьдесят семь тысяч сто</w:t>
      </w:r>
      <w:r w:rsidRPr="003D4E34">
        <w:rPr>
          <w:color w:val="333333"/>
        </w:rPr>
        <w:t>) рублей 00 копеек.</w:t>
      </w:r>
    </w:p>
    <w:p w:rsidR="00D60F0B" w:rsidRPr="00D60F0B" w:rsidRDefault="00D60F0B" w:rsidP="00E41B56">
      <w:pPr>
        <w:pStyle w:val="a3"/>
        <w:shd w:val="clear" w:color="auto" w:fill="FFFFFF"/>
        <w:rPr>
          <w:color w:val="FF0000"/>
        </w:rPr>
      </w:pPr>
      <w:r>
        <w:rPr>
          <w:b/>
          <w:bCs/>
          <w:color w:val="FF0000"/>
        </w:rPr>
        <w:t xml:space="preserve">Срок внесения задатка </w:t>
      </w:r>
      <w:r w:rsidRPr="00D60F0B">
        <w:rPr>
          <w:bCs/>
          <w:color w:val="FF0000"/>
        </w:rPr>
        <w:t>с</w:t>
      </w:r>
      <w:r w:rsidR="00BA69E5">
        <w:rPr>
          <w:bCs/>
          <w:color w:val="FF0000"/>
        </w:rPr>
        <w:t xml:space="preserve"> 27</w:t>
      </w:r>
      <w:r w:rsidRPr="00D60F0B">
        <w:rPr>
          <w:bCs/>
          <w:color w:val="FF0000"/>
        </w:rPr>
        <w:t>.07.2023</w:t>
      </w:r>
      <w:r>
        <w:rPr>
          <w:bCs/>
          <w:color w:val="FF0000"/>
        </w:rPr>
        <w:t xml:space="preserve"> </w:t>
      </w:r>
      <w:r w:rsidR="00BA69E5">
        <w:rPr>
          <w:bCs/>
          <w:color w:val="FF0000"/>
        </w:rPr>
        <w:t>года по 27.08</w:t>
      </w:r>
      <w:r w:rsidRPr="00D60F0B">
        <w:rPr>
          <w:bCs/>
          <w:color w:val="FF0000"/>
        </w:rPr>
        <w:t>.2023 года</w:t>
      </w:r>
    </w:p>
    <w:p w:rsidR="00FB6D9F" w:rsidRPr="003D4E34" w:rsidRDefault="00621E08" w:rsidP="00E41B56">
      <w:pPr>
        <w:pStyle w:val="a3"/>
        <w:shd w:val="clear" w:color="auto" w:fill="FFFFFF"/>
        <w:rPr>
          <w:color w:val="333333"/>
        </w:rPr>
      </w:pPr>
      <w:r>
        <w:rPr>
          <w:b/>
          <w:bCs/>
          <w:color w:val="222222"/>
        </w:rPr>
        <w:t>Величина повышения начальной цены (</w:t>
      </w:r>
      <w:r>
        <w:rPr>
          <w:bCs/>
          <w:color w:val="222222"/>
        </w:rPr>
        <w:t>ш</w:t>
      </w:r>
      <w:r w:rsidR="00FB6D9F" w:rsidRPr="00621E08">
        <w:rPr>
          <w:bCs/>
          <w:color w:val="222222"/>
        </w:rPr>
        <w:t>аг аукциона</w:t>
      </w:r>
      <w:r>
        <w:rPr>
          <w:color w:val="333333"/>
        </w:rPr>
        <w:t> 5%) от начальной цены: 143 550,00 (сто сорок три тысячи пятьсот пятьдесят</w:t>
      </w:r>
      <w:r w:rsidR="00FB6D9F" w:rsidRPr="003D4E34">
        <w:rPr>
          <w:color w:val="333333"/>
        </w:rPr>
        <w:t>) рублей 00 копеек.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2.8. </w:t>
      </w:r>
      <w:r w:rsidRPr="003D4E34">
        <w:rPr>
          <w:b/>
          <w:bCs/>
          <w:color w:val="222222"/>
        </w:rPr>
        <w:t>Место приема Заявок</w:t>
      </w:r>
      <w:r w:rsidRPr="003D4E34">
        <w:rPr>
          <w:color w:val="333333"/>
        </w:rPr>
        <w:t> на участие в аукционе (далее по тексту — Заявки): электронная площадка www.rts-tender.ru.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2.9. </w:t>
      </w:r>
      <w:r w:rsidRPr="00621E08">
        <w:rPr>
          <w:b/>
          <w:bCs/>
          <w:color w:val="FF0000"/>
        </w:rPr>
        <w:t>Дата и время начала приема Заявок</w:t>
      </w:r>
      <w:r w:rsidR="00621E08" w:rsidRPr="00621E08">
        <w:rPr>
          <w:color w:val="FF0000"/>
        </w:rPr>
        <w:t>:</w:t>
      </w:r>
      <w:r w:rsidR="00BA69E5">
        <w:rPr>
          <w:color w:val="FF0000"/>
        </w:rPr>
        <w:t xml:space="preserve"> 27</w:t>
      </w:r>
      <w:r w:rsidR="00A85C26">
        <w:rPr>
          <w:color w:val="FF0000"/>
        </w:rPr>
        <w:t>.07.2023 в 09</w:t>
      </w:r>
      <w:r w:rsidRPr="00621E08">
        <w:rPr>
          <w:color w:val="FF0000"/>
        </w:rPr>
        <w:t xml:space="preserve"> час. 00 мин</w:t>
      </w:r>
      <w:r w:rsidRPr="003D4E34">
        <w:rPr>
          <w:color w:val="333333"/>
        </w:rPr>
        <w:t>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Прием Заявок осуществляется круглосуточно.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2.10. </w:t>
      </w:r>
      <w:r w:rsidRPr="00621E08">
        <w:rPr>
          <w:b/>
          <w:bCs/>
          <w:color w:val="FF0000"/>
        </w:rPr>
        <w:t>Дата и время окончания срока приема Заявок</w:t>
      </w:r>
      <w:r w:rsidR="00BA69E5">
        <w:rPr>
          <w:color w:val="FF0000"/>
        </w:rPr>
        <w:t>: 27</w:t>
      </w:r>
      <w:r w:rsidR="00A85C26">
        <w:rPr>
          <w:color w:val="FF0000"/>
        </w:rPr>
        <w:t xml:space="preserve">.08.2023 в 17 </w:t>
      </w:r>
      <w:r w:rsidRPr="00621E08">
        <w:rPr>
          <w:color w:val="FF0000"/>
        </w:rPr>
        <w:t>час. 00 мин.</w:t>
      </w:r>
    </w:p>
    <w:p w:rsidR="00FB6D9F" w:rsidRPr="00621E08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2.11. </w:t>
      </w:r>
      <w:r w:rsidRPr="00621E08">
        <w:rPr>
          <w:b/>
          <w:bCs/>
          <w:color w:val="FF0000"/>
        </w:rPr>
        <w:t>Дата и время определения участников торгов</w:t>
      </w:r>
      <w:r w:rsidR="00BA69E5">
        <w:rPr>
          <w:color w:val="FF0000"/>
        </w:rPr>
        <w:t>: -28</w:t>
      </w:r>
      <w:r w:rsidR="00A85C26">
        <w:rPr>
          <w:color w:val="FF0000"/>
        </w:rPr>
        <w:t>.08.2023 в 9</w:t>
      </w:r>
      <w:r w:rsidRPr="00621E08">
        <w:rPr>
          <w:color w:val="FF0000"/>
        </w:rPr>
        <w:t>.час. 00 мин.</w:t>
      </w:r>
    </w:p>
    <w:p w:rsidR="00FB6D9F" w:rsidRPr="003D4E34" w:rsidRDefault="00FB6D9F" w:rsidP="00E41B56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2.12. </w:t>
      </w:r>
      <w:r w:rsidRPr="003D4E34">
        <w:rPr>
          <w:b/>
          <w:bCs/>
          <w:color w:val="222222"/>
        </w:rPr>
        <w:t>Место проведения аукциона</w:t>
      </w:r>
      <w:r w:rsidRPr="003D4E34">
        <w:rPr>
          <w:color w:val="333333"/>
        </w:rPr>
        <w:t>: электронная площадка www.rts-tender.ru.</w:t>
      </w:r>
    </w:p>
    <w:p w:rsidR="00FB6D9F" w:rsidRPr="00621E08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2.13. </w:t>
      </w:r>
      <w:r w:rsidRPr="00621E08">
        <w:rPr>
          <w:b/>
          <w:bCs/>
          <w:color w:val="FF0000"/>
        </w:rPr>
        <w:t>Дата и время начала проведения аукциона</w:t>
      </w:r>
      <w:r w:rsidR="00BA69E5">
        <w:rPr>
          <w:color w:val="FF0000"/>
        </w:rPr>
        <w:t>: 29</w:t>
      </w:r>
      <w:r w:rsidR="00F0062A">
        <w:rPr>
          <w:color w:val="FF0000"/>
        </w:rPr>
        <w:t>.08</w:t>
      </w:r>
      <w:r w:rsidR="00CC1A56">
        <w:rPr>
          <w:color w:val="FF0000"/>
        </w:rPr>
        <w:t>.</w:t>
      </w:r>
      <w:r w:rsidR="00F0062A">
        <w:rPr>
          <w:color w:val="FF0000"/>
        </w:rPr>
        <w:t>2023 в 9</w:t>
      </w:r>
      <w:r w:rsidRPr="00621E08">
        <w:rPr>
          <w:color w:val="FF0000"/>
        </w:rPr>
        <w:t xml:space="preserve"> час. 00 мин.</w:t>
      </w:r>
    </w:p>
    <w:p w:rsidR="00FB6D9F" w:rsidRPr="00941D4B" w:rsidRDefault="00FB6D9F" w:rsidP="00E41B56">
      <w:pPr>
        <w:pStyle w:val="a3"/>
        <w:shd w:val="clear" w:color="auto" w:fill="FFFFFF"/>
        <w:rPr>
          <w:color w:val="FF0000"/>
        </w:rPr>
      </w:pPr>
      <w:r w:rsidRPr="003D4E34">
        <w:rPr>
          <w:color w:val="333333"/>
        </w:rPr>
        <w:t>Указанное в настоящем информационном сообщении время – местное </w:t>
      </w:r>
      <w:r w:rsidRPr="00941D4B">
        <w:rPr>
          <w:color w:val="FF0000"/>
        </w:rPr>
        <w:t>(МСК+4), время сервера электронной торговой площадки – Московское.</w:t>
      </w:r>
    </w:p>
    <w:p w:rsidR="00FB6D9F" w:rsidRPr="003D4E34" w:rsidRDefault="00FB6D9F" w:rsidP="00E41B56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3. Информационное обеспечение аукциона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 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Информационное сообщение о проведен</w:t>
      </w:r>
      <w:proofErr w:type="gramStart"/>
      <w:r w:rsidRPr="003D4E34">
        <w:rPr>
          <w:color w:val="333333"/>
        </w:rPr>
        <w:t>ии ау</w:t>
      </w:r>
      <w:proofErr w:type="gramEnd"/>
      <w:r w:rsidRPr="003D4E34">
        <w:rPr>
          <w:color w:val="333333"/>
        </w:rPr>
        <w:t>кциона размещается на Официальном сайте торгов и на электронной площадке.</w:t>
      </w:r>
    </w:p>
    <w:p w:rsidR="00FB6D9F" w:rsidRPr="00BA69E5" w:rsidRDefault="00FB6D9F" w:rsidP="00D42FBB">
      <w:pPr>
        <w:pStyle w:val="a3"/>
        <w:shd w:val="clear" w:color="auto" w:fill="FFFFFF"/>
        <w:rPr>
          <w:color w:val="000000" w:themeColor="text1"/>
        </w:rPr>
      </w:pPr>
      <w:r w:rsidRPr="00BA69E5">
        <w:rPr>
          <w:color w:val="000000" w:themeColor="text1"/>
        </w:rPr>
        <w:t>Информационное сообщение о проведен</w:t>
      </w:r>
      <w:proofErr w:type="gramStart"/>
      <w:r w:rsidRPr="00BA69E5">
        <w:rPr>
          <w:color w:val="000000" w:themeColor="text1"/>
        </w:rPr>
        <w:t>ии ау</w:t>
      </w:r>
      <w:proofErr w:type="gramEnd"/>
      <w:r w:rsidRPr="00BA69E5">
        <w:rPr>
          <w:color w:val="000000" w:themeColor="text1"/>
        </w:rPr>
        <w:t xml:space="preserve">кциона публикуется в порядке, установленном для официального опубликования (обнародования) муниципальных правовых актов Уставом </w:t>
      </w:r>
      <w:r w:rsidR="00D42FBB" w:rsidRPr="00BA69E5">
        <w:rPr>
          <w:color w:val="000000" w:themeColor="text1"/>
        </w:rPr>
        <w:t>Муниципального образования Новоромановский сельсовет Калманского района Алтайского</w:t>
      </w:r>
      <w:r w:rsidR="00D42FBB" w:rsidRPr="00BA69E5">
        <w:rPr>
          <w:b/>
          <w:color w:val="000000" w:themeColor="text1"/>
        </w:rPr>
        <w:t xml:space="preserve"> </w:t>
      </w:r>
      <w:r w:rsidR="00D42FBB" w:rsidRPr="00BA69E5">
        <w:rPr>
          <w:color w:val="000000" w:themeColor="text1"/>
        </w:rPr>
        <w:t xml:space="preserve">края </w:t>
      </w:r>
    </w:p>
    <w:p w:rsidR="00FB6D9F" w:rsidRPr="00BA69E5" w:rsidRDefault="00D42FBB" w:rsidP="006121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6D9F"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официальном сайте адм</w:t>
      </w:r>
      <w:r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Новоромановского сельсовета Калманского района Алтайского края</w:t>
      </w:r>
      <w:r w:rsidR="00F0062A" w:rsidRPr="00BA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Все приложения к Информационному сообщению являются его неотъемлемой частью.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Любое лицо независимо от регистрации на электронной площадке вправе направить на электронный адрес Организатора, указанный в информационном сообщении об аукционе в электронной форме, запрос о разъяснении размещенной информации.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Такой запрос в режиме реального времени направляется в «личный кабинет» Организатора для рассмотрения при условии, что запрос поступил Организатору не позднее 5 (пяти) рабочих дней до окончания подачи заявок.</w:t>
      </w:r>
    </w:p>
    <w:p w:rsidR="00FB6D9F" w:rsidRPr="003D4E34" w:rsidRDefault="00FB6D9F" w:rsidP="00D42FBB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 течение 2 (двух) рабочих дней со дня поступления запроса Организатор размещает в открытом доступе разъяснение с указанием предмета запроса, но без указания лица, от которого поступил запрос.</w:t>
      </w:r>
    </w:p>
    <w:p w:rsidR="00FB6D9F" w:rsidRPr="00F8114A" w:rsidRDefault="00FB6D9F" w:rsidP="005645AF">
      <w:pPr>
        <w:pStyle w:val="a3"/>
        <w:shd w:val="clear" w:color="auto" w:fill="FFFFFF"/>
      </w:pPr>
      <w:r w:rsidRPr="00F8114A">
        <w:t xml:space="preserve">Получение информации о дате и времени осмотра имущества осуществляется в дни и часы приема заявок в рабочие дни с понедельника по пятницу с 9:00 до 17:00, перерыв с 12:30 до 14:00 (время </w:t>
      </w:r>
      <w:r w:rsidR="00D42FBB" w:rsidRPr="00F8114A">
        <w:t xml:space="preserve">местное), по адресу: 659030,Алтайский край, Калманский район,  </w:t>
      </w:r>
      <w:proofErr w:type="spellStart"/>
      <w:r w:rsidR="00D42FBB" w:rsidRPr="00F8114A">
        <w:t>с</w:t>
      </w:r>
      <w:proofErr w:type="gramStart"/>
      <w:r w:rsidR="00D42FBB" w:rsidRPr="00F8114A">
        <w:t>.Н</w:t>
      </w:r>
      <w:proofErr w:type="gramEnd"/>
      <w:r w:rsidR="00D42FBB" w:rsidRPr="00F8114A">
        <w:t>овороманово</w:t>
      </w:r>
      <w:proofErr w:type="spellEnd"/>
      <w:r w:rsidR="00D42FBB" w:rsidRPr="00F8114A">
        <w:t>, ул. Школьная, 13</w:t>
      </w:r>
      <w:r w:rsidRPr="00F8114A">
        <w:t xml:space="preserve">, </w:t>
      </w:r>
      <w:proofErr w:type="spellStart"/>
      <w:r w:rsidR="000051EB" w:rsidRPr="00F8114A">
        <w:t>каб</w:t>
      </w:r>
      <w:proofErr w:type="spellEnd"/>
      <w:r w:rsidR="000051EB" w:rsidRPr="00F8114A">
        <w:t>. № 6</w:t>
      </w:r>
      <w:r w:rsidR="00D74B8C" w:rsidRPr="00F8114A">
        <w:t xml:space="preserve"> телефон: 8 (38551)25343</w:t>
      </w:r>
      <w:r w:rsidR="005645AF" w:rsidRPr="00F8114A">
        <w:t xml:space="preserve">, </w:t>
      </w:r>
      <w:proofErr w:type="spellStart"/>
      <w:r w:rsidR="005645AF" w:rsidRPr="00F8114A">
        <w:t>e-mail</w:t>
      </w:r>
      <w:proofErr w:type="spellEnd"/>
      <w:r w:rsidR="005645AF" w:rsidRPr="00F8114A">
        <w:t xml:space="preserve">: </w:t>
      </w:r>
      <w:hyperlink r:id="rId5" w:history="1">
        <w:r w:rsidR="005645AF" w:rsidRPr="00F8114A">
          <w:rPr>
            <w:rStyle w:val="a4"/>
            <w:color w:val="auto"/>
            <w:u w:val="none"/>
            <w:lang w:val="en-US"/>
          </w:rPr>
          <w:t>novo</w:t>
        </w:r>
        <w:r w:rsidR="005645AF" w:rsidRPr="00F8114A">
          <w:rPr>
            <w:rStyle w:val="a4"/>
            <w:color w:val="auto"/>
            <w:u w:val="none"/>
          </w:rPr>
          <w:t>.</w:t>
        </w:r>
        <w:r w:rsidR="005645AF" w:rsidRPr="00F8114A">
          <w:rPr>
            <w:rStyle w:val="a4"/>
            <w:color w:val="auto"/>
            <w:u w:val="none"/>
            <w:lang w:val="en-US"/>
          </w:rPr>
          <w:t>ss</w:t>
        </w:r>
        <w:r w:rsidR="005645AF" w:rsidRPr="00F8114A">
          <w:rPr>
            <w:rStyle w:val="a4"/>
            <w:color w:val="auto"/>
            <w:u w:val="none"/>
          </w:rPr>
          <w:t>@</w:t>
        </w:r>
        <w:r w:rsidR="005645AF" w:rsidRPr="00F8114A">
          <w:rPr>
            <w:rStyle w:val="a4"/>
            <w:color w:val="auto"/>
            <w:u w:val="none"/>
            <w:lang w:val="en-US"/>
          </w:rPr>
          <w:t>mail</w:t>
        </w:r>
        <w:r w:rsidR="005645AF" w:rsidRPr="00F8114A">
          <w:rPr>
            <w:rStyle w:val="a4"/>
            <w:color w:val="auto"/>
            <w:u w:val="none"/>
          </w:rPr>
          <w:t>.</w:t>
        </w:r>
        <w:r w:rsidR="005645AF" w:rsidRPr="00F8114A">
          <w:rPr>
            <w:rStyle w:val="a4"/>
            <w:color w:val="auto"/>
            <w:u w:val="none"/>
            <w:lang w:val="en-US"/>
          </w:rPr>
          <w:t>ru</w:t>
        </w:r>
      </w:hyperlink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4. Ограничения участия в аукционе отдельных категорий физических и юридических лиц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Участниками аукциона могут быть любые физические и юридические лица, за исключением: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государственных и муниципальных унитарных предприятий, государственных и муниципальных учреждений;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юридических лиц, в уставном капитале которых доля Российской Федерации, субъектов Российской Федерации и муниципальных образований превышает 25 процентов;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-</w:t>
      </w:r>
      <w:r w:rsidR="00FB6D9F" w:rsidRPr="003D4E34">
        <w:rPr>
          <w:color w:val="333333"/>
        </w:rPr>
        <w:t>юридических лиц, местом регистрации которых явл</w:t>
      </w:r>
      <w:r>
        <w:rPr>
          <w:color w:val="333333"/>
        </w:rPr>
        <w:t>яется государство или территории</w:t>
      </w:r>
      <w:r w:rsidR="00FB6D9F" w:rsidRPr="003D4E34">
        <w:rPr>
          <w:color w:val="333333"/>
        </w:rPr>
        <w:t xml:space="preserve">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 предусматривающих раскрытия и предоставления информации при проведении финансовых операций (оффшорные зоны), и которые не осуществляют раскрытие и предоставление информации о своих </w:t>
      </w:r>
      <w:proofErr w:type="spellStart"/>
      <w:r w:rsidR="00FB6D9F" w:rsidRPr="003D4E34">
        <w:rPr>
          <w:color w:val="333333"/>
        </w:rPr>
        <w:t>выгодоприобретателях</w:t>
      </w:r>
      <w:proofErr w:type="spellEnd"/>
      <w:r w:rsidR="00FB6D9F" w:rsidRPr="003D4E34">
        <w:rPr>
          <w:color w:val="333333"/>
        </w:rPr>
        <w:t xml:space="preserve">, </w:t>
      </w:r>
      <w:proofErr w:type="spellStart"/>
      <w:r w:rsidR="00FB6D9F" w:rsidRPr="003D4E34">
        <w:rPr>
          <w:color w:val="333333"/>
        </w:rPr>
        <w:t>бенефициарных</w:t>
      </w:r>
      <w:proofErr w:type="spellEnd"/>
      <w:r w:rsidR="00FB6D9F" w:rsidRPr="003D4E34">
        <w:rPr>
          <w:color w:val="333333"/>
        </w:rPr>
        <w:t xml:space="preserve"> владельцах и контролирующих лицах в порядке, установленном Правительством Российской</w:t>
      </w:r>
      <w:proofErr w:type="gramEnd"/>
      <w:r w:rsidR="00FB6D9F" w:rsidRPr="003D4E34">
        <w:rPr>
          <w:color w:val="333333"/>
        </w:rPr>
        <w:t xml:space="preserve"> Федерации.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lastRenderedPageBreak/>
        <w:t>5. Получение ЭП и регистрация (аккредитация) на электронной площадке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5.1. Для прохождения процедуры регистрации (аккредитации) на электронной площадке Заявителю необходимо иметь ЭП, </w:t>
      </w:r>
      <w:proofErr w:type="gramStart"/>
      <w:r w:rsidRPr="003D4E34">
        <w:rPr>
          <w:color w:val="333333"/>
        </w:rPr>
        <w:t>оформленную</w:t>
      </w:r>
      <w:proofErr w:type="gramEnd"/>
      <w:r w:rsidRPr="003D4E34">
        <w:rPr>
          <w:color w:val="333333"/>
        </w:rPr>
        <w:t xml:space="preserve"> в соответствии с требованиями действующего законодательства.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5.2. Для обеспечения доступа к подаче заявки и к участию в аукционе Заявителю с учетом Раздела 4 и пункта 5.1 Информационного сообщения необходимо пройти регистрацию (аккредитацию) на электронной площадке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Регистрация на электронной площадке осуществляется без взимания платы.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5.3. В случае если от имени Заявителя действует иное лицо (далее — Доверенное лицо), Заявителю и Доверенному лицу необходимо пройти регистрацию (аккредитацию) на электронной площадке в соответствии с Регламентом и Инструкциями электронной площадки.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6. Порядок внесения, блокирования и прекращения блокирования денежных сре</w:t>
      </w:r>
      <w:proofErr w:type="gramStart"/>
      <w:r w:rsidRPr="003D4E34">
        <w:rPr>
          <w:b/>
          <w:bCs/>
          <w:color w:val="222222"/>
        </w:rPr>
        <w:t>дств в к</w:t>
      </w:r>
      <w:proofErr w:type="gramEnd"/>
      <w:r w:rsidRPr="003D4E34">
        <w:rPr>
          <w:b/>
          <w:bCs/>
          <w:color w:val="222222"/>
        </w:rPr>
        <w:t>ачестве задатка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6.1. Для участия в аукционе устанавливается требование о внесении задатка.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6.2. </w:t>
      </w:r>
      <w:proofErr w:type="gramStart"/>
      <w:r w:rsidRPr="003D4E34">
        <w:rPr>
          <w:color w:val="333333"/>
        </w:rPr>
        <w:t>В целях исполнения требований о внесении задатка для участия в аукционе Заявитель с учетом</w:t>
      </w:r>
      <w:proofErr w:type="gramEnd"/>
      <w:r w:rsidRPr="003D4E34">
        <w:rPr>
          <w:color w:val="333333"/>
        </w:rPr>
        <w:t xml:space="preserve"> требований Разделов 4, 5 Информационного сообщения обеспечивает наличие денежных средств на счёте Оператора электронной площадки в размере, не менее суммы </w:t>
      </w:r>
      <w:r w:rsidR="005F2B54">
        <w:rPr>
          <w:color w:val="333333"/>
        </w:rPr>
        <w:t xml:space="preserve">задатка, указанного в пункте </w:t>
      </w:r>
      <w:r w:rsidR="005F2B54" w:rsidRPr="005F2B54">
        <w:rPr>
          <w:color w:val="FF0000"/>
        </w:rPr>
        <w:t>2.7</w:t>
      </w:r>
      <w:r w:rsidRPr="005F2B54">
        <w:rPr>
          <w:color w:val="FF0000"/>
        </w:rPr>
        <w:t xml:space="preserve">. </w:t>
      </w:r>
      <w:r w:rsidRPr="003D4E34">
        <w:rPr>
          <w:color w:val="333333"/>
        </w:rPr>
        <w:t>Информационного сообщения.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Перечисление денежных средств на счёт Оператора электронной площадки производится в соответствии с Регламентом и Инструкциями, по следующим реквизитам:</w:t>
      </w:r>
    </w:p>
    <w:p w:rsidR="00FB6D9F" w:rsidRPr="00F8114A" w:rsidRDefault="00FB6D9F" w:rsidP="00C55638">
      <w:pPr>
        <w:pStyle w:val="a3"/>
        <w:shd w:val="clear" w:color="auto" w:fill="FFFFFF"/>
      </w:pPr>
      <w:r w:rsidRPr="00C55638">
        <w:rPr>
          <w:b/>
          <w:color w:val="333333"/>
        </w:rPr>
        <w:t>Получатель платежа:</w:t>
      </w:r>
      <w:r w:rsidRPr="003D4E34">
        <w:rPr>
          <w:color w:val="333333"/>
        </w:rPr>
        <w:t xml:space="preserve"> </w:t>
      </w:r>
      <w:r w:rsidRPr="00F8114A">
        <w:t>Общество с ограниченной ответственностью «РТС-тендер»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Банковские реквизиты: Филиал «Корпоративный» ПАО «</w:t>
      </w:r>
      <w:proofErr w:type="spellStart"/>
      <w:r w:rsidRPr="00F8114A">
        <w:t>Совкомбанк</w:t>
      </w:r>
      <w:proofErr w:type="spellEnd"/>
      <w:r w:rsidRPr="00F8114A">
        <w:t>»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БИК 044525360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Расчётный счёт: 40702810512030016362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Корр</w:t>
      </w:r>
      <w:proofErr w:type="gramStart"/>
      <w:r w:rsidRPr="00F8114A">
        <w:t>.с</w:t>
      </w:r>
      <w:proofErr w:type="gramEnd"/>
      <w:r w:rsidRPr="00F8114A">
        <w:t>чёт 30101810445250000360</w:t>
      </w:r>
    </w:p>
    <w:p w:rsidR="00FB6D9F" w:rsidRPr="00F8114A" w:rsidRDefault="00FB6D9F" w:rsidP="00C55638">
      <w:pPr>
        <w:pStyle w:val="a3"/>
        <w:shd w:val="clear" w:color="auto" w:fill="FFFFFF"/>
      </w:pPr>
      <w:r w:rsidRPr="00F8114A">
        <w:t>ИНН 7710357167 КПП 773001001</w:t>
      </w:r>
    </w:p>
    <w:p w:rsidR="00FB6D9F" w:rsidRPr="00F8114A" w:rsidRDefault="00FB6D9F" w:rsidP="00FB6D9F">
      <w:pPr>
        <w:pStyle w:val="a3"/>
        <w:shd w:val="clear" w:color="auto" w:fill="FFFFFF"/>
        <w:ind w:left="720"/>
      </w:pPr>
      <w:r w:rsidRPr="00F8114A">
        <w:t>Назначение платежа:</w:t>
      </w:r>
    </w:p>
    <w:p w:rsidR="00D74B8C" w:rsidRPr="00F8114A" w:rsidRDefault="00FB6D9F" w:rsidP="00C55638">
      <w:pPr>
        <w:pStyle w:val="a3"/>
        <w:shd w:val="clear" w:color="auto" w:fill="FFFFFF"/>
      </w:pPr>
      <w:r w:rsidRPr="00F8114A">
        <w:t>«Внесение гарантийного обеспечения по Соглашению о внесении гарантийного обеспечения, № аналитического счета ________________, без НДС».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6.3. Операции по перечислению денежных средств на аналитическом счете Оператора электронной площадки в соответствии Регламентом и Инструкциями учитываются на аналитическом счете Заявителя, открытом Оператором электронной площадки.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Денежные средства в размере, равном задатку, указанному в пункте 2.7 Информационного сообщения, блокируются Оператором электронной площадки на аналитическом счете Заявителя в соответствии с Регламентом и Инструкциями. Основанием для блокирования денежных средств является Заявка, направленная Оператору электронной площадки. Заблокированные на аналитическом счете Заявителя денежные средства являются задатком.</w:t>
      </w:r>
    </w:p>
    <w:p w:rsidR="00FB6D9F" w:rsidRPr="00BA69E5" w:rsidRDefault="00FB6D9F" w:rsidP="00C55638">
      <w:pPr>
        <w:pStyle w:val="a3"/>
        <w:shd w:val="clear" w:color="auto" w:fill="FFFFFF"/>
      </w:pPr>
      <w:r w:rsidRPr="00BA69E5">
        <w:t>Подача Заявки и блокирование задатка является заключением Соглашения о задатке.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 6.4. Прекращение блокирования денежных средств на аналитическом счете Заявителя в соответствии с Регламентом и Инструкциями производится Оператором электронной площадки в следующем порядке:</w:t>
      </w:r>
    </w:p>
    <w:p w:rsidR="00FB6D9F" w:rsidRPr="00F8114A" w:rsidRDefault="00C55638" w:rsidP="00C55638">
      <w:pPr>
        <w:pStyle w:val="a3"/>
        <w:shd w:val="clear" w:color="auto" w:fill="FFFFFF"/>
      </w:pPr>
      <w:r w:rsidRPr="00F8114A">
        <w:t>-</w:t>
      </w:r>
      <w:r w:rsidR="00FB6D9F" w:rsidRPr="00F8114A">
        <w:t xml:space="preserve">для Заявителя, отозвавшего Заявку до окончания срока приема Заявок, установленного пунктом </w:t>
      </w:r>
      <w:r w:rsidR="00FB6D9F" w:rsidRPr="00BA69E5">
        <w:t>2</w:t>
      </w:r>
      <w:r w:rsidR="00F0062A" w:rsidRPr="00BA69E5">
        <w:t xml:space="preserve">.10 </w:t>
      </w:r>
      <w:r w:rsidR="00F0062A" w:rsidRPr="00F8114A">
        <w:t xml:space="preserve">Информационного сообщения, </w:t>
      </w:r>
      <w:r w:rsidR="00FB6D9F" w:rsidRPr="00F8114A">
        <w:t xml:space="preserve"> в течение 3 (трех) рабочих дней со дня поступления уведомления об отзыве Заявки в соответствии с Регламентом и Инструкциями;</w:t>
      </w:r>
    </w:p>
    <w:p w:rsidR="00FB6D9F" w:rsidRPr="00F8114A" w:rsidRDefault="00C55638" w:rsidP="00C55638">
      <w:pPr>
        <w:pStyle w:val="a3"/>
        <w:shd w:val="clear" w:color="auto" w:fill="FFFFFF"/>
      </w:pPr>
      <w:r w:rsidRPr="00F8114A">
        <w:t>-</w:t>
      </w:r>
      <w:r w:rsidR="00FB6D9F" w:rsidRPr="00F8114A">
        <w:t xml:space="preserve"> для Заявителя, не доп</w:t>
      </w:r>
      <w:r w:rsidR="00F0062A" w:rsidRPr="00F8114A">
        <w:t>ущенного к участию в аукционе, </w:t>
      </w:r>
      <w:r w:rsidR="00FB6D9F" w:rsidRPr="00F8114A">
        <w:t xml:space="preserve"> в течение 3 (трех) рабочих дней со дня оформления Протокола рассмотрения заявок на участие в аукционе в соответствии с Регламентом и Инструкциями;</w:t>
      </w:r>
    </w:p>
    <w:p w:rsidR="00FB6D9F" w:rsidRPr="003D4E34" w:rsidRDefault="00C55638" w:rsidP="00C5563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для участников аукциона (далее — Участник), участвовавших в аукционе, но не победивших в нем, — в течение 3 (трех) рабочих дней со дня подписания Протокола о результатах аукциона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6.5. </w:t>
      </w:r>
      <w:proofErr w:type="gramStart"/>
      <w:r w:rsidRPr="003D4E34">
        <w:rPr>
          <w:color w:val="333333"/>
        </w:rPr>
        <w:t xml:space="preserve">Задаток, внесенный лицом, признанным победителем аукциона (далее — Победитель), засчитывается в счет оплаты приобретаемого имущества и подлежит перечислению в установленном порядке в бюджет </w:t>
      </w:r>
      <w:r w:rsidRPr="00F0062A">
        <w:t>муниципального образован</w:t>
      </w:r>
      <w:r w:rsidR="00C55638" w:rsidRPr="00F0062A">
        <w:t>ия Новоромановский сельсовет Калманского района Алтайского</w:t>
      </w:r>
      <w:r w:rsidR="00C55638" w:rsidRPr="00F0062A">
        <w:rPr>
          <w:b/>
        </w:rPr>
        <w:t xml:space="preserve"> </w:t>
      </w:r>
      <w:r w:rsidR="00C55638" w:rsidRPr="00F0062A">
        <w:t xml:space="preserve">края  </w:t>
      </w:r>
      <w:r w:rsidRPr="00F0062A">
        <w:t xml:space="preserve"> </w:t>
      </w:r>
      <w:r w:rsidRPr="003D4E34">
        <w:rPr>
          <w:color w:val="333333"/>
        </w:rPr>
        <w:t>в течение 5 (пяти) календарных дней со дня истечения срока, установленного для заключения договора купли-продажи имущества.</w:t>
      </w:r>
      <w:proofErr w:type="gramEnd"/>
    </w:p>
    <w:p w:rsidR="00FB6D9F" w:rsidRPr="00BA69E5" w:rsidRDefault="00FB6D9F" w:rsidP="00C55638">
      <w:pPr>
        <w:pStyle w:val="a3"/>
        <w:shd w:val="clear" w:color="auto" w:fill="FFFFFF"/>
      </w:pPr>
      <w:r w:rsidRPr="00BA69E5">
        <w:t>Задатки, внесенные указанными в настоящем пункте лицами, не заключившими в установленном в Информационном сообщении порядке договора купли-продажи имущества вследствие уклонения от заключения указанного договора, не возвращаются.</w:t>
      </w:r>
    </w:p>
    <w:p w:rsidR="00FB6D9F" w:rsidRPr="003D4E34" w:rsidRDefault="00FB6D9F" w:rsidP="00C55638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7. Порядок, форма и срок приема и отзыва Заявок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7.1. Прием заявок обеспечивается Оператором электронной площадки в соответствии с Регламентом и Инструкциями. Один Заявитель вправе подать только одну Заявку.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7.2. Заявитель с учетом требований Разделов 4, 5, 6 подает заявку в соответствии с Регламентом и Инструкциями.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7.3. Заявка направляется Заявителем Оператору электронной площадки в сроки, указанные в Информационном сообщении, путем:</w:t>
      </w:r>
    </w:p>
    <w:p w:rsidR="00FB6D9F" w:rsidRPr="003D4E34" w:rsidRDefault="00FB6D9F" w:rsidP="00C55638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7.3.1. заполнения Заявителем ее электронной формы (Приложение 1) с приложением указанных в настоящем пункте документов в форме электронных документов или электронных образов документов, то есть документов на бумажном носителе, </w:t>
      </w:r>
      <w:r w:rsidRPr="003D4E34">
        <w:rPr>
          <w:color w:val="333333"/>
        </w:rPr>
        <w:lastRenderedPageBreak/>
        <w:t>преобразованных в электронно-цифровую форму путем сканирования с сохранением их реквизитов: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Для юридических лиц: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заверенные копии учредительных документов;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документ, содержащий сведения о доле Российской Федерации, субъекта Российской Федерации или муниципального образования в уставном капитале юридического лица (реестр владельцев акций либо выписка из него или заверенное печатью юридического лица (при наличии печати) и подписанное его руководителем письмо);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документ, который подтверждает полномочия руководителя юридического лица на осуществление действий от имени юридического лица (копия решения о назначении этого лица или о его избрании) и в соответствии с которым руководитель юридического лица обладает правом действовать от имени юридического лица без доверенности.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Физические лица представляют копию документа, удостоверяющего личность (всех его листов от 1-ой страницы с изображением Государственного герба Российской Федерации по 20-ую страницу с «Извлечением из Положения о паспорте гражданина Российской Федерации» включительно).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В случае</w:t>
      </w:r>
      <w:proofErr w:type="gramStart"/>
      <w:r w:rsidRPr="003D4E34">
        <w:rPr>
          <w:color w:val="333333"/>
        </w:rPr>
        <w:t>,</w:t>
      </w:r>
      <w:proofErr w:type="gramEnd"/>
      <w:r w:rsidRPr="003D4E34">
        <w:rPr>
          <w:color w:val="333333"/>
        </w:rPr>
        <w:t xml:space="preserve"> если от имени претендента действует его 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 или нотариально заверенная копия такой доверенности. В случае</w:t>
      </w:r>
      <w:proofErr w:type="gramStart"/>
      <w:r w:rsidRPr="003D4E34">
        <w:rPr>
          <w:color w:val="333333"/>
        </w:rPr>
        <w:t>,</w:t>
      </w:r>
      <w:proofErr w:type="gramEnd"/>
      <w:r w:rsidRPr="003D4E34">
        <w:rPr>
          <w:color w:val="333333"/>
        </w:rPr>
        <w:t xml:space="preserve"> если 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7.3.2. подписания Заявки ЭП Заявителя в соответствии с Регламентом и Инструкциями.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7.4. Заявка и прилагаемые к ней документы направляются единовременно в соответствии с Регламентом и Инструкциями. Не допускается раздельного направления Заявки и приложенных к ней документов, направление дополнительных документов после подачи Заявки или замена ранее направленных документов без отзыва Заявки в соответствии с Регламентом и Инструкциями.</w:t>
      </w:r>
    </w:p>
    <w:p w:rsidR="00FB6D9F" w:rsidRPr="003D4E34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7.5. В соответствии с Регламентом и Инструкциями Оператор электронной площадки возвращает Заявку Заявителю в случае: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предоставления Заявки, подписанной ЭП лица, не уполномоченного действовать от имени Заявителя;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подачи одним Заявителем двух и более Заявок при условии, что поданные ранее Заявки не отозваны;</w:t>
      </w:r>
    </w:p>
    <w:p w:rsidR="00FB6D9F" w:rsidRPr="003D4E34" w:rsidRDefault="00DA4A5A" w:rsidP="00DA4A5A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получения Заявки после установленных в пункте </w:t>
      </w:r>
      <w:r w:rsidR="00FB6D9F" w:rsidRPr="00D200D7">
        <w:rPr>
          <w:color w:val="FF0000"/>
        </w:rPr>
        <w:t xml:space="preserve">2.10 </w:t>
      </w:r>
      <w:r w:rsidR="00FB6D9F" w:rsidRPr="003D4E34">
        <w:rPr>
          <w:color w:val="333333"/>
        </w:rPr>
        <w:t>Информационного сообщения дня и времени окончания срока приема Заявок.</w:t>
      </w:r>
    </w:p>
    <w:p w:rsidR="007B58CE" w:rsidRDefault="00FB6D9F" w:rsidP="00DA4A5A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Одновременно с возвратом Заявки Оператор электронной площадки уведомляет Заявителя об основаниях ее возврата.</w:t>
      </w:r>
    </w:p>
    <w:p w:rsidR="00FB6D9F" w:rsidRPr="00F0062A" w:rsidRDefault="00FB6D9F" w:rsidP="00DA4A5A">
      <w:pPr>
        <w:pStyle w:val="a3"/>
        <w:shd w:val="clear" w:color="auto" w:fill="FFFFFF"/>
      </w:pPr>
      <w:r w:rsidRPr="00F0062A">
        <w:lastRenderedPageBreak/>
        <w:t>Возврат Заявок по иным основаниям не допускается.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7.6. В случае отсутствия у Оператора электронной площадки оснований возврата Заявки Заявителю, Оператор электронной площадки регистрирует Заявку в соответствии с Регламентом и Инструкциями. При этом Оператор электронной площадки направляет Заявителю уведомление о поступлении Заявки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7.7. Заявитель вправе отозвать Заявку в любое время до установленных даты и времени окончания срока приема Заявок (пункт 2.10 Информационного сообщения)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7.8. Заявитель после отзыва Заявки вправе повторно подать Заявку до установленных даты и времени окончания срока приема Заявок (пункт 2.10 Информационного сообщения) в порядке, установленном пунктами 7.1-7.6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7.9. Прием Заявок прекращается Оператором электронной площадки с помощью программных и технических сре</w:t>
      </w:r>
      <w:proofErr w:type="gramStart"/>
      <w:r w:rsidRPr="003D4E34">
        <w:rPr>
          <w:color w:val="333333"/>
        </w:rPr>
        <w:t>дств в д</w:t>
      </w:r>
      <w:proofErr w:type="gramEnd"/>
      <w:r w:rsidRPr="003D4E34">
        <w:rPr>
          <w:color w:val="333333"/>
        </w:rPr>
        <w:t>ату и время окончания срока приема Заявок, указанные в пункте 2.10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7.10. Ответственность за достоверность указанной в Заявке информации и приложенных к ней документов несет Заявитель.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7.11. После окончания срока приема Заявок (пункт 2.10 Информационного сообщения) Оператор электронной площадки направляет Заявки Организатору аукциона в соответствии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8. Аукционная комиссия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8.1. Аукционная комиссия формируется Организатором аукциона и осуществляет следующие полномочия: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рассматривает Заявки и прилагаемые к ней документы на предмет соответствия требованиям, установленным Информационным сообщением;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принимает решение о допуске к участию в аукционе и признании Заявителей Участниками или об отказе в допуске Заявителей к участию в аукционе, которое оформляется Протоколом рассмотрения заявок на участие в аукционе, подписываемым всеми присутствующими членами Аукционной комиссией;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оформляет и подписывает Протокол о результатах аукциона.</w:t>
      </w:r>
    </w:p>
    <w:p w:rsidR="00FB6D9F" w:rsidRPr="003D4E34" w:rsidRDefault="00FB6D9F" w:rsidP="00D74B8C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8.2. Аукционная комиссия правомочна осуществлять функции и полномочия, если на ее заседании присутствует не менее пятидесяти процентов общего числа ее членов, при этом общее число членов Аукционной комиссии должно быть не менее пяти человек.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9. Порядок рассмотрения Заявок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9.1. Рассмотрение Заявок осуществляется Аукционной комиссией.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9.2. Заявитель не допускается к участию в аукционе в следующих случаях: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lastRenderedPageBreak/>
        <w:t>-</w:t>
      </w:r>
      <w:r w:rsidR="00FB6D9F" w:rsidRPr="003D4E34">
        <w:rPr>
          <w:color w:val="333333"/>
        </w:rPr>
        <w:t xml:space="preserve"> представленные документы не подтверждают право заявителя быть покупателем в соответствии с законодательством Российской Федерации;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представлены не все документы в соответствии с перечнем, указанным в информационном сообщении (за исключением предложений о цене государственного или муниципального имущества на аукционе), или оформление указанных документов не соответствует законодательству Российской Федерации;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>заявка подана лицом, не уполномоченным заявителем на осуществление таких действий;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не подтверждено поступление в установленный срок задатка на счета, указанные в информационном сообщении.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9.3. По результатам рассмотрения Аукционной комиссией Заявок Оператор электронной площадки в соответствии с Регламентом и Инструкциями: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-</w:t>
      </w:r>
      <w:r w:rsidR="00FB6D9F" w:rsidRPr="003D4E34">
        <w:rPr>
          <w:color w:val="333333"/>
        </w:rPr>
        <w:t xml:space="preserve"> направляет Заявителям, допущенным к участию в аукционе и признанным Участниками и Заявителям, не допущенным к участию в аукционе, уведомления о принятых в их отношении решениях, не позднее установленных в пункте 2.13 Информационного сообщения дня и времени начала проведения аукциона;</w:t>
      </w:r>
      <w:proofErr w:type="gramEnd"/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размещает Протокол рассмотрения заявок на участие в аукционе на электронной площадке.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9.4. По результатам рассмотрения Аукционной комиссией Заявок Организатор аукциона размещает Протокол рассмотрения заявок на участие в аукционе на Официальном сайте торгов не позднее, чем на следующий день после дня подписания указанного протокола.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9.5. Заявитель, в соответствии с полученным им уведомлением Участника, в соответствии с Регламентом и Инструкциями считается участвующим в аукционе с даты и времени начала проведения аукциона, </w:t>
      </w:r>
      <w:proofErr w:type="gramStart"/>
      <w:r w:rsidRPr="003D4E34">
        <w:rPr>
          <w:color w:val="333333"/>
        </w:rPr>
        <w:t>указанных</w:t>
      </w:r>
      <w:proofErr w:type="gramEnd"/>
      <w:r w:rsidRPr="003D4E34">
        <w:rPr>
          <w:color w:val="333333"/>
        </w:rPr>
        <w:t xml:space="preserve"> в пункте 2.13 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10. Порядок проведения аукциона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10.1. Проведение аукциона в соответствии с Регламентом и Инструкциями обеспечивается Оператором электронной площадки.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10.2. В аукционе могут участвовать только Заявители, допущенные к участию в аукционе и признанные Участниками. Оператор электронной площадки обеспечивает Участникам возможность принять участие в аукционе.</w:t>
      </w:r>
    </w:p>
    <w:p w:rsidR="009166A5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10.3. </w:t>
      </w:r>
      <w:proofErr w:type="gramStart"/>
      <w:r w:rsidRPr="003D4E34">
        <w:rPr>
          <w:color w:val="333333"/>
        </w:rPr>
        <w:t>Процедура аукциона проводится в день и время, указанные в пункте 2.11 Информационного сообщения.</w:t>
      </w:r>
      <w:proofErr w:type="gramEnd"/>
      <w:r w:rsidRPr="003D4E34">
        <w:rPr>
          <w:color w:val="333333"/>
        </w:rPr>
        <w:t xml:space="preserve"> Время проведения аукциона не должно совпадать со временем проведения профилактических работ на электронной площадке.</w:t>
      </w:r>
    </w:p>
    <w:p w:rsidR="00FB6D9F" w:rsidRPr="00F0062A" w:rsidRDefault="00FB6D9F" w:rsidP="009166A5">
      <w:pPr>
        <w:pStyle w:val="a3"/>
        <w:shd w:val="clear" w:color="auto" w:fill="FFFFFF"/>
      </w:pPr>
      <w:r w:rsidRPr="003D4E34">
        <w:rPr>
          <w:color w:val="333333"/>
        </w:rPr>
        <w:t xml:space="preserve">10.4. Аукцион проводится путем повышения Начальной цены Предмета аукциона на «шаг аукциона», установленные пунктом </w:t>
      </w:r>
      <w:r w:rsidRPr="00D200D7">
        <w:rPr>
          <w:color w:val="FF0000"/>
        </w:rPr>
        <w:t xml:space="preserve">2.7 </w:t>
      </w:r>
      <w:r w:rsidRPr="00F0062A">
        <w:t>Информационного сообщения.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10.5. Если в течение 1 (одного) часа со времени начала проведения процедуры аукциона не поступило ни одного предложения о цене Предмета аукциона, которое предусматривало бы более высокую цену Предмета аукциона, аукцион завершается с помощью программных и технических средств электронной площадки.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10.6. В случае поступления предложения о более высокой цене Предмета аукциона, время представления следующих предложений о цене Предмета аукциона продлевается на 10 (десять) минут.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10.7. Аукцион завершается с помощью программных и технических средств электронной площадки, если в течение 10 (десяти) минут после поступления последнего предложения о цене Предмета аукциона ни один Участник не сделал предложение о цене Предмета аукциона, которое предусматривало бы более высокую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10.8. Победителем признается Участник, предложивший наибольшую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10.9. Ход проведения процедуры аукциона фиксируется Оператором электронной площадки в электронном журнале, который направляется Организатору аукциона в течение 1 (одного) часа со времени завершения аукциона для подведения Аукционной комиссией результатов аукциона путем оформления Протокола о результатах аукциона. Один экземпляр Протокола о результатах аукциона передается Победителю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10.10. Оператор электронной площадки приостанавливает проведение аукциона в случае технологического сбоя, зафиксированного программными и техническими средствами электронной площадки. Не </w:t>
      </w:r>
      <w:proofErr w:type="gramStart"/>
      <w:r w:rsidRPr="003D4E34">
        <w:rPr>
          <w:color w:val="333333"/>
        </w:rPr>
        <w:t>позднее</w:t>
      </w:r>
      <w:proofErr w:type="gramEnd"/>
      <w:r w:rsidRPr="003D4E34">
        <w:rPr>
          <w:color w:val="333333"/>
        </w:rPr>
        <w:t xml:space="preserve"> чем за 3 (три) часа до времени возобновления проведения аукциона, в соответствии с Регламентом и Инструкциями Участники получают уведомления от Оператора электронной площадки с указанием даты и времени возобновления проведения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10.11. После завершения аукциона Оператор электронной площадки размещает Протокол о результатах аукциона на электронной площадке с Регламентом и Инструкциями.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10.12. Организатор аукциона размещает Протокол о результатах аукциона на Официальном сайте торгов в течение одного рабочего дня со дня его подписания.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10.13. Аукцион признается несостоявшимся в случаях, если: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 окончании срока подачи Заявок была подана только одна Заявка;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по окончании срока подачи Заявок не подано ни одной Заявки;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</w:t>
      </w:r>
      <w:proofErr w:type="gramStart"/>
      <w:r w:rsidR="00FB6D9F" w:rsidRPr="003D4E34">
        <w:rPr>
          <w:color w:val="333333"/>
        </w:rPr>
        <w:t>на основании результатов рассмотрения Заявок принято решение об отказе в допуске к участию в аукционе</w:t>
      </w:r>
      <w:proofErr w:type="gramEnd"/>
      <w:r w:rsidR="00FB6D9F" w:rsidRPr="003D4E34">
        <w:rPr>
          <w:color w:val="333333"/>
        </w:rPr>
        <w:t xml:space="preserve"> всех Заявителей;</w:t>
      </w:r>
    </w:p>
    <w:p w:rsidR="00FB6D9F" w:rsidRPr="003D4E34" w:rsidRDefault="009166A5" w:rsidP="009166A5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</w:t>
      </w:r>
      <w:r w:rsidR="00FB6D9F" w:rsidRPr="003D4E34">
        <w:rPr>
          <w:color w:val="333333"/>
        </w:rPr>
        <w:t xml:space="preserve"> на основании результатов рассмотрения Заявок принято решение о допуске к участию в аукционе и признании Участником только одного Заявителя;</w:t>
      </w:r>
    </w:p>
    <w:p w:rsidR="00FB6D9F" w:rsidRPr="00BA69E5" w:rsidRDefault="009166A5" w:rsidP="009166A5">
      <w:pPr>
        <w:pStyle w:val="a3"/>
        <w:shd w:val="clear" w:color="auto" w:fill="FFFFFF"/>
        <w:rPr>
          <w:color w:val="000000" w:themeColor="text1"/>
        </w:rPr>
      </w:pPr>
      <w:r w:rsidRPr="00BA69E5">
        <w:rPr>
          <w:color w:val="000000" w:themeColor="text1"/>
        </w:rPr>
        <w:t>-</w:t>
      </w:r>
      <w:r w:rsidR="00FB6D9F" w:rsidRPr="00BA69E5">
        <w:rPr>
          <w:color w:val="000000" w:themeColor="text1"/>
        </w:rPr>
        <w:t xml:space="preserve"> в случае если в течени</w:t>
      </w:r>
      <w:proofErr w:type="gramStart"/>
      <w:r w:rsidR="00FB6D9F" w:rsidRPr="00BA69E5">
        <w:rPr>
          <w:color w:val="000000" w:themeColor="text1"/>
        </w:rPr>
        <w:t>и</w:t>
      </w:r>
      <w:proofErr w:type="gramEnd"/>
      <w:r w:rsidR="00FB6D9F" w:rsidRPr="00BA69E5">
        <w:rPr>
          <w:color w:val="000000" w:themeColor="text1"/>
        </w:rPr>
        <w:t xml:space="preserve"> 1 (одного) часа после начала проведения аукциона не поступило ни одного предложения о цене Предмета аукциона, которое предусматривало бы более высокую цену Предмета аукциона.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11. Условия и сроки заключения договора купли-продажи имущества</w:t>
      </w:r>
      <w:r w:rsidRPr="003D4E34">
        <w:rPr>
          <w:color w:val="333333"/>
        </w:rPr>
        <w:t> 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11.1. Договор купли-продажи имущества заключается (Приложение 2) между Продавцом и победителем аукциона в установленном законодательством порядке в течение 5 (пяти) рабочих дней </w:t>
      </w:r>
      <w:proofErr w:type="gramStart"/>
      <w:r w:rsidRPr="003D4E34">
        <w:rPr>
          <w:color w:val="333333"/>
        </w:rPr>
        <w:t>с даты подведения</w:t>
      </w:r>
      <w:proofErr w:type="gramEnd"/>
      <w:r w:rsidRPr="003D4E34">
        <w:rPr>
          <w:color w:val="333333"/>
        </w:rPr>
        <w:t xml:space="preserve"> итогов аукциона.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lastRenderedPageBreak/>
        <w:t>11.2. При уклонении или отказе победителя от заключения в установленный срок договора купли-продажи имущества результаты аукциона аннулируются Продавцом, победитель утрачивает право на заключение указанного договора, задаток ему не возвращается.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11.3. Ответственность покупателя в случае его отказа или уклонения от оплаты имущества в установленные сроки предусматривается в соответствии с законодательством Российской Федерации в договоре купли-продажи имущества, задаток ему не возвращается.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 xml:space="preserve">Денежные средства в счет оплаты приватизируемого имущества подлежат перечислению (единовременно в безналичном порядке) победителем аукциона в бюджет </w:t>
      </w:r>
      <w:r w:rsidRPr="00F0062A">
        <w:t xml:space="preserve">муниципального образования </w:t>
      </w:r>
      <w:r w:rsidR="009166A5" w:rsidRPr="00F0062A">
        <w:t>Новоромановский сельсовет Калманского района Алтайского</w:t>
      </w:r>
      <w:r w:rsidR="009166A5" w:rsidRPr="00F0062A">
        <w:rPr>
          <w:b/>
        </w:rPr>
        <w:t xml:space="preserve"> </w:t>
      </w:r>
      <w:r w:rsidR="009166A5" w:rsidRPr="00F0062A">
        <w:t xml:space="preserve">края   </w:t>
      </w:r>
      <w:r w:rsidR="009166A5">
        <w:rPr>
          <w:color w:val="333333"/>
        </w:rPr>
        <w:t>по следующим реквизитам: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>Получатель:    </w:t>
      </w:r>
      <w:r w:rsidR="008C24F3" w:rsidRPr="008C24F3">
        <w:t>УФК по Алтайскому краю (Администрация Новоромановского сельсовета Калманского района Алтайского края)</w:t>
      </w:r>
      <w:r w:rsidRPr="008C24F3">
        <w:t>   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ИНН: </w:t>
      </w:r>
      <w:r w:rsidR="008C24F3" w:rsidRPr="008C24F3">
        <w:t>2246000340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КПП: </w:t>
      </w:r>
      <w:r w:rsidR="008C24F3" w:rsidRPr="008C24F3">
        <w:t>224601001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Банк получателя: </w:t>
      </w:r>
      <w:r w:rsidR="008C24F3" w:rsidRPr="008C24F3">
        <w:t>ОТДЕЛЕНИЕ БАРНАУЛ БАНКА РОССИИ//УФК ПО АЛТАЙСКОМУ КРАЮ, г</w:t>
      </w:r>
      <w:proofErr w:type="gramStart"/>
      <w:r w:rsidR="008C24F3" w:rsidRPr="008C24F3">
        <w:t>.Б</w:t>
      </w:r>
      <w:proofErr w:type="gramEnd"/>
      <w:r w:rsidR="008C24F3" w:rsidRPr="008C24F3">
        <w:t>арнаул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БИК: </w:t>
      </w:r>
      <w:r w:rsidR="008C24F3" w:rsidRPr="008C24F3">
        <w:t>010173001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Банковский счет: </w:t>
      </w:r>
      <w:r w:rsidR="008C24F3" w:rsidRPr="008C24F3">
        <w:t>40102810045370000009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Казначейский счет: </w:t>
      </w:r>
      <w:r w:rsidR="008C24F3" w:rsidRPr="008C24F3">
        <w:t>03100643000000011700</w:t>
      </w:r>
    </w:p>
    <w:p w:rsidR="00AF4D83" w:rsidRPr="008C24F3" w:rsidRDefault="00AF4D83" w:rsidP="00AF4D83">
      <w:pPr>
        <w:pStyle w:val="a3"/>
        <w:shd w:val="clear" w:color="auto" w:fill="FFFFFF"/>
      </w:pPr>
      <w:r w:rsidRPr="008C24F3">
        <w:t xml:space="preserve">КБК: </w:t>
      </w:r>
      <w:r w:rsidR="00F466A7">
        <w:t>30311402053100000410</w:t>
      </w:r>
      <w:bookmarkStart w:id="3" w:name="_GoBack"/>
      <w:bookmarkEnd w:id="3"/>
    </w:p>
    <w:p w:rsidR="00FB6D9F" w:rsidRPr="008C24F3" w:rsidRDefault="00AF4D83" w:rsidP="009166A5">
      <w:pPr>
        <w:pStyle w:val="a3"/>
        <w:shd w:val="clear" w:color="auto" w:fill="FFFFFF"/>
      </w:pPr>
      <w:r w:rsidRPr="008C24F3">
        <w:t xml:space="preserve">ОКТМО: </w:t>
      </w:r>
      <w:r w:rsidR="008C24F3" w:rsidRPr="008C24F3">
        <w:t>01615457</w:t>
      </w:r>
    </w:p>
    <w:p w:rsidR="00FB6D9F" w:rsidRPr="00BA69E5" w:rsidRDefault="00FB6D9F" w:rsidP="009166A5">
      <w:pPr>
        <w:pStyle w:val="a3"/>
        <w:shd w:val="clear" w:color="auto" w:fill="FFFFFF"/>
      </w:pPr>
      <w:r w:rsidRPr="00BA69E5">
        <w:t>11.4. Задаток, перечисленный покупателем для участия в аукционе, засчитывается в счет оплаты имущества.</w:t>
      </w:r>
    </w:p>
    <w:p w:rsidR="00FB6D9F" w:rsidRPr="00BA69E5" w:rsidRDefault="00FB6D9F" w:rsidP="009166A5">
      <w:pPr>
        <w:pStyle w:val="a3"/>
        <w:shd w:val="clear" w:color="auto" w:fill="FFFFFF"/>
      </w:pPr>
      <w:r w:rsidRPr="00BA69E5">
        <w:t>11.5. Факт оплаты имущества подтверждается выпиской со счета о поступлении сре</w:t>
      </w:r>
      <w:proofErr w:type="gramStart"/>
      <w:r w:rsidRPr="00BA69E5">
        <w:t>дств в р</w:t>
      </w:r>
      <w:proofErr w:type="gramEnd"/>
      <w:r w:rsidRPr="00BA69E5">
        <w:t>азмере и сроки, указанные в договоре купли-продажи.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11.6. В соответствии с п. 3 ст. 161 Налогового кодекса Российской Федерации при реализации (передаче) на территории Российской Федерации государственного имущества, не закрепленного за государственными предприятиями и учреждениями, составляющего государственную казну Российской Федерации, налоговая база определяется как сумма дохода от реализации (передачи) этого имущества с учетом налога. При этом налоговая база определяется отдельно при совершении каждой операции по реализации (передаче) указанного имущества. В этом случае налоговыми агентами признаются покупатели (получатели) указанного имущества, за исключением физических лиц, не являющихся индивидуальными предпринимателями. Указанные лица обязаны исчислить расчетным методом, удержать из выплачиваемых доходов и уплатить в бюджет соответствующую сумму налога.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lastRenderedPageBreak/>
        <w:t>12. Переход права собственности на муниципальное имущество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12.1. Передача имущества и оформление права собственности на него осуществляются в соответствии с законодательством Российской Федерации и договором купли-продажи имущества не позднее чем через 30 (тридцать) календарных дней после дня оплаты имущества.</w:t>
      </w:r>
    </w:p>
    <w:p w:rsidR="00FB6D9F" w:rsidRPr="003D4E34" w:rsidRDefault="00FB6D9F" w:rsidP="009166A5">
      <w:pPr>
        <w:pStyle w:val="a3"/>
        <w:shd w:val="clear" w:color="auto" w:fill="FFFFFF"/>
        <w:rPr>
          <w:color w:val="333333"/>
        </w:rPr>
      </w:pPr>
      <w:r w:rsidRPr="003D4E34">
        <w:rPr>
          <w:color w:val="333333"/>
        </w:rPr>
        <w:t>12.2. Покупатель самостоятельно и за свой счет оформляет документы, необходимые для регистрации перехода права собственности на приобретаемое имущество к Покупателю на основании договора купли-продажи, в порядке, установленном законодательством Российской Федерации.</w:t>
      </w:r>
    </w:p>
    <w:p w:rsidR="00FB6D9F" w:rsidRPr="003D4E34" w:rsidRDefault="00FB6D9F" w:rsidP="009166A5">
      <w:pPr>
        <w:pStyle w:val="a3"/>
        <w:shd w:val="clear" w:color="auto" w:fill="FFFFFF"/>
        <w:ind w:left="720"/>
        <w:jc w:val="center"/>
        <w:rPr>
          <w:color w:val="333333"/>
        </w:rPr>
      </w:pPr>
      <w:r w:rsidRPr="003D4E34">
        <w:rPr>
          <w:b/>
          <w:bCs/>
          <w:color w:val="222222"/>
        </w:rPr>
        <w:t>13. Заключительные положения</w:t>
      </w:r>
    </w:p>
    <w:p w:rsidR="00FB6D9F" w:rsidRPr="003D4E34" w:rsidRDefault="00FB6D9F" w:rsidP="00FB6D9F">
      <w:pPr>
        <w:pStyle w:val="a3"/>
        <w:shd w:val="clear" w:color="auto" w:fill="FFFFFF"/>
        <w:ind w:left="720"/>
        <w:rPr>
          <w:color w:val="333333"/>
        </w:rPr>
      </w:pPr>
      <w:r w:rsidRPr="003D4E34">
        <w:rPr>
          <w:color w:val="333333"/>
        </w:rPr>
        <w:t>Все вопросы, касающиеся проведения аукциона в электронной форме, не нашедшие отражения в настоящем информационном сообщении, регулируются законодательством Российской Федерации.</w:t>
      </w:r>
    </w:p>
    <w:p w:rsidR="000F00AC" w:rsidRPr="003D4E34" w:rsidRDefault="000F00AC">
      <w:pPr>
        <w:rPr>
          <w:rFonts w:ascii="Times New Roman" w:hAnsi="Times New Roman" w:cs="Times New Roman"/>
          <w:sz w:val="24"/>
          <w:szCs w:val="24"/>
        </w:rPr>
      </w:pPr>
    </w:p>
    <w:sectPr w:rsidR="000F00AC" w:rsidRPr="003D4E34" w:rsidSect="000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D9F"/>
    <w:rsid w:val="000051EB"/>
    <w:rsid w:val="00040391"/>
    <w:rsid w:val="000D2744"/>
    <w:rsid w:val="000F00AC"/>
    <w:rsid w:val="0014221B"/>
    <w:rsid w:val="001668BE"/>
    <w:rsid w:val="001C2DDC"/>
    <w:rsid w:val="00202C27"/>
    <w:rsid w:val="00265D62"/>
    <w:rsid w:val="002B4A1C"/>
    <w:rsid w:val="003C1925"/>
    <w:rsid w:val="003D4E34"/>
    <w:rsid w:val="003F00C8"/>
    <w:rsid w:val="0042516F"/>
    <w:rsid w:val="00475E6D"/>
    <w:rsid w:val="00482DC4"/>
    <w:rsid w:val="004B17B2"/>
    <w:rsid w:val="004E07D8"/>
    <w:rsid w:val="004E654F"/>
    <w:rsid w:val="005645AF"/>
    <w:rsid w:val="005F2B54"/>
    <w:rsid w:val="0061212F"/>
    <w:rsid w:val="00621E08"/>
    <w:rsid w:val="006D2A40"/>
    <w:rsid w:val="007050B9"/>
    <w:rsid w:val="00731034"/>
    <w:rsid w:val="00737E0E"/>
    <w:rsid w:val="00746362"/>
    <w:rsid w:val="00782B83"/>
    <w:rsid w:val="007B58CE"/>
    <w:rsid w:val="007E6CF9"/>
    <w:rsid w:val="007F54AF"/>
    <w:rsid w:val="00807CD4"/>
    <w:rsid w:val="008773A4"/>
    <w:rsid w:val="008C24F3"/>
    <w:rsid w:val="009166A5"/>
    <w:rsid w:val="00941D4B"/>
    <w:rsid w:val="009A2EC1"/>
    <w:rsid w:val="009E6EE0"/>
    <w:rsid w:val="00A85C26"/>
    <w:rsid w:val="00AB1741"/>
    <w:rsid w:val="00AF4D83"/>
    <w:rsid w:val="00B364A1"/>
    <w:rsid w:val="00BA69E5"/>
    <w:rsid w:val="00BA7729"/>
    <w:rsid w:val="00C55638"/>
    <w:rsid w:val="00CC1A56"/>
    <w:rsid w:val="00D200D7"/>
    <w:rsid w:val="00D36417"/>
    <w:rsid w:val="00D42FBB"/>
    <w:rsid w:val="00D60F0B"/>
    <w:rsid w:val="00D74B8C"/>
    <w:rsid w:val="00DA4A5A"/>
    <w:rsid w:val="00E02146"/>
    <w:rsid w:val="00E41B56"/>
    <w:rsid w:val="00F0062A"/>
    <w:rsid w:val="00F00B8C"/>
    <w:rsid w:val="00F03D6B"/>
    <w:rsid w:val="00F466A7"/>
    <w:rsid w:val="00F8114A"/>
    <w:rsid w:val="00F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4">
    <w:name w:val="Hyperlink"/>
    <w:rsid w:val="007E6CF9"/>
    <w:rPr>
      <w:color w:val="0563C1"/>
      <w:u w:val="single"/>
    </w:rPr>
  </w:style>
  <w:style w:type="paragraph" w:styleId="a5">
    <w:name w:val="Subtitle"/>
    <w:basedOn w:val="a"/>
    <w:link w:val="a6"/>
    <w:qFormat/>
    <w:rsid w:val="00F0062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/>
    </w:rPr>
  </w:style>
  <w:style w:type="character" w:customStyle="1" w:styleId="a6">
    <w:name w:val="Подзаголовок Знак"/>
    <w:basedOn w:val="a0"/>
    <w:link w:val="a5"/>
    <w:rsid w:val="00F0062A"/>
    <w:rPr>
      <w:rFonts w:ascii="Times New Roman" w:eastAsia="Times New Roman" w:hAnsi="Times New Roman" w:cs="Times New Roman"/>
      <w:b/>
      <w:i/>
      <w:sz w:val="24"/>
      <w:szCs w:val="20"/>
      <w:lang/>
    </w:rPr>
  </w:style>
  <w:style w:type="paragraph" w:customStyle="1" w:styleId="Default">
    <w:name w:val="Default"/>
    <w:rsid w:val="00A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4">
    <w:name w:val="Hyperlink"/>
    <w:rsid w:val="007E6CF9"/>
    <w:rPr>
      <w:color w:val="0563C1"/>
      <w:u w:val="single"/>
    </w:rPr>
  </w:style>
  <w:style w:type="paragraph" w:styleId="a5">
    <w:name w:val="Subtitle"/>
    <w:basedOn w:val="a"/>
    <w:link w:val="a6"/>
    <w:qFormat/>
    <w:rsid w:val="00F0062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F0062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A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.ss@mail.ru" TargetMode="External"/><Relationship Id="rId4" Type="http://schemas.openxmlformats.org/officeDocument/2006/relationships/hyperlink" Target="mailto:novo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2023-07-26T09:10:00Z</dcterms:created>
  <dcterms:modified xsi:type="dcterms:W3CDTF">2023-07-26T09:10:00Z</dcterms:modified>
</cp:coreProperties>
</file>